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39A19" w14:textId="77777777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C09A3" w14:textId="77777777" w:rsidR="005C3323" w:rsidRPr="005C3323" w:rsidRDefault="005C3323" w:rsidP="005C3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33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Quiz-2 -- Requires </w:t>
      </w:r>
      <w:proofErr w:type="spellStart"/>
      <w:r w:rsidRPr="005C3323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5C33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Shirley Cabrera </w:t>
      </w:r>
      <w:hyperlink r:id="rId4" w:history="1">
        <w:r w:rsidRPr="005C332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5C33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6B5AA7C6" w14:textId="77777777" w:rsidR="005C3323" w:rsidRPr="005C3323" w:rsidRDefault="005C3323" w:rsidP="005C332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C332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0FE356E9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Score for this quiz: 5 out of 10 </w:t>
      </w:r>
    </w:p>
    <w:p w14:paraId="1F89E56A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Submitted Sep 10, 2020 at 3:18pm </w:t>
      </w:r>
    </w:p>
    <w:p w14:paraId="0832D2E7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This attempt took 11 minutes. </w:t>
      </w:r>
    </w:p>
    <w:p w14:paraId="20D18EA8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5A995A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7671151"/>
      <w:bookmarkEnd w:id="0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08B9CEC4" w14:textId="370D401D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1EB9C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B3DEA1A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Which relational algebra operation requires </w:t>
      </w:r>
      <w:r w:rsidRPr="005C3323">
        <w:rPr>
          <w:rFonts w:ascii="Times New Roman" w:eastAsia="Times New Roman" w:hAnsi="Times New Roman" w:cs="Times New Roman"/>
          <w:sz w:val="24"/>
          <w:szCs w:val="24"/>
          <w:u w:val="single"/>
        </w:rPr>
        <w:t>only one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input table?</w:t>
      </w:r>
    </w:p>
    <w:p w14:paraId="714ACA6C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5D448F6A" w14:textId="1093CD4A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E3C46B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A3EAADA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project</w:t>
      </w:r>
    </w:p>
    <w:p w14:paraId="412D42C4" w14:textId="1023173B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AF31C1C">
          <v:shape id="_x0000_i1205" type="#_x0000_t75" style="width:20.4pt;height:17.2pt" o:ole="">
            <v:imagedata r:id="rId9" o:title=""/>
          </v:shape>
          <w:control r:id="rId10" w:name="DefaultOcxName2" w:shapeid="_x0000_i1205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0671D51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0EDC642D" w14:textId="4D9000D5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B8A237B">
          <v:shape id="_x0000_i1204" type="#_x0000_t75" style="width:20.4pt;height:17.2pt" o:ole="">
            <v:imagedata r:id="rId9" o:title=""/>
          </v:shape>
          <w:control r:id="rId11" w:name="DefaultOcxName3" w:shapeid="_x0000_i1204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7FBCB38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difference</w:t>
      </w:r>
    </w:p>
    <w:p w14:paraId="51B00661" w14:textId="69B85D52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D800033">
          <v:shape id="_x0000_i1203" type="#_x0000_t75" style="width:20.4pt;height:17.2pt" o:ole="">
            <v:imagedata r:id="rId9" o:title=""/>
          </v:shape>
          <w:control r:id="rId12" w:name="DefaultOcxName4" w:shapeid="_x0000_i1203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8F19DE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intersect</w:t>
      </w:r>
    </w:p>
    <w:p w14:paraId="184307D3" w14:textId="65256A22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2946831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5E8FF4E1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3B243AA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7671153"/>
      <w:bookmarkEnd w:id="1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78DAA81F" w14:textId="68D3E31E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26DD41B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770A585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For a relational algebra </w:t>
      </w:r>
      <w:r w:rsidRPr="005C3323">
        <w:rPr>
          <w:rFonts w:ascii="Times New Roman" w:eastAsia="Times New Roman" w:hAnsi="Times New Roman" w:cs="Times New Roman"/>
          <w:sz w:val="24"/>
          <w:szCs w:val="24"/>
          <w:u w:val="single"/>
        </w:rPr>
        <w:t>division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C3323">
        <w:rPr>
          <w:rFonts w:ascii="Times New Roman" w:eastAsia="Times New Roman" w:hAnsi="Times New Roman" w:cs="Times New Roman"/>
          <w:sz w:val="24"/>
          <w:szCs w:val="24"/>
        </w:rPr>
        <w:t>operation,  the</w:t>
      </w:r>
      <w:proofErr w:type="gramEnd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columns of the </w:t>
      </w:r>
      <w:r w:rsidRPr="005C3323">
        <w:rPr>
          <w:rFonts w:ascii="Times New Roman" w:eastAsia="Times New Roman" w:hAnsi="Times New Roman" w:cs="Times New Roman"/>
          <w:sz w:val="24"/>
          <w:szCs w:val="24"/>
          <w:u w:val="single"/>
        </w:rPr>
        <w:t>quotient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will be  _______________________________.</w:t>
      </w:r>
    </w:p>
    <w:p w14:paraId="378ACDB0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(quotient = dividend / divisor)</w:t>
      </w:r>
    </w:p>
    <w:p w14:paraId="6301A1D7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50AAAB31" w14:textId="6151D732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A6EBB0C">
          <v:shape id="_x0000_i1200" type="#_x0000_t75" style="width:20.4pt;height:17.2pt" o:ole="">
            <v:imagedata r:id="rId9" o:title=""/>
          </v:shape>
          <w:control r:id="rId17" w:name="DefaultOcxName7" w:shapeid="_x0000_i1200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E765AD5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the columns of the dividend that are not in the divisor</w:t>
      </w:r>
    </w:p>
    <w:p w14:paraId="5D8763A9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2E0732C5" w14:textId="5B879CE0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50A7E6C">
          <v:shape id="_x0000_i1199" type="#_x0000_t75" style="width:20.4pt;height:17.2pt" o:ole="">
            <v:imagedata r:id="rId7" o:title=""/>
          </v:shape>
          <w:control r:id="rId18" w:name="DefaultOcxName8" w:shapeid="_x0000_i1199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5338A61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all </w:t>
      </w:r>
      <w:proofErr w:type="spellStart"/>
      <w:r w:rsidRPr="005C3323">
        <w:rPr>
          <w:rFonts w:ascii="Times New Roman" w:eastAsia="Times New Roman" w:hAnsi="Times New Roman" w:cs="Times New Roman"/>
          <w:sz w:val="24"/>
          <w:szCs w:val="24"/>
        </w:rPr>
        <w:t>coumns</w:t>
      </w:r>
      <w:proofErr w:type="spellEnd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of the dividend</w:t>
      </w:r>
    </w:p>
    <w:p w14:paraId="05508AC7" w14:textId="24DD7786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EA0BE84">
          <v:shape id="_x0000_i1198" type="#_x0000_t75" style="width:20.4pt;height:17.2pt" o:ole="">
            <v:imagedata r:id="rId9" o:title=""/>
          </v:shape>
          <w:control r:id="rId19" w:name="DefaultOcxName9" w:shapeid="_x0000_i1198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DE8981B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proofErr w:type="spellStart"/>
      <w:r w:rsidRPr="005C3323">
        <w:rPr>
          <w:rFonts w:ascii="Times New Roman" w:eastAsia="Times New Roman" w:hAnsi="Times New Roman" w:cs="Times New Roman"/>
          <w:sz w:val="24"/>
          <w:szCs w:val="24"/>
        </w:rPr>
        <w:t>coumns</w:t>
      </w:r>
      <w:proofErr w:type="spellEnd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of the dividend</w:t>
      </w:r>
    </w:p>
    <w:p w14:paraId="5F203D44" w14:textId="37C97AE8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7B99A28">
          <v:shape id="_x0000_i1197" type="#_x0000_t75" style="width:20.4pt;height:17.2pt" o:ole="">
            <v:imagedata r:id="rId9" o:title=""/>
          </v:shape>
          <w:control r:id="rId20" w:name="DefaultOcxName10" w:shapeid="_x0000_i1197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DB4479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the columns of the divisor that are not in the dividend</w:t>
      </w:r>
    </w:p>
    <w:p w14:paraId="60DECFF0" w14:textId="2E865AEF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5BBFF5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5EDC1F4D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A9A324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7671155"/>
      <w:bookmarkEnd w:id="2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2FE47193" w14:textId="49A340BF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8DFE229">
          <v:shape id="_x0000_i1195" type="#_x0000_t75" style="width:1in;height:18.25pt" o:ole="">
            <v:imagedata r:id="rId22" o:title=""/>
          </v:shape>
          <w:control r:id="rId23" w:name="DefaultOcxName12" w:shapeid="_x0000_i1195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9E5D18B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How many input tables are required for a </w:t>
      </w:r>
      <w:r w:rsidRPr="005C3323">
        <w:rPr>
          <w:rFonts w:ascii="Times New Roman" w:eastAsia="Times New Roman" w:hAnsi="Times New Roman" w:cs="Times New Roman"/>
          <w:sz w:val="24"/>
          <w:szCs w:val="24"/>
          <w:u w:val="single"/>
        </w:rPr>
        <w:t>relational algebra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24"/>
          <w:szCs w:val="24"/>
          <w:u w:val="single"/>
        </w:rPr>
        <w:t>select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operation?</w:t>
      </w:r>
    </w:p>
    <w:p w14:paraId="30A4A3BA" w14:textId="3D535DE0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FF415A9">
          <v:shape id="_x0000_i1194" type="#_x0000_t75" style="width:20.4pt;height:17.2pt" o:ole="">
            <v:imagedata r:id="rId9" o:title=""/>
          </v:shape>
          <w:control r:id="rId24" w:name="DefaultOcxName13" w:shapeid="_x0000_i1194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729F56E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two tables</w:t>
      </w:r>
    </w:p>
    <w:p w14:paraId="5FB95526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64048AFD" w14:textId="3A8A08DF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1EFDB45">
          <v:shape id="_x0000_i1193" type="#_x0000_t75" style="width:20.4pt;height:17.2pt" o:ole="">
            <v:imagedata r:id="rId7" o:title=""/>
          </v:shape>
          <w:control r:id="rId25" w:name="DefaultOcxName14" w:shapeid="_x0000_i1193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D54F33D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one table</w:t>
      </w:r>
    </w:p>
    <w:p w14:paraId="5F043124" w14:textId="3D82F0BA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9BBCEF7">
          <v:shape id="_x0000_i1192" type="#_x0000_t75" style="width:20.4pt;height:17.2pt" o:ole="">
            <v:imagedata r:id="rId9" o:title=""/>
          </v:shape>
          <w:control r:id="rId26" w:name="DefaultOcxName15" w:shapeid="_x0000_i1192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EDE24F2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6B3C1CD9" w14:textId="2DD6CC9A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4FFBEF5">
          <v:shape id="_x0000_i1191" type="#_x0000_t75" style="width:20.4pt;height:17.2pt" o:ole="">
            <v:imagedata r:id="rId9" o:title=""/>
          </v:shape>
          <w:control r:id="rId27" w:name="DefaultOcxName16" w:shapeid="_x0000_i1191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C2B8EDD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any number of tables</w:t>
      </w:r>
    </w:p>
    <w:p w14:paraId="2E14B2FE" w14:textId="2A8047AD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24DA60E">
          <v:shape id="_x0000_i1190" type="#_x0000_t75" style="width:136.5pt;height:57.5pt" o:ole="">
            <v:imagedata r:id="rId13" o:title=""/>
          </v:shape>
          <w:control r:id="rId28" w:name="DefaultOcxName17" w:shapeid="_x0000_i1190"/>
        </w:object>
      </w:r>
    </w:p>
    <w:p w14:paraId="6B2373BE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A1C261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7901986"/>
      <w:bookmarkEnd w:id="3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34ED9007" w14:textId="5CD6F8E6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7E833E4">
          <v:shape id="_x0000_i1189" type="#_x0000_t75" style="width:1in;height:18.25pt" o:ole="">
            <v:imagedata r:id="rId29" o:title=""/>
          </v:shape>
          <w:control r:id="rId30" w:name="DefaultOcxName18" w:shapeid="_x0000_i1189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18BB3051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In the following valid </w:t>
      </w:r>
      <w:r w:rsidRPr="005C3323">
        <w:rPr>
          <w:rFonts w:ascii="Times New Roman" w:eastAsia="Times New Roman" w:hAnsi="Times New Roman" w:cs="Times New Roman"/>
          <w:sz w:val="24"/>
          <w:szCs w:val="24"/>
          <w:u w:val="single"/>
        </w:rPr>
        <w:t>tuple calculus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query, what does "</w:t>
      </w:r>
      <w:proofErr w:type="spellStart"/>
      <w:r w:rsidRPr="005C3323">
        <w:rPr>
          <w:rFonts w:ascii="Times New Roman" w:eastAsia="Times New Roman" w:hAnsi="Times New Roman" w:cs="Times New Roman"/>
          <w:b/>
          <w:bCs/>
          <w:sz w:val="24"/>
          <w:szCs w:val="24"/>
        </w:rPr>
        <w:t>forall</w:t>
      </w:r>
      <w:proofErr w:type="spellEnd"/>
      <w:r w:rsidRPr="005C3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>" refer to?</w:t>
      </w:r>
    </w:p>
    <w:p w14:paraId="603949BF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monaco" w:eastAsia="Times New Roman" w:hAnsi="monaco" w:cs="Times New Roman"/>
          <w:sz w:val="28"/>
          <w:szCs w:val="28"/>
        </w:rPr>
        <w:t>trc</w:t>
      </w:r>
      <w:proofErr w:type="gramStart"/>
      <w:r w:rsidRPr="005C3323">
        <w:rPr>
          <w:rFonts w:ascii="monaco" w:eastAsia="Times New Roman" w:hAnsi="monaco" w:cs="Times New Roman"/>
          <w:sz w:val="28"/>
          <w:szCs w:val="28"/>
        </w:rPr>
        <w:t>3:=</w:t>
      </w:r>
      <w:proofErr w:type="gramEnd"/>
      <w:r w:rsidRPr="005C3323">
        <w:rPr>
          <w:rFonts w:ascii="Times New Roman" w:eastAsia="Times New Roman" w:hAnsi="Times New Roman" w:cs="Times New Roman"/>
          <w:sz w:val="24"/>
          <w:szCs w:val="24"/>
        </w:rPr>
        <w:br/>
      </w:r>
      <w:r w:rsidRPr="005C3323">
        <w:rPr>
          <w:rFonts w:ascii="monaco" w:eastAsia="Times New Roman" w:hAnsi="monaco" w:cs="Times New Roman"/>
          <w:sz w:val="28"/>
          <w:szCs w:val="28"/>
        </w:rPr>
        <w:t>  {</w:t>
      </w:r>
      <w:proofErr w:type="spellStart"/>
      <w:r w:rsidRPr="005C3323">
        <w:rPr>
          <w:rFonts w:ascii="monaco" w:eastAsia="Times New Roman" w:hAnsi="monaco" w:cs="Times New Roman"/>
          <w:sz w:val="28"/>
          <w:szCs w:val="28"/>
        </w:rPr>
        <w:t>E.lname</w:t>
      </w:r>
      <w:proofErr w:type="spellEnd"/>
      <w:r w:rsidRPr="005C3323">
        <w:rPr>
          <w:rFonts w:ascii="monaco" w:eastAsia="Times New Roman" w:hAnsi="monaco" w:cs="Times New Roman"/>
          <w:sz w:val="28"/>
          <w:szCs w:val="28"/>
        </w:rPr>
        <w:t xml:space="preserve">, </w:t>
      </w:r>
      <w:proofErr w:type="spellStart"/>
      <w:r w:rsidRPr="005C3323">
        <w:rPr>
          <w:rFonts w:ascii="monaco" w:eastAsia="Times New Roman" w:hAnsi="monaco" w:cs="Times New Roman"/>
          <w:sz w:val="28"/>
          <w:szCs w:val="28"/>
        </w:rPr>
        <w:t>E.fname</w:t>
      </w:r>
      <w:proofErr w:type="spellEnd"/>
      <w:r w:rsidRPr="005C3323">
        <w:rPr>
          <w:rFonts w:ascii="monaco" w:eastAsia="Times New Roman" w:hAnsi="monaco" w:cs="Times New Roman"/>
          <w:sz w:val="28"/>
          <w:szCs w:val="28"/>
        </w:rPr>
        <w:t xml:space="preserve"> | 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br/>
      </w:r>
      <w:r w:rsidRPr="005C3323">
        <w:rPr>
          <w:rFonts w:ascii="monaco" w:eastAsia="Times New Roman" w:hAnsi="monaco" w:cs="Times New Roman"/>
          <w:sz w:val="28"/>
          <w:szCs w:val="28"/>
        </w:rPr>
        <w:t>  employee(E) and 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br/>
      </w:r>
      <w:r w:rsidRPr="005C3323">
        <w:rPr>
          <w:rFonts w:ascii="monaco" w:eastAsia="Times New Roman" w:hAnsi="monaco" w:cs="Times New Roman"/>
          <w:sz w:val="28"/>
          <w:szCs w:val="28"/>
        </w:rPr>
        <w:t>  (</w:t>
      </w:r>
      <w:proofErr w:type="spellStart"/>
      <w:r w:rsidRPr="005C3323">
        <w:rPr>
          <w:rFonts w:ascii="monaco" w:eastAsia="Times New Roman" w:hAnsi="monaco" w:cs="Times New Roman"/>
          <w:sz w:val="28"/>
          <w:szCs w:val="28"/>
        </w:rPr>
        <w:t>forall</w:t>
      </w:r>
      <w:proofErr w:type="spellEnd"/>
      <w:r w:rsidRPr="005C3323">
        <w:rPr>
          <w:rFonts w:ascii="monaco" w:eastAsia="Times New Roman" w:hAnsi="monaco" w:cs="Times New Roman"/>
          <w:sz w:val="28"/>
          <w:szCs w:val="28"/>
        </w:rPr>
        <w:t xml:space="preserve"> X) 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br/>
      </w:r>
      <w:r w:rsidRPr="005C3323">
        <w:rPr>
          <w:rFonts w:ascii="monaco" w:eastAsia="Times New Roman" w:hAnsi="monaco" w:cs="Times New Roman"/>
          <w:sz w:val="28"/>
          <w:szCs w:val="28"/>
        </w:rPr>
        <w:t>    (not (projects(X)) or (not (</w:t>
      </w:r>
      <w:proofErr w:type="spellStart"/>
      <w:r w:rsidRPr="005C3323">
        <w:rPr>
          <w:rFonts w:ascii="monaco" w:eastAsia="Times New Roman" w:hAnsi="monaco" w:cs="Times New Roman"/>
          <w:sz w:val="28"/>
          <w:szCs w:val="28"/>
        </w:rPr>
        <w:t>X.dnum</w:t>
      </w:r>
      <w:proofErr w:type="spellEnd"/>
      <w:r w:rsidRPr="005C3323">
        <w:rPr>
          <w:rFonts w:ascii="monaco" w:eastAsia="Times New Roman" w:hAnsi="monaco" w:cs="Times New Roman"/>
          <w:sz w:val="28"/>
          <w:szCs w:val="28"/>
        </w:rPr>
        <w:t>=5) or 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br/>
      </w:r>
      <w:r w:rsidRPr="005C3323">
        <w:rPr>
          <w:rFonts w:ascii="monaco" w:eastAsia="Times New Roman" w:hAnsi="monaco" w:cs="Times New Roman"/>
          <w:sz w:val="28"/>
          <w:szCs w:val="28"/>
        </w:rPr>
        <w:t>    (exists W) 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br/>
      </w:r>
      <w:r w:rsidRPr="005C3323">
        <w:rPr>
          <w:rFonts w:ascii="monaco" w:eastAsia="Times New Roman" w:hAnsi="monaco" w:cs="Times New Roman"/>
          <w:sz w:val="28"/>
          <w:szCs w:val="28"/>
        </w:rPr>
        <w:t>      (</w:t>
      </w:r>
      <w:proofErr w:type="spellStart"/>
      <w:r w:rsidRPr="005C3323">
        <w:rPr>
          <w:rFonts w:ascii="monaco" w:eastAsia="Times New Roman" w:hAnsi="monaco" w:cs="Times New Roman"/>
          <w:sz w:val="28"/>
          <w:szCs w:val="28"/>
        </w:rPr>
        <w:t>works_on</w:t>
      </w:r>
      <w:proofErr w:type="spellEnd"/>
      <w:r w:rsidRPr="005C3323">
        <w:rPr>
          <w:rFonts w:ascii="monaco" w:eastAsia="Times New Roman" w:hAnsi="monaco" w:cs="Times New Roman"/>
          <w:sz w:val="28"/>
          <w:szCs w:val="28"/>
        </w:rPr>
        <w:t xml:space="preserve">(W) and </w:t>
      </w:r>
      <w:proofErr w:type="spellStart"/>
      <w:r w:rsidRPr="005C3323">
        <w:rPr>
          <w:rFonts w:ascii="monaco" w:eastAsia="Times New Roman" w:hAnsi="monaco" w:cs="Times New Roman"/>
          <w:sz w:val="28"/>
          <w:szCs w:val="28"/>
        </w:rPr>
        <w:t>W.essn</w:t>
      </w:r>
      <w:proofErr w:type="spellEnd"/>
      <w:r w:rsidRPr="005C3323">
        <w:rPr>
          <w:rFonts w:ascii="monaco" w:eastAsia="Times New Roman" w:hAnsi="monaco" w:cs="Times New Roman"/>
          <w:sz w:val="28"/>
          <w:szCs w:val="28"/>
        </w:rPr>
        <w:t>=</w:t>
      </w:r>
      <w:proofErr w:type="spellStart"/>
      <w:r w:rsidRPr="005C3323">
        <w:rPr>
          <w:rFonts w:ascii="monaco" w:eastAsia="Times New Roman" w:hAnsi="monaco" w:cs="Times New Roman"/>
          <w:sz w:val="28"/>
          <w:szCs w:val="28"/>
        </w:rPr>
        <w:t>E.ssn</w:t>
      </w:r>
      <w:proofErr w:type="spellEnd"/>
      <w:r w:rsidRPr="005C3323">
        <w:rPr>
          <w:rFonts w:ascii="monaco" w:eastAsia="Times New Roman" w:hAnsi="monaco" w:cs="Times New Roman"/>
          <w:sz w:val="28"/>
          <w:szCs w:val="28"/>
        </w:rPr>
        <w:t xml:space="preserve"> and </w:t>
      </w:r>
      <w:proofErr w:type="spellStart"/>
      <w:r w:rsidRPr="005C3323">
        <w:rPr>
          <w:rFonts w:ascii="monaco" w:eastAsia="Times New Roman" w:hAnsi="monaco" w:cs="Times New Roman"/>
          <w:sz w:val="28"/>
          <w:szCs w:val="28"/>
        </w:rPr>
        <w:t>X.pnumber</w:t>
      </w:r>
      <w:proofErr w:type="spellEnd"/>
      <w:r w:rsidRPr="005C3323">
        <w:rPr>
          <w:rFonts w:ascii="monaco" w:eastAsia="Times New Roman" w:hAnsi="monaco" w:cs="Times New Roman"/>
          <w:sz w:val="28"/>
          <w:szCs w:val="28"/>
        </w:rPr>
        <w:t>=</w:t>
      </w:r>
      <w:proofErr w:type="spellStart"/>
      <w:r w:rsidRPr="005C3323">
        <w:rPr>
          <w:rFonts w:ascii="monaco" w:eastAsia="Times New Roman" w:hAnsi="monaco" w:cs="Times New Roman"/>
          <w:sz w:val="28"/>
          <w:szCs w:val="28"/>
        </w:rPr>
        <w:t>W.pno</w:t>
      </w:r>
      <w:proofErr w:type="spellEnd"/>
      <w:r w:rsidRPr="005C3323">
        <w:rPr>
          <w:rFonts w:ascii="monaco" w:eastAsia="Times New Roman" w:hAnsi="monaco" w:cs="Times New Roman"/>
          <w:sz w:val="28"/>
          <w:szCs w:val="28"/>
        </w:rPr>
        <w:t>)))};</w:t>
      </w:r>
    </w:p>
    <w:p w14:paraId="10CF18AE" w14:textId="5AC826CB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421B6C46">
          <v:shape id="_x0000_i1188" type="#_x0000_t75" style="width:20.4pt;height:17.2pt" o:ole="">
            <v:imagedata r:id="rId9" o:title=""/>
          </v:shape>
          <w:control r:id="rId31" w:name="DefaultOcxName19" w:shapeid="_x0000_i1188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3F27B16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a pair of tuples</w:t>
      </w:r>
    </w:p>
    <w:p w14:paraId="3868FDD1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2EDE1A76" w14:textId="0A0D5B31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11586FB">
          <v:shape id="_x0000_i1187" type="#_x0000_t75" style="width:20.4pt;height:17.2pt" o:ole="">
            <v:imagedata r:id="rId7" o:title=""/>
          </v:shape>
          <w:control r:id="rId32" w:name="DefaultOcxName20" w:shapeid="_x0000_i1187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9A9EB0D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any one tuple</w:t>
      </w:r>
    </w:p>
    <w:p w14:paraId="26AAFE75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08F092D8" w14:textId="59F71BD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1E824F3">
          <v:shape id="_x0000_i1186" type="#_x0000_t75" style="width:20.4pt;height:17.2pt" o:ole="">
            <v:imagedata r:id="rId9" o:title=""/>
          </v:shape>
          <w:control r:id="rId33" w:name="DefaultOcxName21" w:shapeid="_x0000_i1186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03E0EC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all tuples</w:t>
      </w:r>
    </w:p>
    <w:p w14:paraId="37C8FB59" w14:textId="34D44C91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1DE48FB">
          <v:shape id="_x0000_i1185" type="#_x0000_t75" style="width:20.4pt;height:17.2pt" o:ole="">
            <v:imagedata r:id="rId9" o:title=""/>
          </v:shape>
          <w:control r:id="rId34" w:name="DefaultOcxName22" w:shapeid="_x0000_i1185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45F5B20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no tuple</w:t>
      </w:r>
    </w:p>
    <w:p w14:paraId="4937B3A4" w14:textId="29AC68A4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7A2A2B2">
          <v:shape id="_x0000_i1184" type="#_x0000_t75" style="width:136.5pt;height:57.5pt" o:ole="">
            <v:imagedata r:id="rId13" o:title=""/>
          </v:shape>
          <w:control r:id="rId35" w:name="DefaultOcxName23" w:shapeid="_x0000_i1184"/>
        </w:object>
      </w:r>
    </w:p>
    <w:p w14:paraId="78F36C52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8F8C8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671157"/>
      <w:bookmarkEnd w:id="4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770E47D7" w14:textId="4103F84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5485484">
          <v:shape id="_x0000_i1183" type="#_x0000_t75" style="width:1in;height:18.25pt" o:ole="">
            <v:imagedata r:id="rId36" o:title=""/>
          </v:shape>
          <w:control r:id="rId37" w:name="DefaultOcxName24" w:shapeid="_x0000_i1183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9E70388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In the following valid </w:t>
      </w:r>
      <w:r w:rsidRPr="005C3323">
        <w:rPr>
          <w:rFonts w:ascii="Times New Roman" w:eastAsia="Times New Roman" w:hAnsi="Times New Roman" w:cs="Times New Roman"/>
          <w:sz w:val="24"/>
          <w:szCs w:val="24"/>
          <w:u w:val="single"/>
        </w:rPr>
        <w:t>domain calculus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query, what does "</w:t>
      </w:r>
      <w:r w:rsidRPr="005C3323">
        <w:rPr>
          <w:rFonts w:ascii="Times New Roman" w:eastAsia="Times New Roman" w:hAnsi="Times New Roman" w:cs="Times New Roman"/>
          <w:b/>
          <w:bCs/>
          <w:sz w:val="24"/>
          <w:szCs w:val="24"/>
        </w:rPr>
        <w:t>exists SSN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>" refer to?</w:t>
      </w:r>
    </w:p>
    <w:p w14:paraId="2E7F5F22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monaco" w:eastAsia="Times New Roman" w:hAnsi="monaco" w:cs="Times New Roman"/>
          <w:sz w:val="28"/>
          <w:szCs w:val="28"/>
        </w:rPr>
        <w:t>drc</w:t>
      </w:r>
      <w:proofErr w:type="gramStart"/>
      <w:r w:rsidRPr="005C3323">
        <w:rPr>
          <w:rFonts w:ascii="monaco" w:eastAsia="Times New Roman" w:hAnsi="monaco" w:cs="Times New Roman"/>
          <w:sz w:val="28"/>
          <w:szCs w:val="28"/>
        </w:rPr>
        <w:t>6:=</w:t>
      </w:r>
      <w:proofErr w:type="gramEnd"/>
      <w:r w:rsidRPr="005C3323">
        <w:rPr>
          <w:rFonts w:ascii="Times New Roman" w:eastAsia="Times New Roman" w:hAnsi="Times New Roman" w:cs="Times New Roman"/>
          <w:sz w:val="24"/>
          <w:szCs w:val="24"/>
        </w:rPr>
        <w:br/>
      </w:r>
      <w:r w:rsidRPr="005C3323">
        <w:rPr>
          <w:rFonts w:ascii="monaco" w:eastAsia="Times New Roman" w:hAnsi="monaco" w:cs="Times New Roman"/>
          <w:sz w:val="28"/>
          <w:szCs w:val="28"/>
        </w:rPr>
        <w:t>  {LNAME,FNAME|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br/>
      </w:r>
      <w:r w:rsidRPr="005C3323">
        <w:rPr>
          <w:rFonts w:ascii="monaco" w:eastAsia="Times New Roman" w:hAnsi="monaco" w:cs="Times New Roman"/>
          <w:sz w:val="28"/>
          <w:szCs w:val="28"/>
        </w:rPr>
        <w:t>    (exists SSN)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br/>
      </w:r>
      <w:r w:rsidRPr="005C3323">
        <w:rPr>
          <w:rFonts w:ascii="monaco" w:eastAsia="Times New Roman" w:hAnsi="monaco" w:cs="Times New Roman"/>
          <w:sz w:val="28"/>
          <w:szCs w:val="28"/>
        </w:rPr>
        <w:t>    (employee(FNAME,_,LNAME,SSN,_,_,_,_,_,_) and 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br/>
      </w:r>
      <w:r w:rsidRPr="005C3323">
        <w:rPr>
          <w:rFonts w:ascii="monaco" w:eastAsia="Times New Roman" w:hAnsi="monaco" w:cs="Times New Roman"/>
          <w:sz w:val="28"/>
          <w:szCs w:val="28"/>
        </w:rPr>
        <w:t>     not(dependent(SSN,_,_,_,_)))};</w:t>
      </w:r>
    </w:p>
    <w:p w14:paraId="6771766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06D7A868" w14:textId="58EAE9C1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2DF1B3A">
          <v:shape id="_x0000_i1182" type="#_x0000_t75" style="width:20.4pt;height:17.2pt" o:ole="">
            <v:imagedata r:id="rId9" o:title=""/>
          </v:shape>
          <w:control r:id="rId38" w:name="DefaultOcxName25" w:shapeid="_x0000_i1182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A645B9A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any one value for the variable SSN</w:t>
      </w:r>
    </w:p>
    <w:p w14:paraId="171AD0CE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7AC9289A" w14:textId="3AB5FF7B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42460A8">
          <v:shape id="_x0000_i1181" type="#_x0000_t75" style="width:20.4pt;height:17.2pt" o:ole="">
            <v:imagedata r:id="rId7" o:title=""/>
          </v:shape>
          <w:control r:id="rId39" w:name="DefaultOcxName26" w:shapeid="_x0000_i1181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2279DE0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all values for the variable SSN</w:t>
      </w:r>
    </w:p>
    <w:p w14:paraId="14E04CA8" w14:textId="4F4F77EB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29CC5AE">
          <v:shape id="_x0000_i1180" type="#_x0000_t75" style="width:20.4pt;height:17.2pt" o:ole="">
            <v:imagedata r:id="rId9" o:title=""/>
          </v:shape>
          <w:control r:id="rId40" w:name="DefaultOcxName27" w:shapeid="_x0000_i1180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BE977EF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any one row of employee</w:t>
      </w:r>
    </w:p>
    <w:p w14:paraId="46AB00CA" w14:textId="70B0461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5863F9">
          <v:shape id="_x0000_i1179" type="#_x0000_t75" style="width:20.4pt;height:17.2pt" o:ole="">
            <v:imagedata r:id="rId9" o:title=""/>
          </v:shape>
          <w:control r:id="rId41" w:name="DefaultOcxName28" w:shapeid="_x0000_i1179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94A0DB1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any one row of dependent</w:t>
      </w:r>
    </w:p>
    <w:p w14:paraId="18FBFDA5" w14:textId="3493B51D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1003767">
          <v:shape id="_x0000_i1178" type="#_x0000_t75" style="width:136.5pt;height:57.5pt" o:ole="">
            <v:imagedata r:id="rId13" o:title=""/>
          </v:shape>
          <w:control r:id="rId42" w:name="DefaultOcxName29" w:shapeid="_x0000_i1178"/>
        </w:object>
      </w:r>
    </w:p>
    <w:p w14:paraId="163E5B37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3E104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671161"/>
      <w:bookmarkEnd w:id="5"/>
      <w:r w:rsidRPr="005C33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Question 6 </w:t>
      </w:r>
    </w:p>
    <w:p w14:paraId="7502DEE3" w14:textId="4895DE94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5A2C48">
          <v:shape id="_x0000_i1177" type="#_x0000_t75" style="width:1in;height:18.25pt" o:ole="">
            <v:imagedata r:id="rId43" o:title=""/>
          </v:shape>
          <w:control r:id="rId44" w:name="DefaultOcxName30" w:shapeid="_x0000_i1177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A2D90BF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Which SQL statement allows to modify the structure of a table?</w:t>
      </w:r>
    </w:p>
    <w:p w14:paraId="1116A09E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2C1C8DD7" w14:textId="7BDC5B7D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619308">
          <v:shape id="_x0000_i1176" type="#_x0000_t75" style="width:20.4pt;height:17.2pt" o:ole="">
            <v:imagedata r:id="rId9" o:title=""/>
          </v:shape>
          <w:control r:id="rId45" w:name="DefaultOcxName31" w:shapeid="_x0000_i1176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E7A2CAC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ALTER</w:t>
      </w:r>
    </w:p>
    <w:p w14:paraId="1010ABD6" w14:textId="0AF61995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05281AF">
          <v:shape id="_x0000_i1175" type="#_x0000_t75" style="width:20.4pt;height:17.2pt" o:ole="">
            <v:imagedata r:id="rId9" o:title=""/>
          </v:shape>
          <w:control r:id="rId46" w:name="DefaultOcxName32" w:shapeid="_x0000_i1175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A9CF30D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MODIFY</w:t>
      </w:r>
    </w:p>
    <w:p w14:paraId="22253069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07BEFB33" w14:textId="65A09FCB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845E001">
          <v:shape id="_x0000_i1174" type="#_x0000_t75" style="width:20.4pt;height:17.2pt" o:ole="">
            <v:imagedata r:id="rId7" o:title=""/>
          </v:shape>
          <w:control r:id="rId47" w:name="DefaultOcxName33" w:shapeid="_x0000_i1174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4B778D7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UPDATE</w:t>
      </w:r>
    </w:p>
    <w:p w14:paraId="4DA3BB7A" w14:textId="7DBF1CE8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BAF6080">
          <v:shape id="_x0000_i1173" type="#_x0000_t75" style="width:20.4pt;height:17.2pt" o:ole="">
            <v:imagedata r:id="rId9" o:title=""/>
          </v:shape>
          <w:control r:id="rId48" w:name="DefaultOcxName34" w:shapeid="_x0000_i1173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D5C1C5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CHANGE</w:t>
      </w:r>
    </w:p>
    <w:p w14:paraId="71B7704B" w14:textId="418E559C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15FC0C">
          <v:shape id="_x0000_i1172" type="#_x0000_t75" style="width:136.5pt;height:57.5pt" o:ole="">
            <v:imagedata r:id="rId13" o:title=""/>
          </v:shape>
          <w:control r:id="rId49" w:name="DefaultOcxName35" w:shapeid="_x0000_i1172"/>
        </w:object>
      </w:r>
    </w:p>
    <w:p w14:paraId="255BECC7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9747C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7671162"/>
      <w:bookmarkEnd w:id="6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7 </w:t>
      </w:r>
    </w:p>
    <w:p w14:paraId="10A8E9E5" w14:textId="09A48650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73216A">
          <v:shape id="_x0000_i1171" type="#_x0000_t75" style="width:1in;height:18.25pt" o:ole="">
            <v:imagedata r:id="rId50" o:title=""/>
          </v:shape>
          <w:control r:id="rId51" w:name="DefaultOcxName36" w:shapeid="_x0000_i1171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B21B8CE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Which SQL statement would remove a row from a table?</w:t>
      </w:r>
    </w:p>
    <w:p w14:paraId="17BB7CAC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0EAA910E" w14:textId="1EB09B9F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BD5BD2B">
          <v:shape id="_x0000_i1170" type="#_x0000_t75" style="width:20.4pt;height:17.2pt" o:ole="">
            <v:imagedata r:id="rId7" o:title=""/>
          </v:shape>
          <w:control r:id="rId52" w:name="DefaultOcxName37" w:shapeid="_x0000_i1170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08B6CE6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DELETE</w:t>
      </w:r>
    </w:p>
    <w:p w14:paraId="3FDD90D7" w14:textId="44108ED9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1C6F669">
          <v:shape id="_x0000_i1169" type="#_x0000_t75" style="width:20.4pt;height:17.2pt" o:ole="">
            <v:imagedata r:id="rId9" o:title=""/>
          </v:shape>
          <w:control r:id="rId53" w:name="DefaultOcxName38" w:shapeid="_x0000_i1169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20A676A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CLEAR</w:t>
      </w:r>
    </w:p>
    <w:p w14:paraId="542E2925" w14:textId="5DF1FE2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8E7E12E">
          <v:shape id="_x0000_i1168" type="#_x0000_t75" style="width:20.4pt;height:17.2pt" o:ole="">
            <v:imagedata r:id="rId9" o:title=""/>
          </v:shape>
          <w:control r:id="rId54" w:name="DefaultOcxName39" w:shapeid="_x0000_i1168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9ED4FE7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ERASE</w:t>
      </w:r>
    </w:p>
    <w:p w14:paraId="701F1420" w14:textId="3D9BCE1D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2B65CAF">
          <v:shape id="_x0000_i1167" type="#_x0000_t75" style="width:20.4pt;height:17.2pt" o:ole="">
            <v:imagedata r:id="rId9" o:title=""/>
          </v:shape>
          <w:control r:id="rId55" w:name="DefaultOcxName40" w:shapeid="_x0000_i1167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3540D34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DROP</w:t>
      </w:r>
    </w:p>
    <w:p w14:paraId="7A8B6E36" w14:textId="1028AD0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90E572C">
          <v:shape id="_x0000_i1166" type="#_x0000_t75" style="width:136.5pt;height:57.5pt" o:ole="">
            <v:imagedata r:id="rId13" o:title=""/>
          </v:shape>
          <w:control r:id="rId56" w:name="DefaultOcxName41" w:shapeid="_x0000_i1166"/>
        </w:object>
      </w:r>
    </w:p>
    <w:p w14:paraId="5210043A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B7F1397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671165"/>
      <w:bookmarkEnd w:id="7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651F5E9F" w14:textId="487E548D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6333CA1">
          <v:shape id="_x0000_i1165" type="#_x0000_t75" style="width:1in;height:18.25pt" o:ole="">
            <v:imagedata r:id="rId57" o:title=""/>
          </v:shape>
          <w:control r:id="rId58" w:name="DefaultOcxName42" w:shapeid="_x0000_i1165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F7DE0A2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lastRenderedPageBreak/>
        <w:t>Which clause of a retrieval SQL query is optional?</w:t>
      </w:r>
    </w:p>
    <w:p w14:paraId="1B1FB61E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2A9A5BC4" w14:textId="2FB5EBDE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6A9B9E3">
          <v:shape id="_x0000_i1164" type="#_x0000_t75" style="width:20.4pt;height:17.2pt" o:ole="">
            <v:imagedata r:id="rId9" o:title=""/>
          </v:shape>
          <w:control r:id="rId59" w:name="DefaultOcxName43" w:shapeid="_x0000_i1164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EBF30E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WHERE</w:t>
      </w:r>
    </w:p>
    <w:p w14:paraId="07C367A2" w14:textId="1A8A70EE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84D2BA9">
          <v:shape id="_x0000_i1163" type="#_x0000_t75" style="width:20.4pt;height:17.2pt" o:ole="">
            <v:imagedata r:id="rId9" o:title=""/>
          </v:shape>
          <w:control r:id="rId60" w:name="DefaultOcxName44" w:shapeid="_x0000_i1163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E6B6C5E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SELECT</w:t>
      </w:r>
    </w:p>
    <w:p w14:paraId="2A294D08" w14:textId="0C8D7D25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3909EFA">
          <v:shape id="_x0000_i1162" type="#_x0000_t75" style="width:20.4pt;height:17.2pt" o:ole="">
            <v:imagedata r:id="rId9" o:title=""/>
          </v:shape>
          <w:control r:id="rId61" w:name="DefaultOcxName45" w:shapeid="_x0000_i1162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D7D018D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FROM</w:t>
      </w:r>
    </w:p>
    <w:p w14:paraId="0FB1494E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1F55E8F7" w14:textId="79297F63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2FB995">
          <v:shape id="_x0000_i1161" type="#_x0000_t75" style="width:20.4pt;height:17.2pt" o:ole="">
            <v:imagedata r:id="rId7" o:title=""/>
          </v:shape>
          <w:control r:id="rId62" w:name="DefaultOcxName46" w:shapeid="_x0000_i1161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DD704FA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7CE6BBF7" w14:textId="27A3C2A5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7EF5E06">
          <v:shape id="_x0000_i1160" type="#_x0000_t75" style="width:136.5pt;height:57.5pt" o:ole="">
            <v:imagedata r:id="rId13" o:title=""/>
          </v:shape>
          <w:control r:id="rId63" w:name="DefaultOcxName47" w:shapeid="_x0000_i1160"/>
        </w:object>
      </w:r>
    </w:p>
    <w:p w14:paraId="3AC5E812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64BF66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7671167"/>
      <w:bookmarkEnd w:id="8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9 </w:t>
      </w:r>
    </w:p>
    <w:p w14:paraId="150F8320" w14:textId="70772E66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4F6DE4D">
          <v:shape id="_x0000_i1159" type="#_x0000_t75" style="width:1in;height:18.25pt" o:ole="">
            <v:imagedata r:id="rId64" o:title=""/>
          </v:shape>
          <w:control r:id="rId65" w:name="DefaultOcxName48" w:shapeid="_x0000_i1159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F2618A7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What is specified in WHERE clause?</w:t>
      </w:r>
    </w:p>
    <w:p w14:paraId="438C70B8" w14:textId="6870B91E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DBB0CCF">
          <v:shape id="_x0000_i1158" type="#_x0000_t75" style="width:20.4pt;height:17.2pt" o:ole="">
            <v:imagedata r:id="rId9" o:title=""/>
          </v:shape>
          <w:control r:id="rId66" w:name="DefaultOcxName49" w:shapeid="_x0000_i1158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DCD2991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list of output columns</w:t>
      </w:r>
    </w:p>
    <w:p w14:paraId="42C0A101" w14:textId="13EC64C9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BE73D10">
          <v:shape id="_x0000_i1157" type="#_x0000_t75" style="width:20.4pt;height:17.2pt" o:ole="">
            <v:imagedata r:id="rId9" o:title=""/>
          </v:shape>
          <w:control r:id="rId67" w:name="DefaultOcxName50" w:shapeid="_x0000_i1157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ED6A9E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group selection condition</w:t>
      </w:r>
    </w:p>
    <w:p w14:paraId="192025A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0150A9F9" w14:textId="2C86C3B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11E5CD1">
          <v:shape id="_x0000_i1156" type="#_x0000_t75" style="width:20.4pt;height:17.2pt" o:ole="">
            <v:imagedata r:id="rId7" o:title=""/>
          </v:shape>
          <w:control r:id="rId68" w:name="DefaultOcxName51" w:shapeid="_x0000_i1156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E955B1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row selection condition</w:t>
      </w:r>
    </w:p>
    <w:p w14:paraId="12D3A26D" w14:textId="12039561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4DB74C6">
          <v:shape id="_x0000_i1155" type="#_x0000_t75" style="width:20.4pt;height:17.2pt" o:ole="">
            <v:imagedata r:id="rId9" o:title=""/>
          </v:shape>
          <w:control r:id="rId69" w:name="DefaultOcxName52" w:shapeid="_x0000_i1155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C0AE941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list of tables</w:t>
      </w:r>
    </w:p>
    <w:p w14:paraId="29A346E8" w14:textId="66B49CFE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21BA846">
          <v:shape id="_x0000_i1154" type="#_x0000_t75" style="width:136.5pt;height:57.5pt" o:ole="">
            <v:imagedata r:id="rId13" o:title=""/>
          </v:shape>
          <w:control r:id="rId70" w:name="DefaultOcxName53" w:shapeid="_x0000_i1154"/>
        </w:object>
      </w:r>
    </w:p>
    <w:p w14:paraId="77E3FDCE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8CCBA4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7671168"/>
      <w:bookmarkEnd w:id="9"/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346CF32C" w14:textId="2DC2531F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133ED2">
          <v:shape id="_x0000_i1153" type="#_x0000_t75" style="width:1in;height:18.25pt" o:ole="">
            <v:imagedata r:id="rId71" o:title=""/>
          </v:shape>
          <w:control r:id="rId72" w:name="DefaultOcxName54" w:shapeid="_x0000_i1153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2B9B959" w14:textId="77777777" w:rsidR="005C3323" w:rsidRPr="005C3323" w:rsidRDefault="005C3323" w:rsidP="005C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What does the HAVING clause specify?</w:t>
      </w:r>
    </w:p>
    <w:p w14:paraId="3A0872EC" w14:textId="300FD8C3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4F5E03BD">
          <v:shape id="_x0000_i1152" type="#_x0000_t75" style="width:20.4pt;height:17.2pt" o:ole="">
            <v:imagedata r:id="rId9" o:title=""/>
          </v:shape>
          <w:control r:id="rId73" w:name="DefaultOcxName55" w:shapeid="_x0000_i1152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12D92F6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list of output columns</w:t>
      </w:r>
    </w:p>
    <w:p w14:paraId="7C6BCF4A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4EFC47B0" w14:textId="277ECD69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4C24765">
          <v:shape id="_x0000_i1151" type="#_x0000_t75" style="width:20.4pt;height:17.2pt" o:ole="">
            <v:imagedata r:id="rId7" o:title=""/>
          </v:shape>
          <w:control r:id="rId74" w:name="DefaultOcxName56" w:shapeid="_x0000_i1151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F5703E1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sub group selection condition</w:t>
      </w:r>
    </w:p>
    <w:p w14:paraId="083C9985" w14:textId="7F34558E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C39D073">
          <v:shape id="_x0000_i1150" type="#_x0000_t75" style="width:20.4pt;height:17.2pt" o:ole="">
            <v:imagedata r:id="rId9" o:title=""/>
          </v:shape>
          <w:control r:id="rId75" w:name="DefaultOcxName57" w:shapeid="_x0000_i1150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7DA416F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row selection condition</w:t>
      </w:r>
    </w:p>
    <w:p w14:paraId="2B0D090E" w14:textId="22F0694E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FE8EB1">
          <v:shape id="_x0000_i1149" type="#_x0000_t75" style="width:20.4pt;height:17.2pt" o:ole="">
            <v:imagedata r:id="rId9" o:title=""/>
          </v:shape>
          <w:control r:id="rId76" w:name="DefaultOcxName58" w:shapeid="_x0000_i1149"/>
        </w:objec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E212DBC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>list of tables</w:t>
      </w:r>
    </w:p>
    <w:p w14:paraId="49E4625C" w14:textId="771DD7B8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B4D7A4">
          <v:shape id="_x0000_i1148" type="#_x0000_t75" style="width:136.5pt;height:57.5pt" o:ole="">
            <v:imagedata r:id="rId13" o:title=""/>
          </v:shape>
          <w:control r:id="rId77" w:name="DefaultOcxName59" w:shapeid="_x0000_i1148"/>
        </w:object>
      </w:r>
    </w:p>
    <w:p w14:paraId="599E2DD3" w14:textId="3B81689C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Fudge Points: 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4C1A963">
          <v:shape id="_x0000_i1147" type="#_x0000_t75" style="width:1in;height:18.25pt" o:ole="">
            <v:imagedata r:id="rId78" o:title=""/>
          </v:shape>
          <w:control r:id="rId79" w:name="DefaultOcxName60" w:shapeid="_x0000_i1147"/>
        </w:object>
      </w:r>
    </w:p>
    <w:p w14:paraId="2450DFA8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4DA0E801" w14:textId="77777777" w:rsidR="005C3323" w:rsidRPr="005C3323" w:rsidRDefault="005C3323" w:rsidP="005C332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C332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0F13C24" w14:textId="77777777" w:rsidR="005C3323" w:rsidRPr="005C3323" w:rsidRDefault="005C3323" w:rsidP="005C332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C332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19CF963" w14:textId="77777777" w:rsidR="005C3323" w:rsidRPr="005C3323" w:rsidRDefault="005C3323" w:rsidP="005C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323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323">
        <w:rPr>
          <w:rFonts w:ascii="Times New Roman" w:eastAsia="Times New Roman" w:hAnsi="Times New Roman" w:cs="Times New Roman"/>
          <w:sz w:val="36"/>
          <w:szCs w:val="36"/>
        </w:rPr>
        <w:t>5</w:t>
      </w:r>
      <w:r w:rsidRPr="005C3323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6E18094D" w14:textId="77777777" w:rsidR="005C3323" w:rsidRPr="005C3323" w:rsidRDefault="005C3323" w:rsidP="005C332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C332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66EB8D51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zAxtjA1tDAyMDRV0lEKTi0uzszPAykwrAUA0B7kXywAAAA="/>
  </w:docVars>
  <w:rsids>
    <w:rsidRoot w:val="00981535"/>
    <w:rsid w:val="005C3323"/>
    <w:rsid w:val="00981535"/>
    <w:rsid w:val="00A70C05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7F510-FB2F-4111-8137-362CC150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3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6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28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97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70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25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91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77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88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37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0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53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74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69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62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08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608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28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394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83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00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785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86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76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52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7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23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5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58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46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71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8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16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33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45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07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56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60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060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77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42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57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80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46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01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09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1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03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44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53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53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17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713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17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62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903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57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53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14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119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44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671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320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28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7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8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857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77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61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3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91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65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680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359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03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20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48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06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92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04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266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52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21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54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91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9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97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127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68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2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58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1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33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405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90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146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978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099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73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476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31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985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54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87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00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3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792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65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74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5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09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6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364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34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60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7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60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71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87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509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0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95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41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20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15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16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93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13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7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35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9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30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2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5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08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0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6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4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14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76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85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061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31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8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4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4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0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9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86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3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49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60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481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73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06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6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82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65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058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4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84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84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11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975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4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75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1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4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282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2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68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66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63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17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6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1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24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142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30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44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7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42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25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36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272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9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7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38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56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57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924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3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62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66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33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6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665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194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65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072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489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62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20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68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1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41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185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57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6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0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1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4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61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control" Target="activeX/activeX48.xml"/><Relationship Id="rId68" Type="http://schemas.openxmlformats.org/officeDocument/2006/relationships/control" Target="activeX/activeX52.xml"/><Relationship Id="rId16" Type="http://schemas.openxmlformats.org/officeDocument/2006/relationships/control" Target="activeX/activeX7.xml"/><Relationship Id="rId11" Type="http://schemas.openxmlformats.org/officeDocument/2006/relationships/control" Target="activeX/activeX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53" Type="http://schemas.openxmlformats.org/officeDocument/2006/relationships/control" Target="activeX/activeX39.xml"/><Relationship Id="rId58" Type="http://schemas.openxmlformats.org/officeDocument/2006/relationships/control" Target="activeX/activeX43.xml"/><Relationship Id="rId74" Type="http://schemas.openxmlformats.org/officeDocument/2006/relationships/control" Target="activeX/activeX57.xml"/><Relationship Id="rId79" Type="http://schemas.openxmlformats.org/officeDocument/2006/relationships/control" Target="activeX/activeX61.xml"/><Relationship Id="rId5" Type="http://schemas.openxmlformats.org/officeDocument/2006/relationships/image" Target="media/image1.wmf"/><Relationship Id="rId61" Type="http://schemas.openxmlformats.org/officeDocument/2006/relationships/control" Target="activeX/activeX46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9.wmf"/><Relationship Id="rId48" Type="http://schemas.openxmlformats.org/officeDocument/2006/relationships/control" Target="activeX/activeX35.xml"/><Relationship Id="rId56" Type="http://schemas.openxmlformats.org/officeDocument/2006/relationships/control" Target="activeX/activeX42.xml"/><Relationship Id="rId64" Type="http://schemas.openxmlformats.org/officeDocument/2006/relationships/image" Target="media/image12.wmf"/><Relationship Id="rId69" Type="http://schemas.openxmlformats.org/officeDocument/2006/relationships/control" Target="activeX/activeX53.xml"/><Relationship Id="rId77" Type="http://schemas.openxmlformats.org/officeDocument/2006/relationships/control" Target="activeX/activeX60.xml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72" Type="http://schemas.openxmlformats.org/officeDocument/2006/relationships/control" Target="activeX/activeX55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4.xml"/><Relationship Id="rId67" Type="http://schemas.openxmlformats.org/officeDocument/2006/relationships/control" Target="activeX/activeX51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control" Target="activeX/activeX40.xml"/><Relationship Id="rId62" Type="http://schemas.openxmlformats.org/officeDocument/2006/relationships/control" Target="activeX/activeX47.xml"/><Relationship Id="rId70" Type="http://schemas.openxmlformats.org/officeDocument/2006/relationships/control" Target="activeX/activeX54.xml"/><Relationship Id="rId75" Type="http://schemas.openxmlformats.org/officeDocument/2006/relationships/control" Target="activeX/activeX5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8.wmf"/><Relationship Id="rId49" Type="http://schemas.openxmlformats.org/officeDocument/2006/relationships/control" Target="activeX/activeX36.xml"/><Relationship Id="rId57" Type="http://schemas.openxmlformats.org/officeDocument/2006/relationships/image" Target="media/image11.wmf"/><Relationship Id="rId10" Type="http://schemas.openxmlformats.org/officeDocument/2006/relationships/control" Target="activeX/activeX3.xml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8.xml"/><Relationship Id="rId60" Type="http://schemas.openxmlformats.org/officeDocument/2006/relationships/control" Target="activeX/activeX45.xml"/><Relationship Id="rId65" Type="http://schemas.openxmlformats.org/officeDocument/2006/relationships/control" Target="activeX/activeX49.xml"/><Relationship Id="rId73" Type="http://schemas.openxmlformats.org/officeDocument/2006/relationships/control" Target="activeX/activeX56.xml"/><Relationship Id="rId78" Type="http://schemas.openxmlformats.org/officeDocument/2006/relationships/image" Target="media/image14.wmf"/><Relationship Id="rId81" Type="http://schemas.openxmlformats.org/officeDocument/2006/relationships/theme" Target="theme/theme1.xml"/><Relationship Id="rId4" Type="http://schemas.openxmlformats.org/officeDocument/2006/relationships/hyperlink" Target="https://fiu.instructure.com/courses/76284/quizzes/449731/submissions/5732776/log" TargetMode="Externa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34" Type="http://schemas.openxmlformats.org/officeDocument/2006/relationships/control" Target="activeX/activeX23.xml"/><Relationship Id="rId50" Type="http://schemas.openxmlformats.org/officeDocument/2006/relationships/image" Target="media/image10.wmf"/><Relationship Id="rId55" Type="http://schemas.openxmlformats.org/officeDocument/2006/relationships/control" Target="activeX/activeX41.xml"/><Relationship Id="rId76" Type="http://schemas.openxmlformats.org/officeDocument/2006/relationships/control" Target="activeX/activeX59.xml"/><Relationship Id="rId7" Type="http://schemas.openxmlformats.org/officeDocument/2006/relationships/image" Target="media/image2.wmf"/><Relationship Id="rId71" Type="http://schemas.openxmlformats.org/officeDocument/2006/relationships/image" Target="media/image13.wmf"/><Relationship Id="rId2" Type="http://schemas.openxmlformats.org/officeDocument/2006/relationships/settings" Target="settings.xml"/><Relationship Id="rId29" Type="http://schemas.openxmlformats.org/officeDocument/2006/relationships/image" Target="media/image7.wmf"/><Relationship Id="rId24" Type="http://schemas.openxmlformats.org/officeDocument/2006/relationships/control" Target="activeX/activeX14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66" Type="http://schemas.openxmlformats.org/officeDocument/2006/relationships/control" Target="activeX/activeX5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2021-10-13T01:00:00Z</dcterms:created>
  <dcterms:modified xsi:type="dcterms:W3CDTF">2021-10-13T01:03:00Z</dcterms:modified>
</cp:coreProperties>
</file>