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8933FD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656F6">
              <w:rPr>
                <w:sz w:val="28"/>
                <w:szCs w:val="28"/>
              </w:rPr>
              <w:t>9</w:t>
            </w:r>
            <w:r w:rsidR="00EF57D4">
              <w:rPr>
                <w:sz w:val="28"/>
                <w:szCs w:val="28"/>
              </w:rPr>
              <w:t>/</w:t>
            </w:r>
            <w:r w:rsidR="00B4641C">
              <w:rPr>
                <w:sz w:val="28"/>
                <w:szCs w:val="28"/>
              </w:rPr>
              <w:t>1</w:t>
            </w:r>
            <w:r w:rsidR="008933FD">
              <w:rPr>
                <w:sz w:val="28"/>
                <w:szCs w:val="28"/>
              </w:rPr>
              <w:t>4</w:t>
            </w:r>
            <w:r w:rsidR="00EF57D4">
              <w:rPr>
                <w:sz w:val="28"/>
                <w:szCs w:val="28"/>
              </w:rPr>
              <w:t>/16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9" w:history="1">
              <w:r>
                <w:rPr>
                  <w:spacing w:val="-1"/>
                </w:rPr>
                <w:t>sm</w:t>
              </w:r>
            </w:hyperlink>
            <w:hyperlink r:id="rId10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0C51BFC">
              <w:t>Discrete Structures in Python</w:t>
            </w:r>
          </w:p>
          <w:p w:rsidR="00C51BFC" w:rsidRDefault="000A274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hyperlink r:id="rId11" w:history="1">
              <w:r w:rsidR="00C51BFC" w:rsidRPr="00F51FC0">
                <w:rPr>
                  <w:rStyle w:val="Hyperlink"/>
                </w:rPr>
                <w:t>http://www.cs.utah.edu/~ganesh/misc/2100NEWbook.pdf</w:t>
              </w:r>
            </w:hyperlink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proofErr w:type="spellStart"/>
            <w:r>
              <w:rPr>
                <w:b/>
                <w:bCs/>
              </w:rPr>
              <w:t>Corequisite</w:t>
            </w:r>
            <w:proofErr w:type="spellEnd"/>
            <w:r>
              <w:rPr>
                <w:b/>
                <w:bCs/>
              </w:rPr>
              <w:t xml:space="preserve">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2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proofErr w:type="gramStart"/>
      <w:r>
        <w:t>and</w:t>
      </w:r>
      <w:proofErr w:type="gramEnd"/>
      <w:r>
        <w:t xml:space="preserve">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2C785C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Write programs that use sets and 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Write programs that use complex selection 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rPr>
          <w:spacing w:val="-1"/>
        </w:rPr>
        <w:t>Write recursive programs that demonstrate induction.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rPr>
          <w:spacing w:val="-1"/>
        </w:rPr>
        <w:t>Write programs that can generate permutations.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Write programs that traverse graphs and trees.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Write programs that parse Boolean statements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3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BCE08D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</w:t>
            </w:r>
            <w:proofErr w:type="spellStart"/>
            <w:r>
              <w:t>Karnaugh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Write a program that demonstrates union, intersection, and complement of lists.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lastRenderedPageBreak/>
        <w:t>Write a program that computes the Cartesian product of two lists.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Write a program that determines if a set of ordered pairs is a function. [Usage]</w:t>
      </w:r>
    </w:p>
    <w:p w:rsidR="00A620F8" w:rsidRDefault="00A620F8" w:rsidP="00A620F8"/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syntax.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Write a program that tests if two logical statements are equivalent.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predict the behavior of software. [Usage]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Explain the parallels between ideas of mathematical and/or structural induction </w:t>
      </w:r>
      <w:bookmarkStart w:id="0" w:name="_GoBack"/>
      <w:bookmarkEnd w:id="0"/>
      <w:r>
        <w:t>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Write a program that tests input for a condition, such as positive, negative, a set, all primes, all powers of two.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Write programs that implement recursive functions.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Determine if iteration or </w:t>
      </w:r>
      <w:proofErr w:type="gramStart"/>
      <w:r>
        <w:t>recursion are</w:t>
      </w:r>
      <w:proofErr w:type="gramEnd"/>
      <w:r>
        <w:t xml:space="preserve">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Write a program that counts the number of unique elements in three sets.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Write a program that creates all ordered pairs from two sets.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Explain why only n-1 iterations are needed to sort n elements.</w:t>
      </w:r>
    </w:p>
    <w:p w:rsidR="00807876" w:rsidRDefault="00721AF4" w:rsidP="00721AF4">
      <w:pPr>
        <w:pStyle w:val="ListParagraph"/>
        <w:numPr>
          <w:ilvl w:val="0"/>
          <w:numId w:val="19"/>
        </w:numPr>
      </w:pPr>
      <w:r>
        <w:t>Write a program that uses appropriate counting formalisms, such as determining the number of ways to arrange people around a table, subject to constraints on the seating arrangement, or the number of ways to determine certain hands in cards (e.g., a full house).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Demonstrate different traversal methods for trees and graphs, including pre-, post-, and in-order traversal of trees.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Write programs that traverse trees using including pre-, post-, and in-order traversal of trees.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Implement Dijkstra’s algorithm for finding the shortest path in a graph.</w:t>
      </w:r>
    </w:p>
    <w:p w:rsidR="00721AF4" w:rsidRDefault="00721AF4" w:rsidP="00D67CB5">
      <w:pPr>
        <w:pStyle w:val="ListParagraph"/>
        <w:numPr>
          <w:ilvl w:val="0"/>
          <w:numId w:val="22"/>
        </w:numPr>
      </w:pPr>
      <w:r>
        <w:t>Write programs that use graphs and trees in applications from data structures, algorithms, proof techniques (structural induction), and counting. [Usage]</w:t>
      </w:r>
    </w:p>
    <w:p w:rsidR="00D67CB5" w:rsidRDefault="00D67CB5" w:rsidP="00D67CB5"/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787"/>
      </w:tblGrid>
      <w:tr w:rsidR="002C785C">
        <w:trPr>
          <w:trHeight w:hRule="exact" w:val="33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A151F1">
        <w:trPr>
          <w:trHeight w:hRule="exact" w:val="6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program: </w:t>
            </w:r>
            <w:r w:rsidR="00A151F1">
              <w:br/>
            </w:r>
            <w:r>
              <w:t>outcome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AB33CB">
        <w:trPr>
          <w:trHeight w:hRule="exact" w:val="58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program: </w:t>
            </w:r>
            <w:r>
              <w:br/>
              <w:t>outcomes 3,4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rPr>
          <w:trHeight w:hRule="exact" w:val="5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program: </w:t>
            </w:r>
            <w:r>
              <w:br/>
              <w:t>outcomes 5,6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rPr>
          <w:trHeight w:hRule="exact" w:val="62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program: </w:t>
            </w:r>
            <w:r>
              <w:br/>
              <w:t>outcomes 7,8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rPr>
          <w:trHeight w:hRule="exact" w:val="66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>outcomes 9,10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AB33CB">
        <w:trPr>
          <w:trHeight w:hRule="exact" w:val="5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Parse Boolean statements</w:t>
            </w:r>
            <w:r w:rsidR="003D72E7">
              <w:t xml:space="preserve">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3D72E7">
              <w:t>11,12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3A3CDE3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A9519A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53462B6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6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10" w:rsidRDefault="00087B10">
      <w:r>
        <w:separator/>
      </w:r>
    </w:p>
  </w:endnote>
  <w:endnote w:type="continuationSeparator" w:id="0">
    <w:p w:rsidR="00087B10" w:rsidRDefault="0008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274F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0A274F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10" w:rsidRDefault="00087B10">
      <w:r>
        <w:separator/>
      </w:r>
    </w:p>
  </w:footnote>
  <w:footnote w:type="continuationSeparator" w:id="0">
    <w:p w:rsidR="00087B10" w:rsidRDefault="0008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4"/>
    <w:rsid w:val="00087B10"/>
    <w:rsid w:val="000A274F"/>
    <w:rsid w:val="000F0EF1"/>
    <w:rsid w:val="00132507"/>
    <w:rsid w:val="001F4393"/>
    <w:rsid w:val="00291B6C"/>
    <w:rsid w:val="002C785C"/>
    <w:rsid w:val="003D72E7"/>
    <w:rsid w:val="003F0482"/>
    <w:rsid w:val="00434AAA"/>
    <w:rsid w:val="00504CEF"/>
    <w:rsid w:val="00536A7E"/>
    <w:rsid w:val="00572A81"/>
    <w:rsid w:val="0057322A"/>
    <w:rsid w:val="005F1D7F"/>
    <w:rsid w:val="006B4E57"/>
    <w:rsid w:val="006F1797"/>
    <w:rsid w:val="00721AF4"/>
    <w:rsid w:val="00743949"/>
    <w:rsid w:val="00807876"/>
    <w:rsid w:val="00814B97"/>
    <w:rsid w:val="0082022B"/>
    <w:rsid w:val="00861520"/>
    <w:rsid w:val="008933FD"/>
    <w:rsid w:val="009224CC"/>
    <w:rsid w:val="009656F6"/>
    <w:rsid w:val="00A026D1"/>
    <w:rsid w:val="00A151F1"/>
    <w:rsid w:val="00A46905"/>
    <w:rsid w:val="00A620F8"/>
    <w:rsid w:val="00AB33CB"/>
    <w:rsid w:val="00B4641C"/>
    <w:rsid w:val="00B86EA3"/>
    <w:rsid w:val="00C364B8"/>
    <w:rsid w:val="00C51BFC"/>
    <w:rsid w:val="00D6149C"/>
    <w:rsid w:val="00D67CB5"/>
    <w:rsid w:val="00D755CE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cm.org/education/CS2013-final-repor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.utah.edu/~ganesh/misc/2100NEWbook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is.fiu.edu/programs/undergrad/cs/assessment/" TargetMode="External"/><Relationship Id="rId10" Type="http://schemas.openxmlformats.org/officeDocument/2006/relationships/hyperlink" Target="mailto:ithg@cis.fi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0D2B-06B5-4954-A6F0-386984AE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8</Pages>
  <Words>1456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20</cp:revision>
  <dcterms:created xsi:type="dcterms:W3CDTF">2016-09-07T16:29:00Z</dcterms:created>
  <dcterms:modified xsi:type="dcterms:W3CDTF">2016-09-16T16:10:00Z</dcterms:modified>
</cp:coreProperties>
</file>