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B" w:rsidRDefault="00FF2F8B" w:rsidP="00FF2F8B">
      <w:pPr>
        <w:spacing w:after="160" w:line="259" w:lineRule="auto"/>
      </w:pPr>
      <w:r w:rsidRPr="00FF2F8B">
        <w:rPr>
          <w:b/>
        </w:rPr>
        <w:t>The Faculty approves the following motions</w:t>
      </w:r>
      <w:r>
        <w:t>:</w:t>
      </w:r>
    </w:p>
    <w:p w:rsidR="00FF2F8B" w:rsidRDefault="00FF2F8B" w:rsidP="00DF5BA0">
      <w:pPr>
        <w:spacing w:line="259" w:lineRule="auto"/>
      </w:pPr>
    </w:p>
    <w:p w:rsidR="00FF2F8B" w:rsidRDefault="00FF2F8B" w:rsidP="00D66364">
      <w:pPr>
        <w:pStyle w:val="ListParagraph"/>
        <w:numPr>
          <w:ilvl w:val="0"/>
          <w:numId w:val="1"/>
        </w:numPr>
        <w:spacing w:after="160" w:line="259" w:lineRule="auto"/>
      </w:pPr>
      <w:r>
        <w:t>Accept the new course “Discrete Structures” as an alternative to MAD 2104 for CS majors.</w:t>
      </w:r>
    </w:p>
    <w:p w:rsidR="00DF5BA0" w:rsidRDefault="00DF5BA0" w:rsidP="00DF5BA0">
      <w:pPr>
        <w:spacing w:line="259" w:lineRule="auto"/>
        <w:ind w:left="360"/>
      </w:pPr>
    </w:p>
    <w:p w:rsidR="00FF2F8B" w:rsidRDefault="00FF2F8B" w:rsidP="00D66364">
      <w:pPr>
        <w:pStyle w:val="ListParagraph"/>
        <w:numPr>
          <w:ilvl w:val="0"/>
          <w:numId w:val="1"/>
        </w:numPr>
        <w:spacing w:after="160" w:line="259" w:lineRule="auto"/>
      </w:pPr>
      <w:r>
        <w:t>Accept the new course “Discrete Structures” as an alternative to MAD 1100 for IT majors.</w:t>
      </w:r>
    </w:p>
    <w:p w:rsidR="00DF5BA0" w:rsidRDefault="00DF5BA0" w:rsidP="00DF5BA0">
      <w:pPr>
        <w:spacing w:line="259" w:lineRule="auto"/>
        <w:ind w:left="360"/>
      </w:pPr>
    </w:p>
    <w:p w:rsidR="00FF2F8B" w:rsidRDefault="00FF2F8B" w:rsidP="00D66364">
      <w:pPr>
        <w:pStyle w:val="ListParagraph"/>
        <w:numPr>
          <w:ilvl w:val="0"/>
          <w:numId w:val="1"/>
        </w:numPr>
        <w:spacing w:after="160" w:line="259" w:lineRule="auto"/>
      </w:pPr>
      <w:r>
        <w:t>Approve the following prerequisite changes</w:t>
      </w:r>
      <w:r w:rsidR="00D66364">
        <w:t>:</w:t>
      </w:r>
    </w:p>
    <w:p w:rsidR="00FF2F8B" w:rsidRDefault="00FF2F8B" w:rsidP="00DF5BA0">
      <w:pPr>
        <w:spacing w:line="259" w:lineRule="auto"/>
      </w:pPr>
      <w:r w:rsidRPr="00E71DD2">
        <w:rPr>
          <w:rFonts w:eastAsia="Times New Roman" w:cs="Times New Roman"/>
          <w:szCs w:val="24"/>
        </w:rPr>
        <w:t>             CDA-4101: Structured Computer Organization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CDA 3103 and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COP-3530: Data Structures</w:t>
      </w:r>
      <w:r w:rsidRPr="00E71DD2">
        <w:rPr>
          <w:rFonts w:eastAsia="Times New Roman" w:cs="Times New Roman"/>
          <w:szCs w:val="24"/>
        </w:rPr>
        <w:br/>
        <w:t xml:space="preserve">                    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COT-3541: Logic for Computer Science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</w:t>
      </w:r>
      <w:r>
        <w:rPr>
          <w:rFonts w:eastAsia="Times New Roman" w:cs="Times New Roman"/>
          <w:szCs w:val="24"/>
        </w:rPr>
        <w:t>337 and (MAD 2104 or COT 3100)</w:t>
      </w:r>
      <w:r>
        <w:rPr>
          <w:rFonts w:eastAsia="Times New Roman" w:cs="Times New Roman"/>
          <w:szCs w:val="24"/>
        </w:rPr>
        <w:br/>
      </w:r>
    </w:p>
    <w:p w:rsidR="00FF2F8B" w:rsidRDefault="00FF2F8B" w:rsidP="00DF5BA0">
      <w:pPr>
        <w:pStyle w:val="ListParagraph"/>
        <w:numPr>
          <w:ilvl w:val="0"/>
          <w:numId w:val="2"/>
        </w:numPr>
        <w:spacing w:line="259" w:lineRule="auto"/>
      </w:pPr>
      <w:r w:rsidRPr="00D66364">
        <w:rPr>
          <w:rFonts w:eastAsia="Times New Roman" w:cs="Times New Roman"/>
          <w:szCs w:val="24"/>
        </w:rPr>
        <w:t>Acceptance of IDC-1000 (Computer Science for Everyone - 3 credits) or COP-1000 (Intro to Computer Programming - 3 credits)</w:t>
      </w:r>
      <w:proofErr w:type="gramStart"/>
      <w:r w:rsidRPr="00D66364">
        <w:rPr>
          <w:rFonts w:eastAsia="Times New Roman" w:cs="Times New Roman"/>
          <w:szCs w:val="24"/>
        </w:rPr>
        <w:t>  to</w:t>
      </w:r>
      <w:proofErr w:type="gramEnd"/>
      <w:r w:rsidRPr="00D66364">
        <w:rPr>
          <w:rFonts w:eastAsia="Times New Roman" w:cs="Times New Roman"/>
          <w:szCs w:val="24"/>
        </w:rPr>
        <w:t xml:space="preserve"> waive the requirement for CGS-1920 (Introduction to Computing - 1 credit).</w:t>
      </w:r>
      <w:r w:rsidRPr="00D66364">
        <w:rPr>
          <w:rFonts w:eastAsia="Times New Roman" w:cs="Times New Roman"/>
          <w:szCs w:val="24"/>
        </w:rPr>
        <w:br/>
      </w:r>
    </w:p>
    <w:p w:rsidR="00DF5BA0" w:rsidRPr="00DF5BA0" w:rsidRDefault="00DF5BA0" w:rsidP="00DF5BA0">
      <w:pPr>
        <w:spacing w:after="160" w:line="259" w:lineRule="auto"/>
        <w:ind w:left="360"/>
        <w:rPr>
          <w:i/>
        </w:rPr>
      </w:pPr>
      <w:r w:rsidRPr="00DF5BA0">
        <w:rPr>
          <w:i/>
        </w:rPr>
        <w:t>The motion</w:t>
      </w:r>
      <w:r w:rsidR="00775A88">
        <w:rPr>
          <w:i/>
        </w:rPr>
        <w:t>s</w:t>
      </w:r>
      <w:r w:rsidRPr="00DF5BA0">
        <w:rPr>
          <w:i/>
        </w:rPr>
        <w:t xml:space="preserve"> w</w:t>
      </w:r>
      <w:r w:rsidR="00775A88">
        <w:rPr>
          <w:i/>
        </w:rPr>
        <w:t>ere</w:t>
      </w:r>
      <w:r w:rsidRPr="00DF5BA0">
        <w:rPr>
          <w:i/>
        </w:rPr>
        <w:t xml:space="preserve"> moved by </w:t>
      </w:r>
      <w:proofErr w:type="spellStart"/>
      <w:r>
        <w:rPr>
          <w:i/>
        </w:rPr>
        <w:t>Prabakar</w:t>
      </w:r>
      <w:proofErr w:type="spellEnd"/>
      <w:r w:rsidRPr="00DF5BA0">
        <w:rPr>
          <w:i/>
        </w:rPr>
        <w:t xml:space="preserve"> and seconded by Mark Weiss.</w:t>
      </w:r>
    </w:p>
    <w:p w:rsidR="00DF5BA0" w:rsidRDefault="00DF5BA0" w:rsidP="00DF5BA0">
      <w:pPr>
        <w:spacing w:after="160" w:line="259" w:lineRule="auto"/>
        <w:ind w:left="360"/>
      </w:pPr>
      <w:r w:rsidRPr="00DF5BA0">
        <w:rPr>
          <w:i/>
        </w:rPr>
        <w:t>All these motions were approved by majority of the faculty with one abstention vote and no opposed vote on Friday (9/16/16) at 10:35am</w:t>
      </w:r>
      <w:r w:rsidR="00775A88">
        <w:rPr>
          <w:i/>
        </w:rPr>
        <w:t xml:space="preserve"> at the Faculty Meeting in ECS-349</w:t>
      </w:r>
      <w:bookmarkStart w:id="0" w:name="_GoBack"/>
      <w:bookmarkEnd w:id="0"/>
      <w:r w:rsidRPr="00DF5BA0">
        <w:rPr>
          <w:i/>
        </w:rPr>
        <w:t>.</w:t>
      </w:r>
    </w:p>
    <w:p w:rsidR="00ED1143" w:rsidRDefault="00ED1143">
      <w:pPr>
        <w:spacing w:after="160" w:line="259" w:lineRule="auto"/>
      </w:pPr>
    </w:p>
    <w:sectPr w:rsidR="00ED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3C"/>
    <w:multiLevelType w:val="hybridMultilevel"/>
    <w:tmpl w:val="20BC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07E28"/>
    <w:multiLevelType w:val="hybridMultilevel"/>
    <w:tmpl w:val="A614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0C"/>
    <w:rsid w:val="002A4B5F"/>
    <w:rsid w:val="003873A3"/>
    <w:rsid w:val="0066300C"/>
    <w:rsid w:val="006F699C"/>
    <w:rsid w:val="00775A88"/>
    <w:rsid w:val="008026A9"/>
    <w:rsid w:val="00C04097"/>
    <w:rsid w:val="00CB2067"/>
    <w:rsid w:val="00D66364"/>
    <w:rsid w:val="00D84626"/>
    <w:rsid w:val="00D85020"/>
    <w:rsid w:val="00DF5BA0"/>
    <w:rsid w:val="00E71DD2"/>
    <w:rsid w:val="00ED114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13</cp:revision>
  <dcterms:created xsi:type="dcterms:W3CDTF">2016-09-16T02:59:00Z</dcterms:created>
  <dcterms:modified xsi:type="dcterms:W3CDTF">2016-09-16T16:01:00Z</dcterms:modified>
</cp:coreProperties>
</file>