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2705" w14:textId="77777777" w:rsidR="002A5F40" w:rsidRDefault="00335EA0">
      <w:pPr>
        <w:pStyle w:val="Heading1"/>
        <w:jc w:val="center"/>
      </w:pPr>
      <w:commentRangeStart w:id="0"/>
      <w:r>
        <w:rPr>
          <w:i/>
        </w:rPr>
        <w:t>Full</w:t>
      </w:r>
      <w:commentRangeEnd w:id="0"/>
      <w:r w:rsidR="00776085">
        <w:rPr>
          <w:rStyle w:val="CommentReference"/>
          <w:b w:val="0"/>
        </w:rPr>
        <w:commentReference w:id="0"/>
      </w:r>
      <w:r>
        <w:rPr>
          <w:i/>
        </w:rPr>
        <w:t xml:space="preserve"> Stack Front End and Back End Software Engineering</w:t>
      </w:r>
    </w:p>
    <w:p w14:paraId="4746F31C" w14:textId="77777777" w:rsidR="002A5F40" w:rsidRDefault="00BD3E63">
      <w:pPr>
        <w:pStyle w:val="Heading1"/>
        <w:jc w:val="center"/>
      </w:pPr>
      <w:r>
        <w:t xml:space="preserve"> Courses Justification</w:t>
      </w:r>
      <w:r>
        <w:br/>
      </w:r>
    </w:p>
    <w:p w14:paraId="07E9629A" w14:textId="77777777" w:rsidR="00335EA0" w:rsidRDefault="00335EA0">
      <w:r>
        <w:t xml:space="preserve">Reference Linked </w:t>
      </w:r>
      <w:proofErr w:type="gramStart"/>
      <w:r>
        <w:t>In</w:t>
      </w:r>
      <w:proofErr w:type="gramEnd"/>
      <w:r>
        <w:t xml:space="preserve"> and Monster, and percentage of jobs that are software engineering, and the required topics for employment.  </w:t>
      </w:r>
    </w:p>
    <w:p w14:paraId="1F7850DD" w14:textId="77777777" w:rsidR="00335EA0" w:rsidRDefault="00335EA0"/>
    <w:p w14:paraId="65C2FA7C" w14:textId="77777777" w:rsidR="002A5F40" w:rsidRDefault="00335EA0">
      <w:r>
        <w:t>Therefore, to better prepare our students to fill those highly in demand jobs, two</w:t>
      </w:r>
      <w:r w:rsidR="00BD3E63">
        <w:t xml:space="preserve"> new </w:t>
      </w:r>
      <w:r>
        <w:t xml:space="preserve">Full Stack Front and Back end </w:t>
      </w:r>
      <w:r w:rsidR="00BD3E63">
        <w:t>courses are being proposed:</w:t>
      </w:r>
    </w:p>
    <w:p w14:paraId="04105CD7" w14:textId="77777777" w:rsidR="002A5F40" w:rsidRDefault="00335EA0">
      <w:r>
        <w:t>COP</w:t>
      </w:r>
      <w:r w:rsidR="00BD3E63">
        <w:t xml:space="preserve"> 4XXX – </w:t>
      </w:r>
      <w:r>
        <w:t>Full Stack Front End Software Engineering</w:t>
      </w:r>
      <w:r>
        <w:br/>
        <w:t>COP</w:t>
      </w:r>
      <w:r w:rsidR="00BD3E63">
        <w:t xml:space="preserve"> 4XXX – </w:t>
      </w:r>
      <w:r>
        <w:t>Full Stack Back End Software Engineering</w:t>
      </w:r>
    </w:p>
    <w:p w14:paraId="02C645E7" w14:textId="77777777" w:rsidR="002A5F40" w:rsidRDefault="00BD3E63" w:rsidP="002D1F7C">
      <w:r>
        <w:t xml:space="preserve">Because the </w:t>
      </w:r>
      <w:r w:rsidR="00335EA0">
        <w:t>…</w:t>
      </w:r>
      <w:r>
        <w:t xml:space="preserve"> it is important that </w:t>
      </w:r>
      <w:r w:rsidR="00335EA0">
        <w:t>….</w:t>
      </w:r>
      <w:r>
        <w:t xml:space="preserve">, in order to be qualified to </w:t>
      </w:r>
      <w:r w:rsidR="00335EA0">
        <w:t>…</w:t>
      </w:r>
      <w:r>
        <w:t xml:space="preserve">. </w:t>
      </w:r>
      <w:r>
        <w:br/>
      </w:r>
      <w:r>
        <w:br/>
        <w:t xml:space="preserve">The current </w:t>
      </w:r>
      <w:r w:rsidR="00335EA0">
        <w:t>job market …</w:t>
      </w:r>
      <w:r>
        <w:t xml:space="preserve"> These </w:t>
      </w:r>
      <w:r w:rsidR="00335EA0">
        <w:t xml:space="preserve">2 </w:t>
      </w:r>
      <w:r>
        <w:t xml:space="preserve">new courses (4 credits each) in </w:t>
      </w:r>
      <w:r w:rsidR="002D1F7C">
        <w:t xml:space="preserve">… could account </w:t>
      </w:r>
      <w:proofErr w:type="gramStart"/>
      <w:r w:rsidR="002D1F7C">
        <w:t xml:space="preserve">for </w:t>
      </w:r>
      <w:r>
        <w:t xml:space="preserve"> </w:t>
      </w:r>
      <w:r w:rsidR="002D1F7C">
        <w:t>…</w:t>
      </w:r>
      <w:proofErr w:type="gramEnd"/>
      <w:r>
        <w:t xml:space="preserve">After taking these courses, </w:t>
      </w:r>
      <w:r w:rsidR="002D1F7C">
        <w:t>…</w:t>
      </w:r>
      <w:r>
        <w:t xml:space="preserve"> in </w:t>
      </w:r>
      <w:r w:rsidR="002D1F7C">
        <w:t>Software Engineering,</w:t>
      </w:r>
      <w:r>
        <w:t xml:space="preserve"> there are </w:t>
      </w:r>
      <w:r w:rsidR="002D1F7C">
        <w:t>…areas</w:t>
      </w:r>
      <w:r>
        <w:t xml:space="preserve"> of knowledge required for </w:t>
      </w:r>
      <w:r w:rsidR="002D1F7C">
        <w:t>Full Stack Development:</w:t>
      </w:r>
    </w:p>
    <w:p w14:paraId="0B745F53" w14:textId="77777777" w:rsidR="002A5F40" w:rsidRDefault="00BD3E63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0A79B3AC" w14:textId="77777777" w:rsidR="002A5F40" w:rsidRDefault="00BD3E63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79EE80A6" w14:textId="77777777" w:rsidR="002A5F40" w:rsidRDefault="00BD3E63">
      <w:pPr>
        <w:numPr>
          <w:ilvl w:val="0"/>
          <w:numId w:val="1"/>
        </w:numPr>
      </w:pPr>
      <w:bookmarkStart w:id="2" w:name="_gjdgxs" w:colFirst="0" w:colLast="0"/>
      <w:bookmarkEnd w:id="2"/>
      <w:r>
        <w:t xml:space="preserve">Knowledge of </w:t>
      </w:r>
      <w:r w:rsidR="002D1F7C">
        <w:t>…</w:t>
      </w:r>
    </w:p>
    <w:p w14:paraId="4DCA5392" w14:textId="77777777" w:rsidR="002A5F40" w:rsidRDefault="00BD3E63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65F4F74E" w14:textId="77777777" w:rsidR="002A5F40" w:rsidRDefault="00BD3E63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01C0616D" w14:textId="77777777" w:rsidR="002A5F40" w:rsidRDefault="00BD3E63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4C665043" w14:textId="77777777" w:rsidR="002A5F40" w:rsidRDefault="00BD3E63" w:rsidP="002D1F7C">
      <w:pPr>
        <w:numPr>
          <w:ilvl w:val="0"/>
          <w:numId w:val="1"/>
        </w:numPr>
      </w:pPr>
      <w:r>
        <w:t xml:space="preserve">Knowledge of </w:t>
      </w:r>
      <w:r w:rsidR="002D1F7C">
        <w:t>…</w:t>
      </w:r>
    </w:p>
    <w:p w14:paraId="0C2206FE" w14:textId="77777777" w:rsidR="002A5F40" w:rsidRDefault="002A5F40">
      <w:pPr>
        <w:ind w:left="360"/>
      </w:pPr>
    </w:p>
    <w:p w14:paraId="1072F0EE" w14:textId="77777777" w:rsidR="002A5F40" w:rsidRDefault="002A5F40"/>
    <w:p w14:paraId="249185D9" w14:textId="77777777" w:rsidR="002A5F40" w:rsidRDefault="002D1F7C" w:rsidP="002D1F7C">
      <w:r>
        <w:t xml:space="preserve">The 2 </w:t>
      </w:r>
      <w:r w:rsidR="00BD3E63">
        <w:t xml:space="preserve">new courses proposed would </w:t>
      </w:r>
      <w:r>
        <w:t>…</w:t>
      </w:r>
    </w:p>
    <w:p w14:paraId="7DC88FD3" w14:textId="77777777" w:rsidR="002A5F40" w:rsidRDefault="002D1F7C">
      <w:pPr>
        <w:rPr>
          <w:b/>
        </w:rPr>
      </w:pPr>
      <w:r>
        <w:t xml:space="preserve">By offering these 2 </w:t>
      </w:r>
      <w:r w:rsidR="00BD3E63">
        <w:t xml:space="preserve">courses, FIU would be preparing students to </w:t>
      </w:r>
      <w:r>
        <w:t>…</w:t>
      </w:r>
      <w:r w:rsidR="00BD3E63">
        <w:t xml:space="preserve"> Currently there is a severe shortage of qualified </w:t>
      </w:r>
      <w:r>
        <w:t>…</w:t>
      </w:r>
      <w:r w:rsidR="00BD3E63">
        <w:t xml:space="preserve">  These courses could address this shortage by increasing the pipeline of </w:t>
      </w:r>
      <w:r>
        <w:t>…</w:t>
      </w:r>
    </w:p>
    <w:sectPr w:rsidR="002A5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800" w:bottom="1440" w:left="18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riq King" w:date="2018-08-17T13:47:00Z" w:initials="TK">
    <w:p w14:paraId="689ACC2F" w14:textId="77777777" w:rsidR="00776085" w:rsidRDefault="00776085">
      <w:pPr>
        <w:pStyle w:val="CommentText"/>
      </w:pPr>
      <w:r>
        <w:rPr>
          <w:rStyle w:val="CommentReference"/>
        </w:rPr>
        <w:annotationRef/>
      </w:r>
      <w:r>
        <w:t>Not sure if there’s an updated draft but this still looks very sparse.  If you want me to review an updated version please email me.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CC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7FC47" w14:textId="77777777" w:rsidR="00094C9E" w:rsidRDefault="00094C9E">
      <w:pPr>
        <w:spacing w:before="0" w:after="0"/>
      </w:pPr>
      <w:r>
        <w:separator/>
      </w:r>
    </w:p>
  </w:endnote>
  <w:endnote w:type="continuationSeparator" w:id="0">
    <w:p w14:paraId="14181913" w14:textId="77777777" w:rsidR="00094C9E" w:rsidRDefault="00094C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EB69" w14:textId="77777777" w:rsidR="002A5F40" w:rsidRDefault="002A5F40">
    <w:pPr>
      <w:tabs>
        <w:tab w:val="center" w:pos="4680"/>
        <w:tab w:val="right" w:pos="9360"/>
      </w:tabs>
      <w:spacing w:after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A6AEF" w14:textId="77777777" w:rsidR="002A5F40" w:rsidRDefault="002A5F40">
    <w:pPr>
      <w:tabs>
        <w:tab w:val="center" w:pos="4680"/>
        <w:tab w:val="right" w:pos="9360"/>
      </w:tabs>
      <w:spacing w:after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5452" w14:textId="77777777" w:rsidR="002A5F40" w:rsidRDefault="002A5F40">
    <w:pPr>
      <w:tabs>
        <w:tab w:val="center" w:pos="4680"/>
        <w:tab w:val="right" w:pos="9360"/>
      </w:tabs>
      <w:spacing w:after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DDEE4" w14:textId="77777777" w:rsidR="00094C9E" w:rsidRDefault="00094C9E">
      <w:pPr>
        <w:spacing w:before="0" w:after="0"/>
      </w:pPr>
      <w:r>
        <w:separator/>
      </w:r>
    </w:p>
  </w:footnote>
  <w:footnote w:type="continuationSeparator" w:id="0">
    <w:p w14:paraId="5CDA8EE5" w14:textId="77777777" w:rsidR="00094C9E" w:rsidRDefault="00094C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F383" w14:textId="77777777" w:rsidR="002A5F40" w:rsidRDefault="002A5F40">
    <w:pPr>
      <w:tabs>
        <w:tab w:val="center" w:pos="4320"/>
        <w:tab w:val="right" w:pos="8640"/>
      </w:tabs>
      <w:spacing w:befor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ED10" w14:textId="77777777" w:rsidR="002A5F40" w:rsidRDefault="002A5F40">
    <w:pPr>
      <w:tabs>
        <w:tab w:val="center" w:pos="4320"/>
        <w:tab w:val="right" w:pos="8640"/>
      </w:tabs>
      <w:spacing w:befor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D89D" w14:textId="77777777" w:rsidR="002A5F40" w:rsidRDefault="002A5F40">
    <w:pPr>
      <w:tabs>
        <w:tab w:val="center" w:pos="4320"/>
        <w:tab w:val="right" w:pos="8640"/>
      </w:tabs>
      <w:spacing w:before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69C0"/>
    <w:multiLevelType w:val="multilevel"/>
    <w:tmpl w:val="7B5C00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riq King">
    <w15:presenceInfo w15:providerId="AD" w15:userId="S-1-5-21-3589172697-3313333586-2941121000-117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40"/>
    <w:rsid w:val="00094C9E"/>
    <w:rsid w:val="002A5F40"/>
    <w:rsid w:val="002D1F7C"/>
    <w:rsid w:val="00335EA0"/>
    <w:rsid w:val="0053226D"/>
    <w:rsid w:val="00776085"/>
    <w:rsid w:val="00846ECE"/>
    <w:rsid w:val="00BD3E63"/>
    <w:rsid w:val="00E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73EC"/>
  <w15:docId w15:val="{C3DFCC3F-6CC8-0648-8E48-CC81D2B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900"/>
      </w:tabs>
      <w:spacing w:after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bottom w:val="single" w:sz="6" w:space="0" w:color="000000"/>
        <w:between w:val="single" w:sz="6" w:space="3" w:color="000000"/>
      </w:pBdr>
      <w:spacing w:before="240"/>
      <w:ind w:left="792" w:hanging="432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tabs>
        <w:tab w:val="left" w:pos="540"/>
      </w:tabs>
      <w:spacing w:before="240"/>
      <w:outlineLvl w:val="2"/>
    </w:pPr>
    <w:rPr>
      <w:rFonts w:ascii="Arial" w:eastAsia="Arial" w:hAnsi="Arial" w:cs="Arial"/>
      <w:b/>
      <w:color w:val="0000FF"/>
      <w:sz w:val="24"/>
      <w:szCs w:val="24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pBdr>
        <w:bottom w:val="single" w:sz="6" w:space="0" w:color="000000"/>
        <w:between w:val="single" w:sz="6" w:space="3" w:color="000000"/>
      </w:pBdr>
      <w:spacing w:before="240" w:after="60"/>
      <w:outlineLvl w:val="4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spacing w:after="0"/>
      <w:ind w:left="288" w:hanging="288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Cristy Charter</dc:creator>
  <cp:lastModifiedBy>Tariq King</cp:lastModifiedBy>
  <cp:revision>2</cp:revision>
  <cp:lastPrinted>2018-06-15T13:24:00Z</cp:lastPrinted>
  <dcterms:created xsi:type="dcterms:W3CDTF">2018-08-17T17:48:00Z</dcterms:created>
  <dcterms:modified xsi:type="dcterms:W3CDTF">2018-08-17T17:48:00Z</dcterms:modified>
</cp:coreProperties>
</file>