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97A03" w14:textId="77777777" w:rsidR="006718C1" w:rsidRPr="0074620D" w:rsidRDefault="006718C1" w:rsidP="006718C1">
      <w:pPr>
        <w:spacing w:after="0" w:line="240" w:lineRule="auto"/>
        <w:jc w:val="center"/>
        <w:rPr>
          <w:rFonts w:asciiTheme="majorBidi" w:hAnsiTheme="majorBidi" w:cstheme="majorBidi"/>
          <w:b/>
          <w:sz w:val="28"/>
          <w:lang w:bidi="en-US"/>
        </w:rPr>
      </w:pPr>
      <w:r w:rsidRPr="0074620D">
        <w:rPr>
          <w:rFonts w:asciiTheme="majorBidi" w:hAnsiTheme="majorBidi" w:cstheme="majorBidi"/>
          <w:b/>
          <w:sz w:val="28"/>
          <w:lang w:bidi="en-US"/>
        </w:rPr>
        <w:t>College of Computer Information Technology</w:t>
      </w:r>
    </w:p>
    <w:p w14:paraId="4862FE11" w14:textId="77777777" w:rsidR="006718C1" w:rsidRDefault="006718C1" w:rsidP="00353701">
      <w:pPr>
        <w:spacing w:after="0" w:line="240" w:lineRule="auto"/>
        <w:jc w:val="center"/>
        <w:rPr>
          <w:rFonts w:asciiTheme="majorBidi" w:hAnsiTheme="majorBidi" w:cstheme="majorBidi"/>
          <w:b/>
          <w:lang w:bidi="en-US"/>
        </w:rPr>
      </w:pPr>
    </w:p>
    <w:p w14:paraId="18171D92" w14:textId="18B9B35C" w:rsidR="00C8528B" w:rsidRDefault="00E035D1" w:rsidP="00353701">
      <w:pPr>
        <w:spacing w:after="0" w:line="240" w:lineRule="auto"/>
        <w:jc w:val="center"/>
        <w:rPr>
          <w:rFonts w:asciiTheme="majorBidi" w:hAnsiTheme="majorBidi" w:cstheme="majorBidi"/>
          <w:b/>
          <w:lang w:bidi="en-US"/>
        </w:rPr>
      </w:pPr>
      <w:r>
        <w:rPr>
          <w:rFonts w:asciiTheme="majorBidi" w:hAnsiTheme="majorBidi" w:cstheme="majorBidi"/>
          <w:b/>
          <w:lang w:bidi="en-US"/>
        </w:rPr>
        <w:t>CIT</w:t>
      </w:r>
      <w:r w:rsidR="006718C1">
        <w:rPr>
          <w:rFonts w:asciiTheme="majorBidi" w:hAnsiTheme="majorBidi" w:cstheme="majorBidi"/>
          <w:b/>
          <w:lang w:bidi="en-US"/>
        </w:rPr>
        <w:t xml:space="preserve"> </w:t>
      </w:r>
      <w:r>
        <w:rPr>
          <w:rFonts w:asciiTheme="majorBidi" w:hAnsiTheme="majorBidi" w:cstheme="majorBidi"/>
          <w:b/>
          <w:lang w:bidi="en-US"/>
        </w:rPr>
        <w:t>210</w:t>
      </w:r>
      <w:r w:rsidR="00C8528B" w:rsidRPr="00C8528B">
        <w:rPr>
          <w:rFonts w:asciiTheme="majorBidi" w:hAnsiTheme="majorBidi" w:cstheme="majorBidi"/>
          <w:b/>
          <w:lang w:bidi="en-US"/>
        </w:rPr>
        <w:t xml:space="preserve"> Database Systems</w:t>
      </w:r>
    </w:p>
    <w:p w14:paraId="36510176" w14:textId="77777777"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820"/>
        <w:gridCol w:w="9093"/>
      </w:tblGrid>
      <w:tr w:rsidR="00FD09C5" w:rsidRPr="00FD09C5" w14:paraId="1C2A15C9" w14:textId="77777777" w:rsidTr="00317C55">
        <w:trPr>
          <w:trHeight w:val="218"/>
        </w:trPr>
        <w:tc>
          <w:tcPr>
            <w:tcW w:w="1820" w:type="dxa"/>
          </w:tcPr>
          <w:p w14:paraId="5CB1E687" w14:textId="77777777"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Instructor</w:t>
            </w:r>
          </w:p>
        </w:tc>
        <w:tc>
          <w:tcPr>
            <w:tcW w:w="9093" w:type="dxa"/>
          </w:tcPr>
          <w:p w14:paraId="2FE5C101" w14:textId="77777777" w:rsidR="00FD09C5" w:rsidRPr="00FD09C5" w:rsidRDefault="00C8528B" w:rsidP="00353701">
            <w:pPr>
              <w:jc w:val="both"/>
              <w:rPr>
                <w:rFonts w:asciiTheme="majorBidi" w:hAnsiTheme="majorBidi" w:cstheme="majorBidi"/>
                <w:lang w:bidi="en-US"/>
              </w:rPr>
            </w:pPr>
            <w:r w:rsidRPr="00C8528B">
              <w:rPr>
                <w:rFonts w:asciiTheme="majorBidi" w:hAnsiTheme="majorBidi" w:cstheme="majorBidi"/>
                <w:lang w:bidi="en-US"/>
              </w:rPr>
              <w:t xml:space="preserve">Dr. </w:t>
            </w:r>
            <w:proofErr w:type="spellStart"/>
            <w:r w:rsidRPr="00C8528B">
              <w:rPr>
                <w:rFonts w:asciiTheme="majorBidi" w:hAnsiTheme="majorBidi" w:cstheme="majorBidi"/>
                <w:lang w:bidi="en-US"/>
              </w:rPr>
              <w:t>Ons</w:t>
            </w:r>
            <w:proofErr w:type="spellEnd"/>
            <w:r w:rsidRPr="00C8528B">
              <w:rPr>
                <w:rFonts w:asciiTheme="majorBidi" w:hAnsiTheme="majorBidi" w:cstheme="majorBidi"/>
                <w:lang w:bidi="en-US"/>
              </w:rPr>
              <w:t xml:space="preserve"> Al-</w:t>
            </w:r>
            <w:proofErr w:type="spellStart"/>
            <w:r w:rsidRPr="00C8528B">
              <w:rPr>
                <w:rFonts w:asciiTheme="majorBidi" w:hAnsiTheme="majorBidi" w:cstheme="majorBidi"/>
                <w:lang w:bidi="en-US"/>
              </w:rPr>
              <w:t>Shamaileh</w:t>
            </w:r>
            <w:proofErr w:type="spellEnd"/>
          </w:p>
        </w:tc>
      </w:tr>
      <w:tr w:rsidR="00FD09C5" w:rsidRPr="00FD09C5" w14:paraId="0529698C" w14:textId="77777777" w:rsidTr="00317C55">
        <w:trPr>
          <w:trHeight w:val="220"/>
        </w:trPr>
        <w:tc>
          <w:tcPr>
            <w:tcW w:w="1820" w:type="dxa"/>
          </w:tcPr>
          <w:p w14:paraId="1592925E"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Room No.</w:t>
            </w:r>
          </w:p>
        </w:tc>
        <w:tc>
          <w:tcPr>
            <w:tcW w:w="9093" w:type="dxa"/>
          </w:tcPr>
          <w:p w14:paraId="3305EB87" w14:textId="77777777" w:rsidR="00FD09C5" w:rsidRPr="00FD09C5" w:rsidRDefault="00FD09C5" w:rsidP="00353701">
            <w:pPr>
              <w:jc w:val="both"/>
              <w:rPr>
                <w:rFonts w:asciiTheme="majorBidi" w:hAnsiTheme="majorBidi" w:cstheme="majorBidi"/>
                <w:lang w:bidi="en-US"/>
              </w:rPr>
            </w:pPr>
            <w:r w:rsidRPr="00C8528B">
              <w:rPr>
                <w:rFonts w:asciiTheme="majorBidi" w:hAnsiTheme="majorBidi" w:cstheme="majorBidi"/>
                <w:lang w:bidi="en-US"/>
              </w:rPr>
              <w:t>Block 6</w:t>
            </w:r>
            <w:r w:rsidR="008B2EEF" w:rsidRPr="00C8528B">
              <w:rPr>
                <w:rFonts w:asciiTheme="majorBidi" w:hAnsiTheme="majorBidi" w:cstheme="majorBidi"/>
                <w:lang w:bidi="en-US"/>
              </w:rPr>
              <w:t>,</w:t>
            </w:r>
            <w:r w:rsidRPr="00C8528B">
              <w:rPr>
                <w:rFonts w:asciiTheme="majorBidi" w:hAnsiTheme="majorBidi" w:cstheme="majorBidi"/>
                <w:lang w:bidi="en-US"/>
              </w:rPr>
              <w:t xml:space="preserve"> 1</w:t>
            </w:r>
            <w:r w:rsidR="008B2EEF" w:rsidRPr="00C8528B">
              <w:rPr>
                <w:rFonts w:asciiTheme="majorBidi" w:hAnsiTheme="majorBidi" w:cstheme="majorBidi"/>
                <w:lang w:bidi="en-US"/>
              </w:rPr>
              <w:t>st Floor</w:t>
            </w:r>
            <w:r w:rsidRPr="00C8528B">
              <w:rPr>
                <w:rFonts w:asciiTheme="majorBidi" w:hAnsiTheme="majorBidi" w:cstheme="majorBidi"/>
                <w:lang w:bidi="en-US"/>
              </w:rPr>
              <w:t xml:space="preserve"> – </w:t>
            </w:r>
            <w:r w:rsidR="008B2EEF" w:rsidRPr="00C8528B">
              <w:rPr>
                <w:rFonts w:asciiTheme="majorBidi" w:hAnsiTheme="majorBidi" w:cstheme="majorBidi"/>
                <w:lang w:bidi="en-US"/>
              </w:rPr>
              <w:t>Office 61</w:t>
            </w:r>
            <w:r w:rsidR="00C8528B" w:rsidRPr="00C8528B">
              <w:rPr>
                <w:rFonts w:asciiTheme="majorBidi" w:hAnsiTheme="majorBidi" w:cstheme="majorBidi"/>
                <w:lang w:bidi="en-US"/>
              </w:rPr>
              <w:t>25</w:t>
            </w:r>
          </w:p>
        </w:tc>
      </w:tr>
      <w:tr w:rsidR="00FD09C5" w:rsidRPr="00FD09C5" w14:paraId="26A7D309" w14:textId="77777777" w:rsidTr="00317C55">
        <w:trPr>
          <w:trHeight w:val="220"/>
        </w:trPr>
        <w:tc>
          <w:tcPr>
            <w:tcW w:w="1820" w:type="dxa"/>
          </w:tcPr>
          <w:p w14:paraId="20C2C89F"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Office Hours</w:t>
            </w:r>
          </w:p>
        </w:tc>
        <w:tc>
          <w:tcPr>
            <w:tcW w:w="9093" w:type="dxa"/>
          </w:tcPr>
          <w:p w14:paraId="6B974E68" w14:textId="77777777" w:rsidR="00FD09C5" w:rsidRPr="00FD09C5" w:rsidRDefault="00C8528B" w:rsidP="00353701">
            <w:pPr>
              <w:jc w:val="both"/>
              <w:rPr>
                <w:rFonts w:asciiTheme="majorBidi" w:hAnsiTheme="majorBidi" w:cstheme="majorBidi"/>
                <w:lang w:bidi="en-US"/>
              </w:rPr>
            </w:pPr>
            <w:r w:rsidRPr="00C8528B">
              <w:rPr>
                <w:rFonts w:asciiTheme="majorBidi" w:hAnsiTheme="majorBidi" w:cstheme="majorBidi"/>
                <w:lang w:bidi="en-US"/>
              </w:rPr>
              <w:t>9:30 AM ~ 11:30 AM</w:t>
            </w:r>
          </w:p>
        </w:tc>
      </w:tr>
      <w:tr w:rsidR="00FD09C5" w:rsidRPr="00FD09C5" w14:paraId="2ACE37C9" w14:textId="77777777" w:rsidTr="00317C55">
        <w:trPr>
          <w:trHeight w:val="234"/>
        </w:trPr>
        <w:tc>
          <w:tcPr>
            <w:tcW w:w="1820" w:type="dxa"/>
          </w:tcPr>
          <w:p w14:paraId="0F57BF70"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Email</w:t>
            </w:r>
          </w:p>
        </w:tc>
        <w:tc>
          <w:tcPr>
            <w:tcW w:w="9093" w:type="dxa"/>
          </w:tcPr>
          <w:p w14:paraId="3457E3E2" w14:textId="77777777" w:rsidR="00FD09C5" w:rsidRPr="00FD09C5" w:rsidRDefault="00C8528B" w:rsidP="00353701">
            <w:pPr>
              <w:jc w:val="both"/>
              <w:rPr>
                <w:rFonts w:asciiTheme="majorBidi" w:hAnsiTheme="majorBidi" w:cstheme="majorBidi"/>
                <w:lang w:bidi="en-US"/>
              </w:rPr>
            </w:pPr>
            <w:r w:rsidRPr="00C8528B">
              <w:rPr>
                <w:rFonts w:asciiTheme="majorBidi" w:hAnsiTheme="majorBidi" w:cstheme="majorBidi"/>
                <w:lang w:bidi="en-US"/>
              </w:rPr>
              <w:t>ons.shamaileh@aue.ae</w:t>
            </w:r>
          </w:p>
        </w:tc>
      </w:tr>
      <w:tr w:rsidR="00FD09C5" w:rsidRPr="00FD09C5" w14:paraId="42B0663C" w14:textId="77777777" w:rsidTr="00317C55">
        <w:trPr>
          <w:trHeight w:val="220"/>
        </w:trPr>
        <w:tc>
          <w:tcPr>
            <w:tcW w:w="1820" w:type="dxa"/>
          </w:tcPr>
          <w:p w14:paraId="443ED5F6"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Telephone</w:t>
            </w:r>
          </w:p>
        </w:tc>
        <w:tc>
          <w:tcPr>
            <w:tcW w:w="9093" w:type="dxa"/>
          </w:tcPr>
          <w:p w14:paraId="39A32432" w14:textId="77777777" w:rsidR="00FD09C5" w:rsidRPr="00FD09C5" w:rsidRDefault="00C8528B" w:rsidP="00353701">
            <w:pPr>
              <w:jc w:val="both"/>
              <w:rPr>
                <w:rFonts w:asciiTheme="majorBidi" w:hAnsiTheme="majorBidi" w:cstheme="majorBidi"/>
                <w:lang w:bidi="en-US"/>
              </w:rPr>
            </w:pPr>
            <w:r w:rsidRPr="00C8528B">
              <w:rPr>
                <w:rFonts w:asciiTheme="majorBidi" w:hAnsiTheme="majorBidi" w:cstheme="majorBidi"/>
                <w:lang w:bidi="en-US"/>
              </w:rPr>
              <w:t>04 449 9507</w:t>
            </w:r>
          </w:p>
        </w:tc>
      </w:tr>
    </w:tbl>
    <w:p w14:paraId="044EDDFF" w14:textId="77777777"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2720"/>
        <w:gridCol w:w="3215"/>
        <w:gridCol w:w="1198"/>
        <w:gridCol w:w="1080"/>
        <w:gridCol w:w="2701"/>
      </w:tblGrid>
      <w:tr w:rsidR="00FD09C5" w:rsidRPr="00317C55" w14:paraId="66E0304B" w14:textId="77777777" w:rsidTr="00317C55">
        <w:trPr>
          <w:trHeight w:val="280"/>
        </w:trPr>
        <w:tc>
          <w:tcPr>
            <w:tcW w:w="10914" w:type="dxa"/>
            <w:gridSpan w:val="5"/>
          </w:tcPr>
          <w:p w14:paraId="28ABEE42" w14:textId="77777777"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Course Basics</w:t>
            </w:r>
          </w:p>
        </w:tc>
      </w:tr>
      <w:tr w:rsidR="00FD09C5" w:rsidRPr="00FD09C5" w14:paraId="6749CD26" w14:textId="77777777" w:rsidTr="00317C55">
        <w:trPr>
          <w:trHeight w:val="225"/>
        </w:trPr>
        <w:tc>
          <w:tcPr>
            <w:tcW w:w="2720" w:type="dxa"/>
          </w:tcPr>
          <w:p w14:paraId="41A990AD"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Credit Hours</w:t>
            </w:r>
          </w:p>
        </w:tc>
        <w:tc>
          <w:tcPr>
            <w:tcW w:w="8194" w:type="dxa"/>
            <w:gridSpan w:val="4"/>
          </w:tcPr>
          <w:p w14:paraId="2120181D"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3 </w:t>
            </w:r>
          </w:p>
        </w:tc>
      </w:tr>
      <w:tr w:rsidR="006718C1" w:rsidRPr="00FD09C5" w14:paraId="12BC2F63" w14:textId="77777777" w:rsidTr="00317C55">
        <w:trPr>
          <w:trHeight w:val="222"/>
        </w:trPr>
        <w:tc>
          <w:tcPr>
            <w:tcW w:w="2720" w:type="dxa"/>
          </w:tcPr>
          <w:p w14:paraId="155028FD" w14:textId="49B65106" w:rsidR="006718C1" w:rsidRPr="00FD09C5" w:rsidRDefault="006718C1" w:rsidP="006718C1">
            <w:pPr>
              <w:jc w:val="both"/>
              <w:rPr>
                <w:rFonts w:asciiTheme="majorBidi" w:hAnsiTheme="majorBidi" w:cstheme="majorBidi"/>
                <w:lang w:bidi="en-US"/>
              </w:rPr>
            </w:pPr>
            <w:r w:rsidRPr="00FD09C5">
              <w:rPr>
                <w:rFonts w:asciiTheme="majorBidi" w:hAnsiTheme="majorBidi" w:cstheme="majorBidi"/>
                <w:lang w:bidi="en-US"/>
              </w:rPr>
              <w:t>Lecture</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14:paraId="3F4120E4" w14:textId="628D49D7" w:rsidR="006718C1" w:rsidRPr="00FD09C5" w:rsidRDefault="006718C1" w:rsidP="006718C1">
            <w:pPr>
              <w:jc w:val="both"/>
              <w:rPr>
                <w:rFonts w:asciiTheme="majorBidi" w:hAnsiTheme="majorBidi" w:cstheme="majorBidi"/>
                <w:lang w:bidi="en-US"/>
              </w:rPr>
            </w:pPr>
            <w:r w:rsidRPr="00FD09C5">
              <w:rPr>
                <w:rFonts w:asciiTheme="majorBidi" w:hAnsiTheme="majorBidi" w:cstheme="majorBidi"/>
                <w:lang w:bidi="en-US"/>
              </w:rPr>
              <w:t>Number of Lectures</w:t>
            </w:r>
          </w:p>
        </w:tc>
        <w:tc>
          <w:tcPr>
            <w:tcW w:w="1198" w:type="dxa"/>
          </w:tcPr>
          <w:p w14:paraId="4097A066" w14:textId="54847595" w:rsidR="006718C1" w:rsidRPr="00FD09C5" w:rsidRDefault="006718C1" w:rsidP="006718C1">
            <w:pPr>
              <w:jc w:val="center"/>
              <w:rPr>
                <w:rFonts w:asciiTheme="majorBidi" w:hAnsiTheme="majorBidi" w:cstheme="majorBidi"/>
                <w:lang w:bidi="en-US"/>
              </w:rPr>
            </w:pPr>
            <w:r w:rsidRPr="00FD09C5">
              <w:rPr>
                <w:rFonts w:asciiTheme="majorBidi" w:hAnsiTheme="majorBidi" w:cstheme="majorBidi"/>
                <w:lang w:bidi="en-US"/>
              </w:rPr>
              <w:t>2</w:t>
            </w:r>
          </w:p>
        </w:tc>
        <w:tc>
          <w:tcPr>
            <w:tcW w:w="1080" w:type="dxa"/>
          </w:tcPr>
          <w:p w14:paraId="13F12D2B" w14:textId="2169ED5F" w:rsidR="006718C1" w:rsidRPr="00062376" w:rsidRDefault="006718C1" w:rsidP="006718C1">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14:paraId="265E825F" w14:textId="38880D57" w:rsidR="006718C1" w:rsidRPr="00062376" w:rsidRDefault="006718C1" w:rsidP="006718C1">
            <w:pPr>
              <w:jc w:val="both"/>
              <w:rPr>
                <w:rFonts w:asciiTheme="majorBidi" w:hAnsiTheme="majorBidi" w:cstheme="majorBidi"/>
                <w:lang w:bidi="en-US"/>
              </w:rPr>
            </w:pPr>
            <w:r w:rsidRPr="007C5211">
              <w:rPr>
                <w:rFonts w:asciiTheme="majorBidi" w:hAnsiTheme="majorBidi" w:cstheme="majorBidi"/>
                <w:lang w:bidi="en-US"/>
              </w:rPr>
              <w:t xml:space="preserve">3 </w:t>
            </w:r>
            <w:r>
              <w:rPr>
                <w:rFonts w:asciiTheme="majorBidi" w:hAnsiTheme="majorBidi" w:cstheme="majorBidi"/>
                <w:lang w:bidi="en-US"/>
              </w:rPr>
              <w:t>H</w:t>
            </w:r>
            <w:r w:rsidRPr="007C5211">
              <w:rPr>
                <w:rFonts w:asciiTheme="majorBidi" w:hAnsiTheme="majorBidi" w:cstheme="majorBidi"/>
                <w:lang w:bidi="en-US"/>
              </w:rPr>
              <w:t>ours</w:t>
            </w:r>
          </w:p>
        </w:tc>
      </w:tr>
      <w:tr w:rsidR="006718C1" w:rsidRPr="00FD09C5" w14:paraId="6C97BD39" w14:textId="77777777" w:rsidTr="00317C55">
        <w:trPr>
          <w:trHeight w:val="225"/>
        </w:trPr>
        <w:tc>
          <w:tcPr>
            <w:tcW w:w="2720" w:type="dxa"/>
          </w:tcPr>
          <w:p w14:paraId="58729745" w14:textId="4FD9B328" w:rsidR="006718C1" w:rsidRPr="00FD09C5" w:rsidRDefault="006718C1" w:rsidP="006718C1">
            <w:pPr>
              <w:jc w:val="both"/>
              <w:rPr>
                <w:rFonts w:asciiTheme="majorBidi" w:hAnsiTheme="majorBidi" w:cstheme="majorBidi"/>
                <w:lang w:bidi="en-US"/>
              </w:rPr>
            </w:pPr>
            <w:r w:rsidRPr="00FD09C5">
              <w:rPr>
                <w:rFonts w:asciiTheme="majorBidi" w:hAnsiTheme="majorBidi" w:cstheme="majorBidi"/>
                <w:lang w:bidi="en-US"/>
              </w:rPr>
              <w:t>Lab</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14:paraId="3F2215A5" w14:textId="6DBAF77F" w:rsidR="006718C1" w:rsidRPr="00FD09C5" w:rsidRDefault="006718C1" w:rsidP="006718C1">
            <w:pPr>
              <w:jc w:val="both"/>
              <w:rPr>
                <w:rFonts w:asciiTheme="majorBidi" w:hAnsiTheme="majorBidi" w:cstheme="majorBidi"/>
                <w:lang w:bidi="en-US"/>
              </w:rPr>
            </w:pPr>
            <w:r w:rsidRPr="00FD09C5">
              <w:rPr>
                <w:rFonts w:asciiTheme="majorBidi" w:hAnsiTheme="majorBidi" w:cstheme="majorBidi"/>
                <w:lang w:bidi="en-US"/>
              </w:rPr>
              <w:t>Number of L</w:t>
            </w:r>
            <w:r>
              <w:rPr>
                <w:rFonts w:asciiTheme="majorBidi" w:hAnsiTheme="majorBidi" w:cstheme="majorBidi"/>
                <w:lang w:bidi="en-US"/>
              </w:rPr>
              <w:t>abs</w:t>
            </w:r>
          </w:p>
        </w:tc>
        <w:tc>
          <w:tcPr>
            <w:tcW w:w="1198" w:type="dxa"/>
          </w:tcPr>
          <w:p w14:paraId="19A54425" w14:textId="38B5A78B" w:rsidR="006718C1" w:rsidRPr="00FD09C5" w:rsidRDefault="006718C1" w:rsidP="006718C1">
            <w:pPr>
              <w:jc w:val="center"/>
              <w:rPr>
                <w:rFonts w:asciiTheme="majorBidi" w:hAnsiTheme="majorBidi" w:cstheme="majorBidi"/>
                <w:lang w:bidi="en-US"/>
              </w:rPr>
            </w:pPr>
            <w:r>
              <w:rPr>
                <w:rFonts w:asciiTheme="majorBidi" w:hAnsiTheme="majorBidi" w:cstheme="majorBidi"/>
                <w:lang w:bidi="en-US"/>
              </w:rPr>
              <w:t>0</w:t>
            </w:r>
          </w:p>
        </w:tc>
        <w:tc>
          <w:tcPr>
            <w:tcW w:w="1080" w:type="dxa"/>
          </w:tcPr>
          <w:p w14:paraId="7433F3D0" w14:textId="2BE94242" w:rsidR="006718C1" w:rsidRPr="00FD09C5" w:rsidRDefault="006718C1" w:rsidP="006718C1">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14:paraId="081D717F" w14:textId="2E9FB1BF" w:rsidR="006718C1" w:rsidRPr="00FD09C5" w:rsidRDefault="006718C1" w:rsidP="006718C1">
            <w:pPr>
              <w:jc w:val="both"/>
              <w:rPr>
                <w:rFonts w:asciiTheme="majorBidi" w:hAnsiTheme="majorBidi" w:cstheme="majorBidi"/>
                <w:lang w:bidi="en-US"/>
              </w:rPr>
            </w:pPr>
            <w:r>
              <w:rPr>
                <w:rFonts w:asciiTheme="majorBidi" w:hAnsiTheme="majorBidi" w:cstheme="majorBidi"/>
                <w:lang w:bidi="en-US"/>
              </w:rPr>
              <w:t>0</w:t>
            </w:r>
            <w:r w:rsidRPr="007C5211">
              <w:rPr>
                <w:rFonts w:asciiTheme="majorBidi" w:hAnsiTheme="majorBidi" w:cstheme="majorBidi"/>
                <w:lang w:bidi="en-US"/>
              </w:rPr>
              <w:t xml:space="preserve"> </w:t>
            </w:r>
            <w:r>
              <w:rPr>
                <w:rFonts w:asciiTheme="majorBidi" w:hAnsiTheme="majorBidi" w:cstheme="majorBidi"/>
                <w:lang w:bidi="en-US"/>
              </w:rPr>
              <w:t>H</w:t>
            </w:r>
            <w:r w:rsidRPr="007C5211">
              <w:rPr>
                <w:rFonts w:asciiTheme="majorBidi" w:hAnsiTheme="majorBidi" w:cstheme="majorBidi"/>
                <w:lang w:bidi="en-US"/>
              </w:rPr>
              <w:t>our</w:t>
            </w:r>
          </w:p>
        </w:tc>
      </w:tr>
      <w:tr w:rsidR="00A6335E" w:rsidRPr="00FD09C5" w14:paraId="49FBEF96" w14:textId="77777777" w:rsidTr="00317C55">
        <w:trPr>
          <w:trHeight w:val="225"/>
        </w:trPr>
        <w:tc>
          <w:tcPr>
            <w:tcW w:w="2720" w:type="dxa"/>
          </w:tcPr>
          <w:p w14:paraId="1443145E" w14:textId="77777777" w:rsidR="00A6335E" w:rsidRPr="00FD09C5" w:rsidRDefault="00A6335E" w:rsidP="00A6335E">
            <w:pPr>
              <w:jc w:val="both"/>
              <w:rPr>
                <w:rFonts w:asciiTheme="majorBidi" w:hAnsiTheme="majorBidi" w:cstheme="majorBidi"/>
                <w:lang w:bidi="en-US"/>
              </w:rPr>
            </w:pPr>
            <w:r w:rsidRPr="00FD09C5">
              <w:rPr>
                <w:rFonts w:asciiTheme="majorBidi" w:hAnsiTheme="majorBidi" w:cstheme="majorBidi"/>
                <w:lang w:bidi="en-US"/>
              </w:rPr>
              <w:t>Type of Course</w:t>
            </w:r>
          </w:p>
        </w:tc>
        <w:tc>
          <w:tcPr>
            <w:tcW w:w="8194" w:type="dxa"/>
            <w:gridSpan w:val="4"/>
          </w:tcPr>
          <w:p w14:paraId="6C7119E9" w14:textId="519CE97D" w:rsidR="00A6335E" w:rsidRPr="00062376" w:rsidRDefault="00A6335E" w:rsidP="00A6335E">
            <w:pPr>
              <w:jc w:val="both"/>
              <w:rPr>
                <w:rFonts w:asciiTheme="majorBidi" w:hAnsiTheme="majorBidi" w:cstheme="majorBidi"/>
                <w:lang w:bidi="en-US"/>
              </w:rPr>
            </w:pPr>
            <w:r w:rsidRPr="00062376">
              <w:rPr>
                <w:rFonts w:asciiTheme="majorBidi" w:hAnsiTheme="majorBidi" w:cstheme="majorBidi"/>
                <w:lang w:bidi="en-US"/>
              </w:rPr>
              <w:t>CS: Core – ITM: Core</w:t>
            </w:r>
          </w:p>
        </w:tc>
      </w:tr>
      <w:tr w:rsidR="00A6335E" w:rsidRPr="00FD09C5" w14:paraId="44B29A9F" w14:textId="77777777" w:rsidTr="00317C55">
        <w:trPr>
          <w:trHeight w:val="225"/>
        </w:trPr>
        <w:tc>
          <w:tcPr>
            <w:tcW w:w="2720" w:type="dxa"/>
          </w:tcPr>
          <w:p w14:paraId="612335B7" w14:textId="77777777" w:rsidR="00A6335E" w:rsidRPr="00FD09C5" w:rsidRDefault="00A6335E" w:rsidP="00A6335E">
            <w:pPr>
              <w:jc w:val="both"/>
              <w:rPr>
                <w:rFonts w:asciiTheme="majorBidi" w:hAnsiTheme="majorBidi" w:cstheme="majorBidi"/>
                <w:lang w:bidi="en-US"/>
              </w:rPr>
            </w:pPr>
            <w:r w:rsidRPr="00FD09C5">
              <w:rPr>
                <w:rFonts w:asciiTheme="majorBidi" w:hAnsiTheme="majorBidi" w:cstheme="majorBidi"/>
                <w:lang w:bidi="en-US"/>
              </w:rPr>
              <w:t>Open for Student Category</w:t>
            </w:r>
          </w:p>
        </w:tc>
        <w:tc>
          <w:tcPr>
            <w:tcW w:w="8194" w:type="dxa"/>
            <w:gridSpan w:val="4"/>
          </w:tcPr>
          <w:p w14:paraId="1ED0A0B9" w14:textId="0CD4D592" w:rsidR="00A6335E" w:rsidRPr="00062376" w:rsidRDefault="00A6335E" w:rsidP="00A6335E">
            <w:pPr>
              <w:jc w:val="both"/>
              <w:rPr>
                <w:rFonts w:asciiTheme="majorBidi" w:hAnsiTheme="majorBidi" w:cstheme="majorBidi"/>
                <w:lang w:bidi="en-US"/>
              </w:rPr>
            </w:pPr>
            <w:r w:rsidRPr="00062376">
              <w:rPr>
                <w:rFonts w:asciiTheme="majorBidi" w:hAnsiTheme="majorBidi" w:cstheme="majorBidi"/>
                <w:lang w:bidi="en-US"/>
              </w:rPr>
              <w:t>CS Second-Year Students / ITM Second-Year Students</w:t>
            </w:r>
          </w:p>
        </w:tc>
      </w:tr>
      <w:tr w:rsidR="00A6335E" w:rsidRPr="00FD09C5" w14:paraId="3941F8BC" w14:textId="77777777" w:rsidTr="00317C55">
        <w:trPr>
          <w:trHeight w:val="225"/>
        </w:trPr>
        <w:tc>
          <w:tcPr>
            <w:tcW w:w="2720" w:type="dxa"/>
          </w:tcPr>
          <w:p w14:paraId="12E28F32" w14:textId="77777777" w:rsidR="00A6335E" w:rsidRPr="00FD09C5" w:rsidRDefault="00A6335E" w:rsidP="00A6335E">
            <w:pPr>
              <w:jc w:val="both"/>
              <w:rPr>
                <w:rFonts w:asciiTheme="majorBidi" w:hAnsiTheme="majorBidi" w:cstheme="majorBidi"/>
                <w:lang w:bidi="en-US"/>
              </w:rPr>
            </w:pPr>
            <w:r>
              <w:rPr>
                <w:rFonts w:asciiTheme="majorBidi" w:hAnsiTheme="majorBidi" w:cstheme="majorBidi"/>
                <w:lang w:bidi="en-US"/>
              </w:rPr>
              <w:t>Pre-requisite</w:t>
            </w:r>
          </w:p>
        </w:tc>
        <w:tc>
          <w:tcPr>
            <w:tcW w:w="8194" w:type="dxa"/>
            <w:gridSpan w:val="4"/>
          </w:tcPr>
          <w:p w14:paraId="189C24F1" w14:textId="761E95C5" w:rsidR="00A6335E" w:rsidRPr="00FD09C5" w:rsidRDefault="006718C1" w:rsidP="00A6335E">
            <w:pPr>
              <w:jc w:val="both"/>
              <w:rPr>
                <w:rFonts w:asciiTheme="majorBidi" w:hAnsiTheme="majorBidi" w:cstheme="majorBidi"/>
                <w:lang w:bidi="en-US"/>
              </w:rPr>
            </w:pPr>
            <w:r>
              <w:rPr>
                <w:rFonts w:asciiTheme="majorBidi" w:hAnsiTheme="majorBidi" w:cstheme="majorBidi"/>
                <w:lang w:bidi="en-US"/>
              </w:rPr>
              <w:t xml:space="preserve">CS: </w:t>
            </w:r>
            <w:r w:rsidR="00A6335E">
              <w:rPr>
                <w:rFonts w:asciiTheme="majorBidi" w:hAnsiTheme="majorBidi" w:cstheme="majorBidi"/>
                <w:lang w:bidi="en-US"/>
              </w:rPr>
              <w:t>CSC 210</w:t>
            </w:r>
            <w:r>
              <w:rPr>
                <w:rFonts w:asciiTheme="majorBidi" w:hAnsiTheme="majorBidi" w:cstheme="majorBidi"/>
                <w:lang w:bidi="en-US"/>
              </w:rPr>
              <w:t xml:space="preserve">, ITM: </w:t>
            </w:r>
            <w:r w:rsidR="00A6335E">
              <w:rPr>
                <w:rFonts w:asciiTheme="majorBidi" w:hAnsiTheme="majorBidi" w:cstheme="majorBidi"/>
                <w:lang w:bidi="en-US"/>
              </w:rPr>
              <w:t>ITM 200</w:t>
            </w:r>
          </w:p>
        </w:tc>
      </w:tr>
      <w:tr w:rsidR="00A6335E" w:rsidRPr="00FD09C5" w14:paraId="6B8F9210" w14:textId="77777777" w:rsidTr="00317C55">
        <w:trPr>
          <w:trHeight w:val="225"/>
        </w:trPr>
        <w:tc>
          <w:tcPr>
            <w:tcW w:w="2720" w:type="dxa"/>
          </w:tcPr>
          <w:p w14:paraId="32F00D34" w14:textId="77777777" w:rsidR="00A6335E" w:rsidRDefault="00A6335E" w:rsidP="00A6335E">
            <w:pPr>
              <w:jc w:val="both"/>
              <w:rPr>
                <w:rFonts w:asciiTheme="majorBidi" w:hAnsiTheme="majorBidi" w:cstheme="majorBidi"/>
                <w:lang w:bidi="en-US"/>
              </w:rPr>
            </w:pPr>
            <w:r>
              <w:rPr>
                <w:rFonts w:asciiTheme="majorBidi" w:hAnsiTheme="majorBidi" w:cstheme="majorBidi"/>
                <w:lang w:bidi="en-US"/>
              </w:rPr>
              <w:t>Co-requisite</w:t>
            </w:r>
          </w:p>
        </w:tc>
        <w:tc>
          <w:tcPr>
            <w:tcW w:w="8194" w:type="dxa"/>
            <w:gridSpan w:val="4"/>
          </w:tcPr>
          <w:p w14:paraId="3E37539D" w14:textId="77777777" w:rsidR="00A6335E" w:rsidRPr="00FD09C5" w:rsidRDefault="00A6335E" w:rsidP="00A6335E">
            <w:pPr>
              <w:jc w:val="both"/>
              <w:rPr>
                <w:rFonts w:asciiTheme="majorBidi" w:hAnsiTheme="majorBidi" w:cstheme="majorBidi"/>
                <w:lang w:bidi="en-US"/>
              </w:rPr>
            </w:pPr>
            <w:r>
              <w:rPr>
                <w:rFonts w:asciiTheme="majorBidi" w:hAnsiTheme="majorBidi" w:cstheme="majorBidi"/>
                <w:lang w:bidi="en-US"/>
              </w:rPr>
              <w:t>NA</w:t>
            </w:r>
          </w:p>
        </w:tc>
      </w:tr>
    </w:tbl>
    <w:p w14:paraId="7DE35C75" w14:textId="77777777"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FD09C5" w:rsidRPr="00317C55" w14:paraId="50523E5E" w14:textId="77777777" w:rsidTr="00317C55">
        <w:trPr>
          <w:trHeight w:val="302"/>
        </w:trPr>
        <w:tc>
          <w:tcPr>
            <w:tcW w:w="10913" w:type="dxa"/>
          </w:tcPr>
          <w:p w14:paraId="165EDD08" w14:textId="77777777" w:rsidR="00FD09C5"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rPr>
              <w:t>Course Description</w:t>
            </w:r>
          </w:p>
        </w:tc>
      </w:tr>
      <w:tr w:rsidR="00FD09C5" w:rsidRPr="00FD09C5" w14:paraId="7E77D4F3" w14:textId="77777777" w:rsidTr="005934FA">
        <w:trPr>
          <w:trHeight w:val="860"/>
        </w:trPr>
        <w:tc>
          <w:tcPr>
            <w:tcW w:w="10913" w:type="dxa"/>
          </w:tcPr>
          <w:p w14:paraId="7E2F7A68" w14:textId="77777777" w:rsidR="00FD09C5" w:rsidRPr="003759DE" w:rsidRDefault="005934FA" w:rsidP="005934FA">
            <w:pPr>
              <w:widowControl w:val="0"/>
              <w:autoSpaceDE w:val="0"/>
              <w:autoSpaceDN w:val="0"/>
              <w:adjustRightInd w:val="0"/>
              <w:jc w:val="both"/>
              <w:rPr>
                <w:rFonts w:asciiTheme="majorBidi" w:hAnsiTheme="majorBidi" w:cstheme="majorBidi"/>
              </w:rPr>
            </w:pPr>
            <w:r w:rsidRPr="003759DE">
              <w:rPr>
                <w:rFonts w:asciiTheme="majorBidi" w:hAnsiTheme="majorBidi" w:cstheme="majorBidi"/>
              </w:rPr>
              <w:t xml:space="preserve">This course is designed to introduce database concepts and data models such as hierarchical, network with more focus on the relational databases and ER modeling. The course aims at introducing database normalization process and it also enables students to design basic databases through hands-on exercises, assignments and a group project. </w:t>
            </w:r>
          </w:p>
        </w:tc>
      </w:tr>
    </w:tbl>
    <w:p w14:paraId="56316124" w14:textId="77777777" w:rsid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D04052" w:rsidRPr="00317C55" w14:paraId="290759C8" w14:textId="77777777" w:rsidTr="001D654C">
        <w:trPr>
          <w:trHeight w:val="565"/>
        </w:trPr>
        <w:tc>
          <w:tcPr>
            <w:tcW w:w="10913" w:type="dxa"/>
          </w:tcPr>
          <w:p w14:paraId="1ED5D6CC" w14:textId="77777777" w:rsidR="00D04052" w:rsidRPr="00317C55" w:rsidRDefault="00D04052" w:rsidP="00353701">
            <w:pPr>
              <w:ind w:left="101"/>
              <w:jc w:val="both"/>
              <w:rPr>
                <w:rFonts w:asciiTheme="majorBidi" w:hAnsiTheme="majorBidi" w:cstheme="majorBidi"/>
                <w:b/>
                <w:bCs/>
                <w:lang w:bidi="en-US"/>
              </w:rPr>
            </w:pPr>
            <w:r w:rsidRPr="00317C55">
              <w:rPr>
                <w:rFonts w:asciiTheme="majorBidi" w:hAnsiTheme="majorBidi" w:cstheme="majorBidi"/>
                <w:b/>
                <w:bCs/>
                <w:lang w:bidi="en-US"/>
              </w:rPr>
              <w:t>Course Learning Outcomes</w:t>
            </w:r>
          </w:p>
          <w:p w14:paraId="3F688D73" w14:textId="0C9E211C" w:rsidR="00D04052" w:rsidRPr="00317C55" w:rsidRDefault="00D04052" w:rsidP="00353701">
            <w:pPr>
              <w:ind w:left="49"/>
              <w:jc w:val="both"/>
              <w:rPr>
                <w:rFonts w:asciiTheme="majorBidi" w:hAnsiTheme="majorBidi" w:cstheme="majorBidi"/>
                <w:b/>
                <w:bCs/>
                <w:lang w:bidi="en-US"/>
              </w:rPr>
            </w:pPr>
            <w:r w:rsidRPr="00C61D29">
              <w:rPr>
                <w:rFonts w:asciiTheme="majorBidi" w:hAnsiTheme="majorBidi" w:cstheme="majorBidi"/>
                <w:lang w:bidi="en-US"/>
              </w:rPr>
              <w:t>Upon completion of this course, students will be able to:</w:t>
            </w:r>
          </w:p>
        </w:tc>
      </w:tr>
      <w:tr w:rsidR="00F07F3E" w:rsidRPr="00FD09C5" w14:paraId="5E4A69AB" w14:textId="77777777" w:rsidTr="00317C55">
        <w:trPr>
          <w:trHeight w:val="230"/>
        </w:trPr>
        <w:tc>
          <w:tcPr>
            <w:tcW w:w="10913" w:type="dxa"/>
          </w:tcPr>
          <w:p w14:paraId="7861E2E5" w14:textId="77777777" w:rsidR="00F07F3E" w:rsidRPr="00F07F3E" w:rsidRDefault="00F07F3E" w:rsidP="00F07F3E">
            <w:pPr>
              <w:pStyle w:val="ListParagraph"/>
              <w:numPr>
                <w:ilvl w:val="0"/>
                <w:numId w:val="12"/>
              </w:numPr>
              <w:spacing w:line="276" w:lineRule="auto"/>
              <w:rPr>
                <w:rFonts w:ascii="Times New Roman" w:eastAsia="Times New Roman" w:hAnsi="Times New Roman" w:cs="Times New Roman"/>
              </w:rPr>
            </w:pPr>
            <w:r w:rsidRPr="00F07F3E">
              <w:rPr>
                <w:rFonts w:ascii="Times New Roman" w:eastAsia="Times New Roman" w:hAnsi="Times New Roman" w:cs="Times New Roman"/>
              </w:rPr>
              <w:t>Demonstrate an understanding of database management systems.</w:t>
            </w:r>
          </w:p>
        </w:tc>
      </w:tr>
      <w:tr w:rsidR="00F07F3E" w:rsidRPr="00FD09C5" w14:paraId="0093ECB2" w14:textId="77777777" w:rsidTr="00317C55">
        <w:trPr>
          <w:trHeight w:val="230"/>
        </w:trPr>
        <w:tc>
          <w:tcPr>
            <w:tcW w:w="10913" w:type="dxa"/>
          </w:tcPr>
          <w:p w14:paraId="67C4B656" w14:textId="77777777" w:rsidR="00F07F3E" w:rsidRPr="00F07F3E" w:rsidRDefault="00F07F3E" w:rsidP="00F07F3E">
            <w:pPr>
              <w:pStyle w:val="ListParagraph"/>
              <w:numPr>
                <w:ilvl w:val="0"/>
                <w:numId w:val="12"/>
              </w:numPr>
              <w:spacing w:line="276" w:lineRule="auto"/>
              <w:rPr>
                <w:rFonts w:ascii="Times New Roman" w:eastAsia="Times New Roman" w:hAnsi="Times New Roman" w:cs="Times New Roman"/>
              </w:rPr>
            </w:pPr>
            <w:r w:rsidRPr="00F07F3E">
              <w:rPr>
                <w:rFonts w:ascii="Times New Roman" w:eastAsia="Times New Roman" w:hAnsi="Times New Roman" w:cs="Times New Roman"/>
              </w:rPr>
              <w:t>Understand the concepts of relational database and ER modeling.</w:t>
            </w:r>
          </w:p>
        </w:tc>
      </w:tr>
      <w:tr w:rsidR="00F07F3E" w:rsidRPr="00FD09C5" w14:paraId="0AF845AC" w14:textId="77777777" w:rsidTr="00317C55">
        <w:trPr>
          <w:trHeight w:val="230"/>
        </w:trPr>
        <w:tc>
          <w:tcPr>
            <w:tcW w:w="10913" w:type="dxa"/>
          </w:tcPr>
          <w:p w14:paraId="45EC07E9" w14:textId="77777777" w:rsidR="00F07F3E" w:rsidRPr="00F07F3E" w:rsidRDefault="00F07F3E" w:rsidP="00F07F3E">
            <w:pPr>
              <w:pStyle w:val="ListParagraph"/>
              <w:numPr>
                <w:ilvl w:val="0"/>
                <w:numId w:val="12"/>
              </w:numPr>
              <w:spacing w:line="276" w:lineRule="auto"/>
              <w:rPr>
                <w:rFonts w:ascii="Times New Roman" w:eastAsia="Times New Roman" w:hAnsi="Times New Roman" w:cs="Times New Roman"/>
              </w:rPr>
            </w:pPr>
            <w:r w:rsidRPr="00F07F3E">
              <w:rPr>
                <w:rFonts w:ascii="Times New Roman" w:eastAsia="Times New Roman" w:hAnsi="Times New Roman" w:cs="Times New Roman"/>
              </w:rPr>
              <w:t>Design and effectively communicate a database solution.</w:t>
            </w:r>
          </w:p>
        </w:tc>
      </w:tr>
      <w:tr w:rsidR="00F07F3E" w:rsidRPr="00FD09C5" w14:paraId="12AD1DC6" w14:textId="77777777" w:rsidTr="00317C55">
        <w:trPr>
          <w:trHeight w:val="230"/>
        </w:trPr>
        <w:tc>
          <w:tcPr>
            <w:tcW w:w="10913" w:type="dxa"/>
          </w:tcPr>
          <w:p w14:paraId="7195961F" w14:textId="77777777" w:rsidR="00F07F3E" w:rsidRPr="00F07F3E" w:rsidRDefault="00F07F3E" w:rsidP="00F07F3E">
            <w:pPr>
              <w:pStyle w:val="ListParagraph"/>
              <w:numPr>
                <w:ilvl w:val="0"/>
                <w:numId w:val="12"/>
              </w:numPr>
              <w:spacing w:line="276" w:lineRule="auto"/>
              <w:rPr>
                <w:rFonts w:ascii="Times New Roman" w:eastAsia="Times New Roman" w:hAnsi="Times New Roman" w:cs="Times New Roman"/>
              </w:rPr>
            </w:pPr>
            <w:r w:rsidRPr="00F07F3E">
              <w:rPr>
                <w:rFonts w:ascii="Times New Roman" w:eastAsia="Times New Roman" w:hAnsi="Times New Roman" w:cs="Times New Roman"/>
              </w:rPr>
              <w:t>Comprehend the terminologies, features, classifications, and characteristics embodied in database systems concepts.</w:t>
            </w:r>
          </w:p>
        </w:tc>
      </w:tr>
      <w:tr w:rsidR="00F07F3E" w:rsidRPr="00FD09C5" w14:paraId="5ED8B07C" w14:textId="77777777" w:rsidTr="00317C55">
        <w:trPr>
          <w:trHeight w:val="230"/>
        </w:trPr>
        <w:tc>
          <w:tcPr>
            <w:tcW w:w="10913" w:type="dxa"/>
          </w:tcPr>
          <w:p w14:paraId="165BE7CF" w14:textId="77777777" w:rsidR="00F07F3E" w:rsidRPr="00F07F3E" w:rsidRDefault="00F07F3E" w:rsidP="00F07F3E">
            <w:pPr>
              <w:pStyle w:val="ListParagraph"/>
              <w:numPr>
                <w:ilvl w:val="0"/>
                <w:numId w:val="12"/>
              </w:numPr>
              <w:spacing w:line="276" w:lineRule="auto"/>
              <w:rPr>
                <w:rFonts w:ascii="Times New Roman" w:eastAsia="Times New Roman" w:hAnsi="Times New Roman" w:cs="Times New Roman"/>
              </w:rPr>
            </w:pPr>
            <w:r w:rsidRPr="00F07F3E">
              <w:rPr>
                <w:rFonts w:ascii="Times New Roman" w:eastAsia="Times New Roman" w:hAnsi="Times New Roman" w:cs="Times New Roman"/>
              </w:rPr>
              <w:t>Construct an understanding of Database normalization.</w:t>
            </w:r>
          </w:p>
        </w:tc>
      </w:tr>
    </w:tbl>
    <w:p w14:paraId="39F77F68" w14:textId="77777777" w:rsidR="00F07F3E" w:rsidRDefault="00F07F3E"/>
    <w:p w14:paraId="66DF8402" w14:textId="77777777" w:rsidR="00F07F3E" w:rsidRDefault="00F07F3E"/>
    <w:p w14:paraId="27D828A7" w14:textId="0E64ADAA" w:rsidR="006718C1" w:rsidRDefault="006718C1">
      <w:r>
        <w:br w:type="page"/>
      </w:r>
    </w:p>
    <w:p w14:paraId="4767196A" w14:textId="77777777" w:rsidR="00F07F3E" w:rsidRDefault="00F07F3E"/>
    <w:p w14:paraId="2A9C6609" w14:textId="77777777" w:rsidR="00F07F3E" w:rsidRDefault="00F07F3E"/>
    <w:tbl>
      <w:tblPr>
        <w:tblStyle w:val="TableGrid"/>
        <w:tblW w:w="11155" w:type="dxa"/>
        <w:tblLayout w:type="fixed"/>
        <w:tblLook w:val="0000" w:firstRow="0" w:lastRow="0" w:firstColumn="0" w:lastColumn="0" w:noHBand="0" w:noVBand="0"/>
      </w:tblPr>
      <w:tblGrid>
        <w:gridCol w:w="4225"/>
        <w:gridCol w:w="5580"/>
        <w:gridCol w:w="1350"/>
      </w:tblGrid>
      <w:tr w:rsidR="00CC4572" w:rsidRPr="00CC4572" w14:paraId="0FB4EE8E" w14:textId="77777777" w:rsidTr="00CC43A0">
        <w:trPr>
          <w:trHeight w:val="98"/>
        </w:trPr>
        <w:tc>
          <w:tcPr>
            <w:tcW w:w="11155" w:type="dxa"/>
            <w:gridSpan w:val="3"/>
          </w:tcPr>
          <w:p w14:paraId="4D03392A" w14:textId="77777777" w:rsidR="00CC4572" w:rsidRPr="00CC4572" w:rsidRDefault="00CC4572" w:rsidP="00CC4572">
            <w:pPr>
              <w:autoSpaceDE w:val="0"/>
              <w:autoSpaceDN w:val="0"/>
              <w:adjustRightInd w:val="0"/>
              <w:rPr>
                <w:rFonts w:ascii="Times New Roman" w:hAnsi="Times New Roman" w:cs="Times New Roman"/>
                <w:color w:val="000000"/>
              </w:rPr>
            </w:pPr>
            <w:r w:rsidRPr="00974693">
              <w:rPr>
                <w:rFonts w:ascii="Times New Roman" w:hAnsi="Times New Roman" w:cs="Times New Roman"/>
                <w:b/>
                <w:bCs/>
                <w:color w:val="000000"/>
              </w:rPr>
              <w:t xml:space="preserve">Relation to CS Program Outcomes </w:t>
            </w:r>
          </w:p>
        </w:tc>
      </w:tr>
      <w:tr w:rsidR="00CC4572" w:rsidRPr="00CC4572" w14:paraId="6FE017EB" w14:textId="77777777" w:rsidTr="00CC43A0">
        <w:trPr>
          <w:trHeight w:val="98"/>
        </w:trPr>
        <w:tc>
          <w:tcPr>
            <w:tcW w:w="4225" w:type="dxa"/>
          </w:tcPr>
          <w:p w14:paraId="2B307F73" w14:textId="77777777"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CLOs </w:t>
            </w:r>
          </w:p>
        </w:tc>
        <w:tc>
          <w:tcPr>
            <w:tcW w:w="5580" w:type="dxa"/>
          </w:tcPr>
          <w:p w14:paraId="7E962BA6" w14:textId="77777777"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Related PLOs </w:t>
            </w:r>
          </w:p>
        </w:tc>
        <w:tc>
          <w:tcPr>
            <w:tcW w:w="1350" w:type="dxa"/>
          </w:tcPr>
          <w:p w14:paraId="62158D71" w14:textId="77777777"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Levels of Learning </w:t>
            </w:r>
          </w:p>
        </w:tc>
      </w:tr>
      <w:tr w:rsidR="00EC4FB2" w:rsidRPr="00CC4572" w14:paraId="5DF6215B" w14:textId="77777777" w:rsidTr="00CC43A0">
        <w:trPr>
          <w:trHeight w:hRule="exact" w:val="880"/>
        </w:trPr>
        <w:tc>
          <w:tcPr>
            <w:tcW w:w="4225" w:type="dxa"/>
          </w:tcPr>
          <w:p w14:paraId="0302737B" w14:textId="77777777" w:rsidR="00EC4FB2" w:rsidRPr="00CC4572" w:rsidRDefault="00EC4FB2" w:rsidP="00EC4FB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CLO 1: </w:t>
            </w:r>
            <w:r w:rsidR="00414745" w:rsidRPr="00F07F3E">
              <w:rPr>
                <w:rFonts w:ascii="Times New Roman" w:eastAsia="Times New Roman" w:hAnsi="Times New Roman" w:cs="Times New Roman"/>
              </w:rPr>
              <w:t>Demonstrate an understanding of database management systems.</w:t>
            </w:r>
          </w:p>
        </w:tc>
        <w:tc>
          <w:tcPr>
            <w:tcW w:w="5580" w:type="dxa"/>
          </w:tcPr>
          <w:p w14:paraId="1014F8BF" w14:textId="77777777" w:rsidR="00C17EEB" w:rsidRPr="0024056D" w:rsidRDefault="00C17EEB" w:rsidP="0024056D">
            <w:pPr>
              <w:autoSpaceDE w:val="0"/>
              <w:autoSpaceDN w:val="0"/>
              <w:adjustRightInd w:val="0"/>
              <w:rPr>
                <w:rFonts w:ascii="Times New Roman" w:eastAsia="Times New Roman" w:hAnsi="Times New Roman" w:cs="Times New Roman"/>
              </w:rPr>
            </w:pPr>
            <w:r w:rsidRPr="002C1F7A">
              <w:rPr>
                <w:rFonts w:ascii="Times New Roman" w:eastAsia="Times New Roman" w:hAnsi="Times New Roman" w:cs="Times New Roman"/>
              </w:rPr>
              <w:t>PLO</w:t>
            </w:r>
            <w:r w:rsidR="002C1F7A" w:rsidRPr="002C1F7A">
              <w:rPr>
                <w:rFonts w:ascii="Times New Roman" w:eastAsia="Times New Roman" w:hAnsi="Times New Roman" w:cs="Times New Roman"/>
              </w:rPr>
              <w:t>1</w:t>
            </w:r>
            <w:r w:rsidRPr="002C1F7A">
              <w:rPr>
                <w:rFonts w:ascii="Times New Roman" w:eastAsia="Times New Roman" w:hAnsi="Times New Roman" w:cs="Times New Roman"/>
              </w:rPr>
              <w:t xml:space="preserve">: </w:t>
            </w:r>
            <w:r w:rsidR="002C1F7A" w:rsidRPr="002C1F7A">
              <w:rPr>
                <w:rFonts w:ascii="Times New Roman" w:eastAsia="Times New Roman" w:hAnsi="Times New Roman" w:cs="Times New Roman"/>
              </w:rPr>
              <w:t>Analyze a complex computing problem and to apply principles of computing and other relevant disciplines to identify solutions</w:t>
            </w:r>
            <w:r w:rsidRPr="002C1F7A">
              <w:rPr>
                <w:rFonts w:ascii="Times New Roman" w:eastAsia="Times New Roman" w:hAnsi="Times New Roman" w:cs="Times New Roman"/>
              </w:rPr>
              <w:t>.</w:t>
            </w:r>
          </w:p>
        </w:tc>
        <w:tc>
          <w:tcPr>
            <w:tcW w:w="1350" w:type="dxa"/>
          </w:tcPr>
          <w:p w14:paraId="46FC73E0" w14:textId="5946DC5C" w:rsidR="00BA6B7D" w:rsidRPr="00CC4572" w:rsidRDefault="00C17EEB" w:rsidP="00EC4FB2">
            <w:pPr>
              <w:autoSpaceDE w:val="0"/>
              <w:autoSpaceDN w:val="0"/>
              <w:adjustRightInd w:val="0"/>
              <w:rPr>
                <w:rFonts w:ascii="Times New Roman" w:hAnsi="Times New Roman" w:cs="Times New Roman"/>
                <w:color w:val="000000"/>
              </w:rPr>
            </w:pPr>
            <w:r>
              <w:rPr>
                <w:rFonts w:ascii="Times New Roman" w:hAnsi="Times New Roman" w:cs="Times New Roman"/>
                <w:color w:val="000000"/>
              </w:rPr>
              <w:t>Low</w:t>
            </w:r>
            <w:r w:rsidR="00EC4FB2" w:rsidRPr="00CC4572">
              <w:rPr>
                <w:rFonts w:ascii="Times New Roman" w:hAnsi="Times New Roman" w:cs="Times New Roman"/>
                <w:color w:val="000000"/>
              </w:rPr>
              <w:t xml:space="preserve"> </w:t>
            </w:r>
          </w:p>
        </w:tc>
      </w:tr>
      <w:tr w:rsidR="00EC4FB2" w:rsidRPr="00CC4572" w14:paraId="7B589FDE" w14:textId="77777777" w:rsidTr="00CC43A0">
        <w:trPr>
          <w:trHeight w:hRule="exact" w:val="898"/>
        </w:trPr>
        <w:tc>
          <w:tcPr>
            <w:tcW w:w="4225" w:type="dxa"/>
          </w:tcPr>
          <w:p w14:paraId="466A76C0" w14:textId="77777777" w:rsidR="00EC4FB2" w:rsidRPr="00CC4572" w:rsidRDefault="00EC4FB2" w:rsidP="00EC4FB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CLO2: </w:t>
            </w:r>
            <w:r w:rsidR="00414745" w:rsidRPr="00F07F3E">
              <w:rPr>
                <w:rFonts w:ascii="Times New Roman" w:eastAsia="Times New Roman" w:hAnsi="Times New Roman" w:cs="Times New Roman"/>
              </w:rPr>
              <w:t>Understand the concepts of relational database and ER modeling.</w:t>
            </w:r>
          </w:p>
        </w:tc>
        <w:tc>
          <w:tcPr>
            <w:tcW w:w="5580" w:type="dxa"/>
          </w:tcPr>
          <w:p w14:paraId="7D5A83A8" w14:textId="77777777" w:rsidR="00EC4FB2" w:rsidRPr="002C1F7A" w:rsidRDefault="002C1F7A" w:rsidP="002C1F7A">
            <w:pPr>
              <w:autoSpaceDE w:val="0"/>
              <w:autoSpaceDN w:val="0"/>
              <w:adjustRightInd w:val="0"/>
              <w:rPr>
                <w:rFonts w:ascii="Times New Roman" w:eastAsia="Times New Roman" w:hAnsi="Times New Roman" w:cs="Times New Roman"/>
              </w:rPr>
            </w:pPr>
            <w:r w:rsidRPr="002C1F7A">
              <w:rPr>
                <w:rFonts w:ascii="Times New Roman" w:eastAsia="Times New Roman" w:hAnsi="Times New Roman" w:cs="Times New Roman"/>
              </w:rPr>
              <w:t>PLO2:  Design, implement, and evaluate a computing-based solution to meet a given set of computing requirements in the context of the program’s discipline.</w:t>
            </w:r>
          </w:p>
        </w:tc>
        <w:tc>
          <w:tcPr>
            <w:tcW w:w="1350" w:type="dxa"/>
          </w:tcPr>
          <w:p w14:paraId="1479B10E" w14:textId="77777777" w:rsidR="00BA6B7D" w:rsidRDefault="00EC4FB2" w:rsidP="00EC4FB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Medium</w:t>
            </w:r>
          </w:p>
          <w:p w14:paraId="1B8A24A7" w14:textId="77777777" w:rsidR="00BA6B7D" w:rsidRDefault="00BA6B7D" w:rsidP="00EC4FB2">
            <w:pPr>
              <w:autoSpaceDE w:val="0"/>
              <w:autoSpaceDN w:val="0"/>
              <w:adjustRightInd w:val="0"/>
              <w:rPr>
                <w:rFonts w:ascii="Times New Roman" w:hAnsi="Times New Roman" w:cs="Times New Roman"/>
                <w:color w:val="000000"/>
              </w:rPr>
            </w:pPr>
          </w:p>
          <w:p w14:paraId="1DACE7D9" w14:textId="77777777" w:rsidR="00BA6B7D" w:rsidRDefault="00BA6B7D" w:rsidP="00EC4FB2">
            <w:pPr>
              <w:autoSpaceDE w:val="0"/>
              <w:autoSpaceDN w:val="0"/>
              <w:adjustRightInd w:val="0"/>
              <w:rPr>
                <w:rFonts w:ascii="Times New Roman" w:hAnsi="Times New Roman" w:cs="Times New Roman"/>
                <w:color w:val="000000"/>
              </w:rPr>
            </w:pPr>
          </w:p>
          <w:p w14:paraId="0D4726C2" w14:textId="77777777" w:rsidR="00BA6B7D" w:rsidRDefault="00BA6B7D" w:rsidP="00EC4FB2">
            <w:pPr>
              <w:autoSpaceDE w:val="0"/>
              <w:autoSpaceDN w:val="0"/>
              <w:adjustRightInd w:val="0"/>
              <w:rPr>
                <w:rFonts w:ascii="Times New Roman" w:hAnsi="Times New Roman" w:cs="Times New Roman"/>
                <w:color w:val="000000"/>
              </w:rPr>
            </w:pPr>
          </w:p>
          <w:p w14:paraId="7DA6996B" w14:textId="77777777" w:rsidR="00EC4FB2" w:rsidRPr="00CC4572" w:rsidRDefault="00EC4FB2" w:rsidP="00EC4FB2">
            <w:pPr>
              <w:autoSpaceDE w:val="0"/>
              <w:autoSpaceDN w:val="0"/>
              <w:adjustRightInd w:val="0"/>
              <w:rPr>
                <w:rFonts w:ascii="Times New Roman" w:hAnsi="Times New Roman" w:cs="Times New Roman"/>
                <w:color w:val="000000"/>
              </w:rPr>
            </w:pPr>
          </w:p>
        </w:tc>
      </w:tr>
      <w:tr w:rsidR="00EC4FB2" w:rsidRPr="00CC4572" w14:paraId="1FCDEC29" w14:textId="77777777" w:rsidTr="00CC43A0">
        <w:trPr>
          <w:trHeight w:val="480"/>
        </w:trPr>
        <w:tc>
          <w:tcPr>
            <w:tcW w:w="4225" w:type="dxa"/>
          </w:tcPr>
          <w:p w14:paraId="11FA0D8C" w14:textId="77777777" w:rsidR="00EC4FB2" w:rsidRPr="00CC4572" w:rsidRDefault="00EC4FB2" w:rsidP="00EC4FB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CLO3: </w:t>
            </w:r>
            <w:r w:rsidR="00414745" w:rsidRPr="00F07F3E">
              <w:rPr>
                <w:rFonts w:ascii="Times New Roman" w:eastAsia="Times New Roman" w:hAnsi="Times New Roman" w:cs="Times New Roman"/>
              </w:rPr>
              <w:t>Design and effectively communicate a database solution.</w:t>
            </w:r>
          </w:p>
        </w:tc>
        <w:tc>
          <w:tcPr>
            <w:tcW w:w="5580" w:type="dxa"/>
          </w:tcPr>
          <w:p w14:paraId="40E67E1D" w14:textId="77777777" w:rsidR="00EC4FB2" w:rsidRPr="0024056D" w:rsidRDefault="0024056D" w:rsidP="0024056D">
            <w:pPr>
              <w:autoSpaceDE w:val="0"/>
              <w:autoSpaceDN w:val="0"/>
              <w:adjustRightInd w:val="0"/>
              <w:rPr>
                <w:rFonts w:ascii="Times New Roman" w:eastAsia="Times New Roman" w:hAnsi="Times New Roman" w:cs="Times New Roman"/>
              </w:rPr>
            </w:pPr>
            <w:r w:rsidRPr="0024056D">
              <w:rPr>
                <w:rFonts w:ascii="Times New Roman" w:eastAsia="Times New Roman" w:hAnsi="Times New Roman" w:cs="Times New Roman"/>
              </w:rPr>
              <w:t>PLO3:  Communicate effectively in a variety of professional contexts.</w:t>
            </w:r>
          </w:p>
        </w:tc>
        <w:tc>
          <w:tcPr>
            <w:tcW w:w="1350" w:type="dxa"/>
          </w:tcPr>
          <w:p w14:paraId="6580F899" w14:textId="77777777" w:rsidR="00EC4FB2" w:rsidRPr="00CC4572" w:rsidRDefault="00B4575A" w:rsidP="00EC4FB2">
            <w:pPr>
              <w:autoSpaceDE w:val="0"/>
              <w:autoSpaceDN w:val="0"/>
              <w:adjustRightInd w:val="0"/>
              <w:rPr>
                <w:rFonts w:ascii="Times New Roman" w:hAnsi="Times New Roman" w:cs="Times New Roman"/>
                <w:color w:val="000000"/>
              </w:rPr>
            </w:pPr>
            <w:r>
              <w:rPr>
                <w:rFonts w:ascii="Times New Roman" w:hAnsi="Times New Roman" w:cs="Times New Roman"/>
                <w:color w:val="000000"/>
              </w:rPr>
              <w:t>Medium</w:t>
            </w:r>
          </w:p>
        </w:tc>
      </w:tr>
      <w:tr w:rsidR="00EC4FB2" w:rsidRPr="00CC4572" w14:paraId="169B2E9A" w14:textId="77777777" w:rsidTr="00CC43A0">
        <w:trPr>
          <w:trHeight w:val="479"/>
        </w:trPr>
        <w:tc>
          <w:tcPr>
            <w:tcW w:w="4225" w:type="dxa"/>
          </w:tcPr>
          <w:p w14:paraId="39E9ADEC" w14:textId="77777777" w:rsidR="00EC4FB2" w:rsidRPr="00CC4572" w:rsidRDefault="00EC4FB2" w:rsidP="00EC4FB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CLO4: </w:t>
            </w:r>
            <w:r w:rsidR="00414745" w:rsidRPr="00F07F3E">
              <w:rPr>
                <w:rFonts w:ascii="Times New Roman" w:eastAsia="Times New Roman" w:hAnsi="Times New Roman" w:cs="Times New Roman"/>
              </w:rPr>
              <w:t>Comprehend the terminologies, features, classifications, and characteristics embodied in database systems concepts.</w:t>
            </w:r>
          </w:p>
        </w:tc>
        <w:tc>
          <w:tcPr>
            <w:tcW w:w="5580" w:type="dxa"/>
          </w:tcPr>
          <w:p w14:paraId="54C20615" w14:textId="77777777" w:rsidR="00EC4FB2" w:rsidRPr="002C1F7A" w:rsidRDefault="002C1F7A" w:rsidP="0024056D">
            <w:pPr>
              <w:autoSpaceDE w:val="0"/>
              <w:autoSpaceDN w:val="0"/>
              <w:adjustRightInd w:val="0"/>
              <w:rPr>
                <w:rFonts w:ascii="Times New Roman" w:eastAsia="Times New Roman" w:hAnsi="Times New Roman" w:cs="Times New Roman"/>
              </w:rPr>
            </w:pPr>
            <w:r w:rsidRPr="002C1F7A">
              <w:rPr>
                <w:rFonts w:ascii="Times New Roman" w:eastAsia="Times New Roman" w:hAnsi="Times New Roman" w:cs="Times New Roman"/>
              </w:rPr>
              <w:t>PLO1: Analyze a complex computing problem and to apply principles of computing and other relevant disciplines to identify solutions.</w:t>
            </w:r>
          </w:p>
        </w:tc>
        <w:tc>
          <w:tcPr>
            <w:tcW w:w="1350" w:type="dxa"/>
          </w:tcPr>
          <w:p w14:paraId="32703B2E" w14:textId="77777777" w:rsidR="00EC4FB2" w:rsidRPr="00CC4572" w:rsidRDefault="00DE35DA" w:rsidP="00EC4FB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Medium</w:t>
            </w:r>
          </w:p>
        </w:tc>
      </w:tr>
      <w:tr w:rsidR="00EC4FB2" w:rsidRPr="00CC4572" w14:paraId="11440121" w14:textId="77777777" w:rsidTr="00CC43A0">
        <w:trPr>
          <w:trHeight w:val="479"/>
        </w:trPr>
        <w:tc>
          <w:tcPr>
            <w:tcW w:w="4225" w:type="dxa"/>
          </w:tcPr>
          <w:p w14:paraId="5A578A15" w14:textId="77777777" w:rsidR="00EC4FB2" w:rsidRPr="00CC4572" w:rsidRDefault="00EC4FB2" w:rsidP="00EC4FB2">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CLO5: </w:t>
            </w:r>
            <w:r w:rsidR="00414745" w:rsidRPr="00F07F3E">
              <w:rPr>
                <w:rFonts w:ascii="Times New Roman" w:eastAsia="Times New Roman" w:hAnsi="Times New Roman" w:cs="Times New Roman"/>
              </w:rPr>
              <w:t>Construct an understanding of Database normalization.</w:t>
            </w:r>
          </w:p>
        </w:tc>
        <w:tc>
          <w:tcPr>
            <w:tcW w:w="5580" w:type="dxa"/>
          </w:tcPr>
          <w:p w14:paraId="6B59340C" w14:textId="77777777" w:rsidR="00EC4FB2" w:rsidRPr="002C1F7A" w:rsidRDefault="002C1F7A" w:rsidP="002C1F7A">
            <w:pPr>
              <w:autoSpaceDE w:val="0"/>
              <w:autoSpaceDN w:val="0"/>
              <w:adjustRightInd w:val="0"/>
              <w:rPr>
                <w:rFonts w:ascii="Times New Roman" w:eastAsia="Times New Roman" w:hAnsi="Times New Roman" w:cs="Times New Roman"/>
              </w:rPr>
            </w:pPr>
            <w:r w:rsidRPr="002C1F7A">
              <w:rPr>
                <w:rFonts w:ascii="Times New Roman" w:eastAsia="Times New Roman" w:hAnsi="Times New Roman" w:cs="Times New Roman"/>
              </w:rPr>
              <w:t>PLO2: Design, implement, and evaluate a computing-based solution to meet a given set of computing requirements in the context of the program’s discipline.</w:t>
            </w:r>
          </w:p>
        </w:tc>
        <w:tc>
          <w:tcPr>
            <w:tcW w:w="1350" w:type="dxa"/>
          </w:tcPr>
          <w:p w14:paraId="582EAA31" w14:textId="77777777" w:rsidR="00EC4FB2" w:rsidRPr="00CC4572" w:rsidRDefault="009175D2" w:rsidP="00EC4FB2">
            <w:pPr>
              <w:autoSpaceDE w:val="0"/>
              <w:autoSpaceDN w:val="0"/>
              <w:adjustRightInd w:val="0"/>
              <w:rPr>
                <w:rFonts w:ascii="Times New Roman" w:hAnsi="Times New Roman" w:cs="Times New Roman"/>
                <w:color w:val="000000"/>
              </w:rPr>
            </w:pPr>
            <w:r>
              <w:rPr>
                <w:rFonts w:ascii="Times New Roman" w:hAnsi="Times New Roman" w:cs="Times New Roman"/>
                <w:color w:val="000000"/>
              </w:rPr>
              <w:t>Medium</w:t>
            </w:r>
          </w:p>
        </w:tc>
      </w:tr>
    </w:tbl>
    <w:p w14:paraId="78EC14F8" w14:textId="77777777" w:rsidR="00CC4572" w:rsidRDefault="00CC4572" w:rsidP="00353701">
      <w:pPr>
        <w:spacing w:after="0" w:line="240" w:lineRule="auto"/>
        <w:jc w:val="both"/>
        <w:rPr>
          <w:rFonts w:asciiTheme="majorBidi" w:hAnsiTheme="majorBidi" w:cstheme="majorBidi"/>
          <w:lang w:bidi="en-US"/>
        </w:rPr>
      </w:pPr>
    </w:p>
    <w:tbl>
      <w:tblPr>
        <w:tblStyle w:val="TableGrid"/>
        <w:tblW w:w="11155" w:type="dxa"/>
        <w:tblLayout w:type="fixed"/>
        <w:tblLook w:val="0000" w:firstRow="0" w:lastRow="0" w:firstColumn="0" w:lastColumn="0" w:noHBand="0" w:noVBand="0"/>
      </w:tblPr>
      <w:tblGrid>
        <w:gridCol w:w="4225"/>
        <w:gridCol w:w="5580"/>
        <w:gridCol w:w="1350"/>
      </w:tblGrid>
      <w:tr w:rsidR="00CC4572" w:rsidRPr="00CC4572" w14:paraId="14AD8261" w14:textId="77777777" w:rsidTr="004755FA">
        <w:trPr>
          <w:trHeight w:val="98"/>
        </w:trPr>
        <w:tc>
          <w:tcPr>
            <w:tcW w:w="11155" w:type="dxa"/>
            <w:gridSpan w:val="3"/>
          </w:tcPr>
          <w:p w14:paraId="13ED60F6" w14:textId="77777777" w:rsidR="00CC4572" w:rsidRPr="00CC4572" w:rsidRDefault="00CC4572" w:rsidP="00CC4572">
            <w:pPr>
              <w:autoSpaceDE w:val="0"/>
              <w:autoSpaceDN w:val="0"/>
              <w:adjustRightInd w:val="0"/>
              <w:rPr>
                <w:rFonts w:ascii="Times New Roman" w:hAnsi="Times New Roman" w:cs="Times New Roman"/>
                <w:color w:val="000000"/>
              </w:rPr>
            </w:pPr>
            <w:r w:rsidRPr="00974693">
              <w:rPr>
                <w:rFonts w:ascii="Times New Roman" w:hAnsi="Times New Roman" w:cs="Times New Roman"/>
                <w:b/>
                <w:bCs/>
                <w:color w:val="000000"/>
              </w:rPr>
              <w:t xml:space="preserve">Relation to ITM Program Outcomes </w:t>
            </w:r>
          </w:p>
        </w:tc>
      </w:tr>
      <w:tr w:rsidR="00CC4572" w:rsidRPr="00CC4572" w14:paraId="20593364" w14:textId="77777777" w:rsidTr="004755FA">
        <w:trPr>
          <w:trHeight w:val="98"/>
        </w:trPr>
        <w:tc>
          <w:tcPr>
            <w:tcW w:w="4225" w:type="dxa"/>
          </w:tcPr>
          <w:p w14:paraId="5F6F81E0" w14:textId="77777777"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CLOs </w:t>
            </w:r>
          </w:p>
        </w:tc>
        <w:tc>
          <w:tcPr>
            <w:tcW w:w="5580" w:type="dxa"/>
          </w:tcPr>
          <w:p w14:paraId="53D668E2" w14:textId="77777777"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Related PLOs </w:t>
            </w:r>
          </w:p>
        </w:tc>
        <w:tc>
          <w:tcPr>
            <w:tcW w:w="1350" w:type="dxa"/>
          </w:tcPr>
          <w:p w14:paraId="63827F44" w14:textId="77777777"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Levels of Learning </w:t>
            </w:r>
          </w:p>
        </w:tc>
      </w:tr>
      <w:tr w:rsidR="00F73624" w:rsidRPr="00CC4572" w14:paraId="1BFF9565" w14:textId="77777777" w:rsidTr="004755FA">
        <w:trPr>
          <w:trHeight w:val="226"/>
        </w:trPr>
        <w:tc>
          <w:tcPr>
            <w:tcW w:w="4225" w:type="dxa"/>
          </w:tcPr>
          <w:p w14:paraId="19153515" w14:textId="77777777" w:rsidR="00F73624" w:rsidRPr="00CC4572" w:rsidRDefault="00F73624" w:rsidP="00F73624">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CLO 1: </w:t>
            </w:r>
            <w:r w:rsidRPr="00F07F3E">
              <w:rPr>
                <w:rFonts w:ascii="Times New Roman" w:eastAsia="Times New Roman" w:hAnsi="Times New Roman" w:cs="Times New Roman"/>
              </w:rPr>
              <w:t>Demonstrate an understanding of database management systems.</w:t>
            </w:r>
          </w:p>
        </w:tc>
        <w:tc>
          <w:tcPr>
            <w:tcW w:w="5580" w:type="dxa"/>
          </w:tcPr>
          <w:p w14:paraId="5DA2317B" w14:textId="77777777" w:rsidR="00F73624" w:rsidRPr="001C2AAC" w:rsidRDefault="001C2AAC" w:rsidP="001C2AAC">
            <w:pPr>
              <w:autoSpaceDE w:val="0"/>
              <w:autoSpaceDN w:val="0"/>
              <w:adjustRightInd w:val="0"/>
              <w:rPr>
                <w:rFonts w:ascii="Times New Roman" w:eastAsia="Times New Roman" w:hAnsi="Times New Roman" w:cs="Times New Roman"/>
              </w:rPr>
            </w:pPr>
            <w:r w:rsidRPr="001C2AAC">
              <w:rPr>
                <w:rFonts w:ascii="Times New Roman" w:eastAsia="Times New Roman" w:hAnsi="Times New Roman" w:cs="Times New Roman"/>
              </w:rPr>
              <w:t>PLO1: Demonstr</w:t>
            </w:r>
            <w:r w:rsidR="00B267EA">
              <w:rPr>
                <w:rFonts w:ascii="Times New Roman" w:eastAsia="Times New Roman" w:hAnsi="Times New Roman" w:cs="Times New Roman"/>
              </w:rPr>
              <w:t xml:space="preserve">ate IT and Management concepts, </w:t>
            </w:r>
            <w:r w:rsidRPr="001C2AAC">
              <w:rPr>
                <w:rFonts w:ascii="Times New Roman" w:eastAsia="Times New Roman" w:hAnsi="Times New Roman" w:cs="Times New Roman"/>
              </w:rPr>
              <w:t>techniques, skills, and tools.</w:t>
            </w:r>
          </w:p>
        </w:tc>
        <w:tc>
          <w:tcPr>
            <w:tcW w:w="1350" w:type="dxa"/>
          </w:tcPr>
          <w:p w14:paraId="32512722" w14:textId="77777777" w:rsidR="00F8148B" w:rsidRDefault="00F8148B" w:rsidP="00F8148B">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Medium</w:t>
            </w:r>
          </w:p>
          <w:p w14:paraId="6E5708F5" w14:textId="77777777" w:rsidR="00F73624" w:rsidRPr="00CC4572" w:rsidRDefault="00F73624" w:rsidP="00F73624">
            <w:pPr>
              <w:autoSpaceDE w:val="0"/>
              <w:autoSpaceDN w:val="0"/>
              <w:adjustRightInd w:val="0"/>
              <w:rPr>
                <w:rFonts w:ascii="Times New Roman" w:hAnsi="Times New Roman" w:cs="Times New Roman"/>
                <w:color w:val="000000"/>
              </w:rPr>
            </w:pPr>
          </w:p>
        </w:tc>
      </w:tr>
      <w:tr w:rsidR="00F73624" w:rsidRPr="00CC4572" w14:paraId="69E566B4" w14:textId="77777777" w:rsidTr="004755FA">
        <w:trPr>
          <w:trHeight w:val="226"/>
        </w:trPr>
        <w:tc>
          <w:tcPr>
            <w:tcW w:w="4225" w:type="dxa"/>
          </w:tcPr>
          <w:p w14:paraId="3712F6DE" w14:textId="77777777" w:rsidR="00F73624" w:rsidRPr="00CC4572" w:rsidRDefault="00F73624" w:rsidP="00F73624">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CLO2: </w:t>
            </w:r>
            <w:r w:rsidRPr="00F07F3E">
              <w:rPr>
                <w:rFonts w:ascii="Times New Roman" w:eastAsia="Times New Roman" w:hAnsi="Times New Roman" w:cs="Times New Roman"/>
              </w:rPr>
              <w:t>Understand the concepts of relational database and ER modeling.</w:t>
            </w:r>
          </w:p>
        </w:tc>
        <w:tc>
          <w:tcPr>
            <w:tcW w:w="5580" w:type="dxa"/>
          </w:tcPr>
          <w:p w14:paraId="6D957ECF" w14:textId="77777777" w:rsidR="00F73624" w:rsidRPr="001C2AAC" w:rsidRDefault="001C2AAC" w:rsidP="001C2AAC">
            <w:pPr>
              <w:autoSpaceDE w:val="0"/>
              <w:autoSpaceDN w:val="0"/>
              <w:adjustRightInd w:val="0"/>
              <w:rPr>
                <w:rFonts w:ascii="Times New Roman" w:eastAsia="Times New Roman" w:hAnsi="Times New Roman" w:cs="Times New Roman"/>
              </w:rPr>
            </w:pPr>
            <w:r w:rsidRPr="001C2AAC">
              <w:rPr>
                <w:rFonts w:ascii="Times New Roman" w:eastAsia="Times New Roman" w:hAnsi="Times New Roman" w:cs="Times New Roman"/>
              </w:rPr>
              <w:t>PLO1: Demonstrate IT and Management concepts, techniques, skills, and tools.</w:t>
            </w:r>
          </w:p>
        </w:tc>
        <w:tc>
          <w:tcPr>
            <w:tcW w:w="1350" w:type="dxa"/>
          </w:tcPr>
          <w:p w14:paraId="1B2EB513" w14:textId="77777777" w:rsidR="00F73624" w:rsidRPr="00CC4572" w:rsidRDefault="00F73624" w:rsidP="00F73624">
            <w:pPr>
              <w:autoSpaceDE w:val="0"/>
              <w:autoSpaceDN w:val="0"/>
              <w:adjustRightInd w:val="0"/>
              <w:rPr>
                <w:rFonts w:ascii="Times New Roman" w:hAnsi="Times New Roman" w:cs="Times New Roman"/>
                <w:color w:val="000000"/>
              </w:rPr>
            </w:pPr>
            <w:r>
              <w:rPr>
                <w:rFonts w:ascii="Times New Roman" w:hAnsi="Times New Roman" w:cs="Times New Roman"/>
                <w:color w:val="000000"/>
              </w:rPr>
              <w:t>High</w:t>
            </w:r>
            <w:r w:rsidRPr="00CC4572">
              <w:rPr>
                <w:rFonts w:ascii="Times New Roman" w:hAnsi="Times New Roman" w:cs="Times New Roman"/>
                <w:color w:val="000000"/>
              </w:rPr>
              <w:t xml:space="preserve"> </w:t>
            </w:r>
          </w:p>
        </w:tc>
      </w:tr>
      <w:tr w:rsidR="00F73624" w:rsidRPr="00CC4572" w14:paraId="66F2338A" w14:textId="77777777" w:rsidTr="004755FA">
        <w:trPr>
          <w:trHeight w:val="226"/>
        </w:trPr>
        <w:tc>
          <w:tcPr>
            <w:tcW w:w="4225" w:type="dxa"/>
          </w:tcPr>
          <w:p w14:paraId="20A1E833" w14:textId="77777777" w:rsidR="00F73624" w:rsidRPr="00CC4572" w:rsidRDefault="00F73624" w:rsidP="00F73624">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CLO3: </w:t>
            </w:r>
            <w:r w:rsidRPr="00F07F3E">
              <w:rPr>
                <w:rFonts w:ascii="Times New Roman" w:eastAsia="Times New Roman" w:hAnsi="Times New Roman" w:cs="Times New Roman"/>
              </w:rPr>
              <w:t>Design and effectively communicate a database solution.</w:t>
            </w:r>
          </w:p>
        </w:tc>
        <w:tc>
          <w:tcPr>
            <w:tcW w:w="5580" w:type="dxa"/>
          </w:tcPr>
          <w:p w14:paraId="7E55BA13" w14:textId="77777777" w:rsidR="00F73624" w:rsidRDefault="009D7024" w:rsidP="009D7024">
            <w:pPr>
              <w:autoSpaceDE w:val="0"/>
              <w:autoSpaceDN w:val="0"/>
              <w:adjustRightInd w:val="0"/>
              <w:rPr>
                <w:rFonts w:ascii="Times New Roman" w:eastAsia="Times New Roman" w:hAnsi="Times New Roman" w:cs="Times New Roman"/>
              </w:rPr>
            </w:pPr>
            <w:r w:rsidRPr="009D7024">
              <w:rPr>
                <w:rFonts w:ascii="Times New Roman" w:eastAsia="Times New Roman" w:hAnsi="Times New Roman" w:cs="Times New Roman"/>
              </w:rPr>
              <w:t>PLO3: Effectively communicate knowledge and concepts in teams to achieve desirable goals.</w:t>
            </w:r>
          </w:p>
          <w:p w14:paraId="39D06B08" w14:textId="77777777" w:rsidR="00404517" w:rsidRDefault="00404517" w:rsidP="009D7024">
            <w:pPr>
              <w:autoSpaceDE w:val="0"/>
              <w:autoSpaceDN w:val="0"/>
              <w:adjustRightInd w:val="0"/>
              <w:rPr>
                <w:rFonts w:ascii="Times New Roman" w:eastAsia="Times New Roman" w:hAnsi="Times New Roman" w:cs="Times New Roman"/>
              </w:rPr>
            </w:pPr>
          </w:p>
          <w:p w14:paraId="0BA6DCC3" w14:textId="77777777" w:rsidR="00404517" w:rsidRPr="00404517" w:rsidRDefault="00404517" w:rsidP="00404517">
            <w:pPr>
              <w:tabs>
                <w:tab w:val="left" w:pos="1380"/>
                <w:tab w:val="left" w:pos="1381"/>
              </w:tabs>
              <w:rPr>
                <w:rFonts w:ascii="Times New Roman" w:eastAsia="Times New Roman" w:hAnsi="Times New Roman" w:cs="Times New Roman"/>
              </w:rPr>
            </w:pPr>
            <w:r w:rsidRPr="00404517">
              <w:rPr>
                <w:rFonts w:ascii="Times New Roman" w:eastAsia="Times New Roman" w:hAnsi="Times New Roman" w:cs="Times New Roman"/>
              </w:rPr>
              <w:t>PLO4: Design computer programs or processes to meet business needs.</w:t>
            </w:r>
          </w:p>
        </w:tc>
        <w:tc>
          <w:tcPr>
            <w:tcW w:w="1350" w:type="dxa"/>
          </w:tcPr>
          <w:p w14:paraId="1B6FE9ED" w14:textId="77777777" w:rsidR="00F73624" w:rsidRDefault="00F8148B" w:rsidP="00F73624">
            <w:pPr>
              <w:autoSpaceDE w:val="0"/>
              <w:autoSpaceDN w:val="0"/>
              <w:adjustRightInd w:val="0"/>
              <w:rPr>
                <w:rFonts w:ascii="Times New Roman" w:hAnsi="Times New Roman" w:cs="Times New Roman"/>
                <w:color w:val="000000"/>
              </w:rPr>
            </w:pPr>
            <w:r>
              <w:rPr>
                <w:rFonts w:ascii="Times New Roman" w:hAnsi="Times New Roman" w:cs="Times New Roman"/>
                <w:color w:val="000000"/>
              </w:rPr>
              <w:t>High</w:t>
            </w:r>
          </w:p>
          <w:p w14:paraId="2F6DEEB5" w14:textId="77777777" w:rsidR="001869E8" w:rsidRDefault="001869E8" w:rsidP="00F73624">
            <w:pPr>
              <w:autoSpaceDE w:val="0"/>
              <w:autoSpaceDN w:val="0"/>
              <w:adjustRightInd w:val="0"/>
              <w:rPr>
                <w:rFonts w:ascii="Times New Roman" w:hAnsi="Times New Roman" w:cs="Times New Roman"/>
                <w:color w:val="000000"/>
              </w:rPr>
            </w:pPr>
          </w:p>
          <w:p w14:paraId="276B65C7" w14:textId="77777777" w:rsidR="001869E8" w:rsidRDefault="001869E8" w:rsidP="00F73624">
            <w:pPr>
              <w:autoSpaceDE w:val="0"/>
              <w:autoSpaceDN w:val="0"/>
              <w:adjustRightInd w:val="0"/>
              <w:rPr>
                <w:rFonts w:ascii="Times New Roman" w:hAnsi="Times New Roman" w:cs="Times New Roman"/>
                <w:color w:val="000000"/>
              </w:rPr>
            </w:pPr>
          </w:p>
          <w:p w14:paraId="5E2C5CD5" w14:textId="77777777" w:rsidR="001869E8" w:rsidRPr="00CC4572" w:rsidRDefault="001869E8" w:rsidP="001869E8">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Medium</w:t>
            </w:r>
          </w:p>
        </w:tc>
      </w:tr>
      <w:tr w:rsidR="00F73624" w:rsidRPr="00CC4572" w14:paraId="6E5619DA" w14:textId="77777777" w:rsidTr="004755FA">
        <w:trPr>
          <w:trHeight w:val="226"/>
        </w:trPr>
        <w:tc>
          <w:tcPr>
            <w:tcW w:w="4225" w:type="dxa"/>
          </w:tcPr>
          <w:p w14:paraId="74B01F01" w14:textId="77777777" w:rsidR="00F73624" w:rsidRPr="00CC4572" w:rsidRDefault="00F73624" w:rsidP="00F73624">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CLO4: </w:t>
            </w:r>
            <w:r w:rsidRPr="00F07F3E">
              <w:rPr>
                <w:rFonts w:ascii="Times New Roman" w:eastAsia="Times New Roman" w:hAnsi="Times New Roman" w:cs="Times New Roman"/>
              </w:rPr>
              <w:t>Comprehend the terminologies, features, classifications, and characteristics embodied in database systems concepts.</w:t>
            </w:r>
          </w:p>
        </w:tc>
        <w:tc>
          <w:tcPr>
            <w:tcW w:w="5580" w:type="dxa"/>
          </w:tcPr>
          <w:p w14:paraId="23A25C75" w14:textId="77777777" w:rsidR="00F73624" w:rsidRPr="001C2AAC" w:rsidRDefault="001C2AAC" w:rsidP="001C2AAC">
            <w:pPr>
              <w:autoSpaceDE w:val="0"/>
              <w:autoSpaceDN w:val="0"/>
              <w:adjustRightInd w:val="0"/>
              <w:rPr>
                <w:rFonts w:ascii="Times New Roman" w:eastAsia="Times New Roman" w:hAnsi="Times New Roman" w:cs="Times New Roman"/>
              </w:rPr>
            </w:pPr>
            <w:r w:rsidRPr="001C2AAC">
              <w:rPr>
                <w:rFonts w:ascii="Times New Roman" w:eastAsia="Times New Roman" w:hAnsi="Times New Roman" w:cs="Times New Roman"/>
              </w:rPr>
              <w:t>PLO1: Demonstrate IT and Management concepts, techniques, skills, and tools.</w:t>
            </w:r>
          </w:p>
        </w:tc>
        <w:tc>
          <w:tcPr>
            <w:tcW w:w="1350" w:type="dxa"/>
          </w:tcPr>
          <w:p w14:paraId="26C1A7FB" w14:textId="77777777" w:rsidR="00F73624" w:rsidRPr="00CC4572" w:rsidRDefault="00F8148B" w:rsidP="00F73624">
            <w:pPr>
              <w:autoSpaceDE w:val="0"/>
              <w:autoSpaceDN w:val="0"/>
              <w:adjustRightInd w:val="0"/>
              <w:rPr>
                <w:rFonts w:ascii="Times New Roman" w:hAnsi="Times New Roman" w:cs="Times New Roman"/>
                <w:color w:val="000000"/>
              </w:rPr>
            </w:pPr>
            <w:r>
              <w:rPr>
                <w:rFonts w:ascii="Times New Roman" w:hAnsi="Times New Roman" w:cs="Times New Roman"/>
                <w:color w:val="000000"/>
              </w:rPr>
              <w:t>High</w:t>
            </w:r>
          </w:p>
        </w:tc>
      </w:tr>
      <w:tr w:rsidR="00F73624" w:rsidRPr="00CC4572" w14:paraId="4BE41623" w14:textId="77777777" w:rsidTr="004755FA">
        <w:trPr>
          <w:trHeight w:val="226"/>
        </w:trPr>
        <w:tc>
          <w:tcPr>
            <w:tcW w:w="4225" w:type="dxa"/>
          </w:tcPr>
          <w:p w14:paraId="782ABFF2" w14:textId="77777777" w:rsidR="00F73624" w:rsidRPr="00CC4572" w:rsidRDefault="00F73624" w:rsidP="00F73624">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CLO5: </w:t>
            </w:r>
            <w:r w:rsidRPr="00F07F3E">
              <w:rPr>
                <w:rFonts w:ascii="Times New Roman" w:eastAsia="Times New Roman" w:hAnsi="Times New Roman" w:cs="Times New Roman"/>
              </w:rPr>
              <w:t>Construct an understanding of Database normalization.</w:t>
            </w:r>
          </w:p>
        </w:tc>
        <w:tc>
          <w:tcPr>
            <w:tcW w:w="5580" w:type="dxa"/>
          </w:tcPr>
          <w:p w14:paraId="1B129B94" w14:textId="77777777" w:rsidR="00F73624" w:rsidRPr="00404517" w:rsidRDefault="00404517" w:rsidP="00404517">
            <w:pPr>
              <w:autoSpaceDE w:val="0"/>
              <w:autoSpaceDN w:val="0"/>
              <w:adjustRightInd w:val="0"/>
              <w:rPr>
                <w:rFonts w:ascii="Times New Roman" w:eastAsia="Times New Roman" w:hAnsi="Times New Roman" w:cs="Times New Roman"/>
              </w:rPr>
            </w:pPr>
            <w:r w:rsidRPr="00404517">
              <w:rPr>
                <w:rFonts w:ascii="Times New Roman" w:eastAsia="Times New Roman" w:hAnsi="Times New Roman" w:cs="Times New Roman"/>
              </w:rPr>
              <w:t>PLO4: Design computer programs or processes to meet business needs.</w:t>
            </w:r>
          </w:p>
        </w:tc>
        <w:tc>
          <w:tcPr>
            <w:tcW w:w="1350" w:type="dxa"/>
          </w:tcPr>
          <w:p w14:paraId="33E74F90" w14:textId="77777777" w:rsidR="00F73624" w:rsidRPr="00CC4572" w:rsidRDefault="00275ADD" w:rsidP="00275ADD">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Medium</w:t>
            </w:r>
          </w:p>
        </w:tc>
      </w:tr>
    </w:tbl>
    <w:p w14:paraId="083219DB" w14:textId="0549E826" w:rsidR="006718C1" w:rsidRDefault="006718C1" w:rsidP="00F70CE7">
      <w:pPr>
        <w:spacing w:after="0"/>
      </w:pPr>
    </w:p>
    <w:p w14:paraId="7F5BB2AC" w14:textId="77777777" w:rsidR="006718C1" w:rsidRDefault="006718C1">
      <w:r>
        <w:br w:type="page"/>
      </w:r>
    </w:p>
    <w:p w14:paraId="77D36EAD" w14:textId="77777777" w:rsidR="00CB70D1" w:rsidRDefault="00CB70D1" w:rsidP="00F70CE7">
      <w:pPr>
        <w:spacing w:after="0"/>
      </w:pPr>
    </w:p>
    <w:tbl>
      <w:tblPr>
        <w:tblStyle w:val="TableGrid"/>
        <w:tblW w:w="11155" w:type="dxa"/>
        <w:tblLayout w:type="fixed"/>
        <w:tblLook w:val="0000" w:firstRow="0" w:lastRow="0" w:firstColumn="0" w:lastColumn="0" w:noHBand="0" w:noVBand="0"/>
      </w:tblPr>
      <w:tblGrid>
        <w:gridCol w:w="1075"/>
        <w:gridCol w:w="4770"/>
        <w:gridCol w:w="1170"/>
        <w:gridCol w:w="990"/>
        <w:gridCol w:w="990"/>
        <w:gridCol w:w="2160"/>
      </w:tblGrid>
      <w:tr w:rsidR="00422427" w:rsidRPr="00D74939" w14:paraId="4DDB4B8E" w14:textId="77777777" w:rsidTr="00B555FA">
        <w:trPr>
          <w:trHeight w:val="98"/>
        </w:trPr>
        <w:tc>
          <w:tcPr>
            <w:tcW w:w="11155" w:type="dxa"/>
            <w:gridSpan w:val="6"/>
          </w:tcPr>
          <w:p w14:paraId="05169192" w14:textId="77777777" w:rsidR="00422427" w:rsidRPr="00D74939" w:rsidRDefault="00422427" w:rsidP="00353701">
            <w:pPr>
              <w:jc w:val="both"/>
              <w:rPr>
                <w:rFonts w:asciiTheme="majorBidi" w:hAnsiTheme="majorBidi" w:cstheme="majorBidi"/>
                <w:b/>
                <w:bCs/>
                <w:lang w:bidi="en-US"/>
              </w:rPr>
            </w:pPr>
            <w:r>
              <w:rPr>
                <w:rFonts w:asciiTheme="majorBidi" w:hAnsiTheme="majorBidi" w:cstheme="majorBidi"/>
                <w:b/>
                <w:bCs/>
                <w:lang w:bidi="en-US"/>
              </w:rPr>
              <w:t>Course Outline</w:t>
            </w:r>
          </w:p>
        </w:tc>
      </w:tr>
      <w:tr w:rsidR="00D74939" w:rsidRPr="00D74939" w14:paraId="1CF9A44D" w14:textId="77777777" w:rsidTr="001B2DDC">
        <w:trPr>
          <w:trHeight w:val="98"/>
        </w:trPr>
        <w:tc>
          <w:tcPr>
            <w:tcW w:w="1075" w:type="dxa"/>
          </w:tcPr>
          <w:p w14:paraId="70EE654B"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Week </w:t>
            </w:r>
          </w:p>
        </w:tc>
        <w:tc>
          <w:tcPr>
            <w:tcW w:w="4770" w:type="dxa"/>
          </w:tcPr>
          <w:p w14:paraId="04B0DEDE"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Topic </w:t>
            </w:r>
          </w:p>
        </w:tc>
        <w:tc>
          <w:tcPr>
            <w:tcW w:w="1170" w:type="dxa"/>
          </w:tcPr>
          <w:p w14:paraId="10629E6D"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Readings</w:t>
            </w:r>
          </w:p>
        </w:tc>
        <w:tc>
          <w:tcPr>
            <w:tcW w:w="990" w:type="dxa"/>
          </w:tcPr>
          <w:p w14:paraId="326482C8" w14:textId="77777777" w:rsidR="00D74939" w:rsidRPr="00D74939" w:rsidRDefault="00D74939" w:rsidP="0057701D">
            <w:pPr>
              <w:jc w:val="center"/>
              <w:rPr>
                <w:rFonts w:asciiTheme="majorBidi" w:hAnsiTheme="majorBidi" w:cstheme="majorBidi"/>
                <w:b/>
                <w:bCs/>
                <w:lang w:bidi="en-US"/>
              </w:rPr>
            </w:pPr>
            <w:r w:rsidRPr="00D74939">
              <w:rPr>
                <w:rFonts w:asciiTheme="majorBidi" w:hAnsiTheme="majorBidi" w:cstheme="majorBidi"/>
                <w:b/>
                <w:bCs/>
                <w:lang w:bidi="en-US"/>
              </w:rPr>
              <w:t>CLO</w:t>
            </w:r>
          </w:p>
        </w:tc>
        <w:tc>
          <w:tcPr>
            <w:tcW w:w="990" w:type="dxa"/>
          </w:tcPr>
          <w:p w14:paraId="54F9FB8F" w14:textId="77777777" w:rsidR="00D74939" w:rsidRPr="00D74939" w:rsidRDefault="00D74939" w:rsidP="0057701D">
            <w:pPr>
              <w:jc w:val="center"/>
              <w:rPr>
                <w:rFonts w:asciiTheme="majorBidi" w:hAnsiTheme="majorBidi" w:cstheme="majorBidi"/>
                <w:b/>
                <w:bCs/>
                <w:lang w:bidi="en-US"/>
              </w:rPr>
            </w:pPr>
            <w:r w:rsidRPr="00D74939">
              <w:rPr>
                <w:rFonts w:asciiTheme="majorBidi" w:hAnsiTheme="majorBidi" w:cstheme="majorBidi"/>
                <w:b/>
                <w:bCs/>
                <w:lang w:bidi="en-US"/>
              </w:rPr>
              <w:t>H/M/L</w:t>
            </w:r>
          </w:p>
        </w:tc>
        <w:tc>
          <w:tcPr>
            <w:tcW w:w="2160" w:type="dxa"/>
          </w:tcPr>
          <w:p w14:paraId="1534930A"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Assessment Methods</w:t>
            </w:r>
          </w:p>
        </w:tc>
      </w:tr>
      <w:tr w:rsidR="00D74939" w:rsidRPr="00317C55" w14:paraId="1992BD23" w14:textId="77777777" w:rsidTr="001B2DDC">
        <w:trPr>
          <w:trHeight w:val="100"/>
        </w:trPr>
        <w:tc>
          <w:tcPr>
            <w:tcW w:w="1075" w:type="dxa"/>
          </w:tcPr>
          <w:p w14:paraId="3020E442" w14:textId="77777777" w:rsidR="00D74939" w:rsidRPr="00317C55" w:rsidRDefault="00D74939" w:rsidP="00353701">
            <w:pPr>
              <w:jc w:val="both"/>
              <w:rPr>
                <w:rFonts w:asciiTheme="majorBidi" w:hAnsiTheme="majorBidi" w:cstheme="majorBidi"/>
                <w:lang w:bidi="en-US"/>
              </w:rPr>
            </w:pPr>
            <w:r w:rsidRPr="00317C55">
              <w:rPr>
                <w:rFonts w:asciiTheme="majorBidi" w:hAnsiTheme="majorBidi" w:cstheme="majorBidi"/>
                <w:lang w:bidi="en-US"/>
              </w:rPr>
              <w:t xml:space="preserve">01 </w:t>
            </w:r>
          </w:p>
        </w:tc>
        <w:tc>
          <w:tcPr>
            <w:tcW w:w="4770" w:type="dxa"/>
          </w:tcPr>
          <w:p w14:paraId="78E179FC" w14:textId="77777777" w:rsidR="00D74939" w:rsidRPr="0057701D" w:rsidRDefault="00F12CC9" w:rsidP="0057701D">
            <w:pPr>
              <w:pStyle w:val="ListParagraph"/>
              <w:numPr>
                <w:ilvl w:val="0"/>
                <w:numId w:val="13"/>
              </w:numPr>
              <w:jc w:val="both"/>
              <w:rPr>
                <w:rFonts w:ascii="Times New Roman" w:hAnsi="Times New Roman" w:cs="Times New Roman"/>
              </w:rPr>
            </w:pPr>
            <w:r w:rsidRPr="0057701D">
              <w:rPr>
                <w:rFonts w:ascii="Times New Roman" w:hAnsi="Times New Roman" w:cs="Times New Roman"/>
              </w:rPr>
              <w:t>An overview of Database Management Systems (DBMS) and its historical backgrounds</w:t>
            </w:r>
          </w:p>
        </w:tc>
        <w:tc>
          <w:tcPr>
            <w:tcW w:w="1170" w:type="dxa"/>
          </w:tcPr>
          <w:p w14:paraId="7D11B9B8" w14:textId="77777777" w:rsidR="00D74939" w:rsidRPr="00317C55" w:rsidRDefault="004E5F56" w:rsidP="00353701">
            <w:pPr>
              <w:jc w:val="both"/>
              <w:rPr>
                <w:rFonts w:asciiTheme="majorBidi" w:hAnsiTheme="majorBidi" w:cstheme="majorBidi"/>
                <w:lang w:bidi="en-US"/>
              </w:rPr>
            </w:pPr>
            <w:r w:rsidRPr="004E5F56">
              <w:rPr>
                <w:rFonts w:asciiTheme="majorBidi" w:hAnsiTheme="majorBidi" w:cstheme="majorBidi"/>
                <w:lang w:bidi="en-US"/>
              </w:rPr>
              <w:t>Chapter 1</w:t>
            </w:r>
          </w:p>
        </w:tc>
        <w:tc>
          <w:tcPr>
            <w:tcW w:w="990" w:type="dxa"/>
          </w:tcPr>
          <w:p w14:paraId="2C0ECDBE" w14:textId="77777777" w:rsidR="00D74939" w:rsidRPr="00317C55" w:rsidRDefault="00F12CC9" w:rsidP="0057701D">
            <w:pPr>
              <w:jc w:val="center"/>
              <w:rPr>
                <w:rFonts w:asciiTheme="majorBidi" w:hAnsiTheme="majorBidi" w:cstheme="majorBidi"/>
                <w:lang w:bidi="en-US"/>
              </w:rPr>
            </w:pPr>
            <w:r>
              <w:rPr>
                <w:rFonts w:asciiTheme="majorBidi" w:hAnsiTheme="majorBidi" w:cstheme="majorBidi"/>
                <w:lang w:bidi="en-US"/>
              </w:rPr>
              <w:t>1</w:t>
            </w:r>
          </w:p>
        </w:tc>
        <w:tc>
          <w:tcPr>
            <w:tcW w:w="990" w:type="dxa"/>
          </w:tcPr>
          <w:p w14:paraId="4EF7BC47" w14:textId="77777777" w:rsidR="00D74939" w:rsidRPr="00317C55" w:rsidRDefault="00EB0847" w:rsidP="0057701D">
            <w:pPr>
              <w:jc w:val="center"/>
              <w:rPr>
                <w:rFonts w:asciiTheme="majorBidi" w:hAnsiTheme="majorBidi" w:cstheme="majorBidi"/>
                <w:lang w:bidi="en-US"/>
              </w:rPr>
            </w:pPr>
            <w:r>
              <w:rPr>
                <w:rFonts w:asciiTheme="majorBidi" w:hAnsiTheme="majorBidi" w:cstheme="majorBidi"/>
                <w:lang w:bidi="en-US"/>
              </w:rPr>
              <w:t>L</w:t>
            </w:r>
          </w:p>
        </w:tc>
        <w:tc>
          <w:tcPr>
            <w:tcW w:w="2160" w:type="dxa"/>
          </w:tcPr>
          <w:p w14:paraId="10FEC9DC" w14:textId="77777777" w:rsidR="00D74939" w:rsidRPr="00317C55" w:rsidRDefault="00EB0847" w:rsidP="00353701">
            <w:pPr>
              <w:jc w:val="both"/>
              <w:rPr>
                <w:rFonts w:asciiTheme="majorBidi" w:hAnsiTheme="majorBidi" w:cstheme="majorBidi"/>
                <w:lang w:bidi="en-US"/>
              </w:rPr>
            </w:pPr>
            <w:r>
              <w:rPr>
                <w:rFonts w:asciiTheme="majorBidi" w:hAnsiTheme="majorBidi" w:cstheme="majorBidi"/>
                <w:lang w:bidi="en-US"/>
              </w:rPr>
              <w:t>-</w:t>
            </w:r>
          </w:p>
        </w:tc>
      </w:tr>
      <w:tr w:rsidR="00F12CC9" w:rsidRPr="00317C55" w14:paraId="18D0F4B4" w14:textId="77777777" w:rsidTr="001B2DDC">
        <w:trPr>
          <w:trHeight w:val="258"/>
        </w:trPr>
        <w:tc>
          <w:tcPr>
            <w:tcW w:w="1075" w:type="dxa"/>
          </w:tcPr>
          <w:p w14:paraId="2D6EB4BE" w14:textId="77777777" w:rsidR="00F12CC9" w:rsidRPr="00317C55" w:rsidRDefault="00F12CC9" w:rsidP="00F12CC9">
            <w:pPr>
              <w:jc w:val="both"/>
              <w:rPr>
                <w:rFonts w:asciiTheme="majorBidi" w:hAnsiTheme="majorBidi" w:cstheme="majorBidi"/>
                <w:lang w:bidi="en-US"/>
              </w:rPr>
            </w:pPr>
            <w:r>
              <w:rPr>
                <w:rFonts w:asciiTheme="majorBidi" w:hAnsiTheme="majorBidi" w:cstheme="majorBidi"/>
                <w:lang w:bidi="en-US"/>
              </w:rPr>
              <w:t>02</w:t>
            </w:r>
          </w:p>
        </w:tc>
        <w:tc>
          <w:tcPr>
            <w:tcW w:w="4770" w:type="dxa"/>
            <w:vAlign w:val="center"/>
          </w:tcPr>
          <w:p w14:paraId="0B18AC60" w14:textId="77777777" w:rsidR="00F12CC9" w:rsidRPr="0057701D" w:rsidRDefault="00F12CC9" w:rsidP="0057701D">
            <w:pPr>
              <w:pStyle w:val="ListParagraph"/>
              <w:numPr>
                <w:ilvl w:val="0"/>
                <w:numId w:val="13"/>
              </w:numPr>
              <w:jc w:val="both"/>
              <w:rPr>
                <w:rFonts w:ascii="Times New Roman" w:hAnsi="Times New Roman" w:cs="Times New Roman"/>
              </w:rPr>
            </w:pPr>
            <w:r w:rsidRPr="0057701D">
              <w:rPr>
                <w:rFonts w:ascii="Times New Roman" w:hAnsi="Times New Roman" w:cs="Times New Roman"/>
              </w:rPr>
              <w:t>DBMS concepts and architecture</w:t>
            </w:r>
          </w:p>
        </w:tc>
        <w:tc>
          <w:tcPr>
            <w:tcW w:w="1170" w:type="dxa"/>
          </w:tcPr>
          <w:p w14:paraId="4C99A010" w14:textId="77777777" w:rsidR="00F12CC9" w:rsidRDefault="00F12CC9" w:rsidP="00F12CC9">
            <w:pPr>
              <w:jc w:val="both"/>
            </w:pPr>
            <w:r>
              <w:rPr>
                <w:rFonts w:asciiTheme="majorBidi" w:hAnsiTheme="majorBidi" w:cstheme="majorBidi"/>
                <w:lang w:bidi="en-US"/>
              </w:rPr>
              <w:t>Chapter 2</w:t>
            </w:r>
          </w:p>
        </w:tc>
        <w:tc>
          <w:tcPr>
            <w:tcW w:w="990" w:type="dxa"/>
          </w:tcPr>
          <w:p w14:paraId="3C9E60B3" w14:textId="77777777" w:rsidR="00F12CC9" w:rsidRPr="00317C55" w:rsidRDefault="00C80427" w:rsidP="0057701D">
            <w:pPr>
              <w:jc w:val="center"/>
              <w:rPr>
                <w:rFonts w:asciiTheme="majorBidi" w:hAnsiTheme="majorBidi" w:cstheme="majorBidi"/>
                <w:lang w:bidi="en-US"/>
              </w:rPr>
            </w:pPr>
            <w:r>
              <w:rPr>
                <w:rFonts w:asciiTheme="majorBidi" w:hAnsiTheme="majorBidi" w:cstheme="majorBidi"/>
                <w:lang w:bidi="en-US"/>
              </w:rPr>
              <w:t>1</w:t>
            </w:r>
          </w:p>
        </w:tc>
        <w:tc>
          <w:tcPr>
            <w:tcW w:w="990" w:type="dxa"/>
          </w:tcPr>
          <w:p w14:paraId="22F09988" w14:textId="77777777" w:rsidR="00F12CC9" w:rsidRPr="00317C55" w:rsidRDefault="00F12CC9" w:rsidP="0057701D">
            <w:pPr>
              <w:jc w:val="center"/>
              <w:rPr>
                <w:rFonts w:asciiTheme="majorBidi" w:hAnsiTheme="majorBidi" w:cstheme="majorBidi"/>
                <w:lang w:bidi="en-US"/>
              </w:rPr>
            </w:pPr>
            <w:r>
              <w:rPr>
                <w:rFonts w:asciiTheme="majorBidi" w:hAnsiTheme="majorBidi" w:cstheme="majorBidi"/>
                <w:lang w:bidi="en-US"/>
              </w:rPr>
              <w:t>M</w:t>
            </w:r>
          </w:p>
        </w:tc>
        <w:tc>
          <w:tcPr>
            <w:tcW w:w="2160" w:type="dxa"/>
          </w:tcPr>
          <w:p w14:paraId="033EBC78" w14:textId="77777777" w:rsidR="00F12CC9" w:rsidRPr="00317C55" w:rsidRDefault="00F12CC9" w:rsidP="00F12CC9">
            <w:pPr>
              <w:jc w:val="both"/>
              <w:rPr>
                <w:rFonts w:asciiTheme="majorBidi" w:hAnsiTheme="majorBidi" w:cstheme="majorBidi"/>
                <w:lang w:bidi="en-US"/>
              </w:rPr>
            </w:pPr>
            <w:r>
              <w:rPr>
                <w:rFonts w:asciiTheme="majorBidi" w:hAnsiTheme="majorBidi" w:cstheme="majorBidi"/>
                <w:lang w:bidi="en-US"/>
              </w:rPr>
              <w:t>-</w:t>
            </w:r>
          </w:p>
        </w:tc>
      </w:tr>
      <w:tr w:rsidR="00F12CC9" w:rsidRPr="00317C55" w14:paraId="31FD25C6" w14:textId="77777777" w:rsidTr="001B2DDC">
        <w:trPr>
          <w:trHeight w:val="100"/>
        </w:trPr>
        <w:tc>
          <w:tcPr>
            <w:tcW w:w="1075" w:type="dxa"/>
          </w:tcPr>
          <w:p w14:paraId="23485E35" w14:textId="77777777" w:rsidR="00F12CC9" w:rsidRPr="00317C55" w:rsidRDefault="00F12CC9" w:rsidP="00F12CC9">
            <w:pPr>
              <w:jc w:val="both"/>
              <w:rPr>
                <w:rFonts w:asciiTheme="majorBidi" w:hAnsiTheme="majorBidi" w:cstheme="majorBidi"/>
                <w:lang w:bidi="en-US"/>
              </w:rPr>
            </w:pPr>
            <w:r>
              <w:rPr>
                <w:rFonts w:asciiTheme="majorBidi" w:hAnsiTheme="majorBidi" w:cstheme="majorBidi"/>
                <w:lang w:bidi="en-US"/>
              </w:rPr>
              <w:t>03</w:t>
            </w:r>
            <w:r w:rsidRPr="00317C55">
              <w:rPr>
                <w:rFonts w:asciiTheme="majorBidi" w:hAnsiTheme="majorBidi" w:cstheme="majorBidi"/>
                <w:lang w:bidi="en-US"/>
              </w:rPr>
              <w:t xml:space="preserve"> </w:t>
            </w:r>
          </w:p>
        </w:tc>
        <w:tc>
          <w:tcPr>
            <w:tcW w:w="4770" w:type="dxa"/>
            <w:vAlign w:val="center"/>
          </w:tcPr>
          <w:p w14:paraId="2A52E64E" w14:textId="77777777" w:rsidR="00F12CC9" w:rsidRPr="0057701D" w:rsidRDefault="00F12CC9" w:rsidP="0057701D">
            <w:pPr>
              <w:pStyle w:val="ListParagraph"/>
              <w:numPr>
                <w:ilvl w:val="0"/>
                <w:numId w:val="13"/>
              </w:numPr>
              <w:jc w:val="both"/>
              <w:rPr>
                <w:rFonts w:ascii="Times New Roman" w:hAnsi="Times New Roman" w:cs="Times New Roman"/>
              </w:rPr>
            </w:pPr>
            <w:r w:rsidRPr="0057701D">
              <w:rPr>
                <w:rFonts w:ascii="Times New Roman" w:hAnsi="Times New Roman" w:cs="Times New Roman"/>
              </w:rPr>
              <w:t>An introduction to database models</w:t>
            </w:r>
          </w:p>
        </w:tc>
        <w:tc>
          <w:tcPr>
            <w:tcW w:w="1170" w:type="dxa"/>
          </w:tcPr>
          <w:p w14:paraId="495A0A03" w14:textId="77777777" w:rsidR="00F12CC9" w:rsidRDefault="00F12CC9" w:rsidP="00F12CC9">
            <w:pPr>
              <w:jc w:val="both"/>
            </w:pPr>
            <w:r>
              <w:rPr>
                <w:rFonts w:asciiTheme="majorBidi" w:hAnsiTheme="majorBidi" w:cstheme="majorBidi"/>
                <w:lang w:bidi="en-US"/>
              </w:rPr>
              <w:t>Chapter 3</w:t>
            </w:r>
          </w:p>
        </w:tc>
        <w:tc>
          <w:tcPr>
            <w:tcW w:w="990" w:type="dxa"/>
          </w:tcPr>
          <w:p w14:paraId="1E3F0077" w14:textId="77777777" w:rsidR="00F12CC9" w:rsidRPr="00317C55" w:rsidRDefault="00C80427" w:rsidP="0057701D">
            <w:pPr>
              <w:jc w:val="center"/>
              <w:rPr>
                <w:rFonts w:asciiTheme="majorBidi" w:hAnsiTheme="majorBidi" w:cstheme="majorBidi"/>
                <w:lang w:bidi="en-US"/>
              </w:rPr>
            </w:pPr>
            <w:r>
              <w:rPr>
                <w:rFonts w:asciiTheme="majorBidi" w:hAnsiTheme="majorBidi" w:cstheme="majorBidi"/>
                <w:lang w:bidi="en-US"/>
              </w:rPr>
              <w:t>4</w:t>
            </w:r>
          </w:p>
        </w:tc>
        <w:tc>
          <w:tcPr>
            <w:tcW w:w="990" w:type="dxa"/>
          </w:tcPr>
          <w:p w14:paraId="720193DE" w14:textId="77777777" w:rsidR="00F12CC9" w:rsidRPr="00317C55" w:rsidRDefault="00F12CC9" w:rsidP="0057701D">
            <w:pPr>
              <w:jc w:val="center"/>
              <w:rPr>
                <w:rFonts w:asciiTheme="majorBidi" w:hAnsiTheme="majorBidi" w:cstheme="majorBidi"/>
                <w:lang w:bidi="en-US"/>
              </w:rPr>
            </w:pPr>
            <w:r>
              <w:rPr>
                <w:rFonts w:asciiTheme="majorBidi" w:hAnsiTheme="majorBidi" w:cstheme="majorBidi"/>
                <w:lang w:bidi="en-US"/>
              </w:rPr>
              <w:t>H</w:t>
            </w:r>
          </w:p>
        </w:tc>
        <w:tc>
          <w:tcPr>
            <w:tcW w:w="2160" w:type="dxa"/>
          </w:tcPr>
          <w:p w14:paraId="4192A628" w14:textId="77777777" w:rsidR="00F12CC9" w:rsidRPr="00317C55" w:rsidRDefault="002057FF" w:rsidP="00F12CC9">
            <w:pPr>
              <w:jc w:val="both"/>
              <w:rPr>
                <w:rFonts w:asciiTheme="majorBidi" w:hAnsiTheme="majorBidi" w:cstheme="majorBidi"/>
                <w:lang w:bidi="en-US"/>
              </w:rPr>
            </w:pPr>
            <w:r>
              <w:rPr>
                <w:rFonts w:asciiTheme="majorBidi" w:hAnsiTheme="majorBidi" w:cstheme="majorBidi"/>
                <w:lang w:bidi="en-US"/>
              </w:rPr>
              <w:t>Assignment 1</w:t>
            </w:r>
          </w:p>
        </w:tc>
      </w:tr>
      <w:tr w:rsidR="00F12CC9" w:rsidRPr="00317C55" w14:paraId="2093FCA2" w14:textId="77777777" w:rsidTr="001B2DDC">
        <w:trPr>
          <w:trHeight w:val="259"/>
        </w:trPr>
        <w:tc>
          <w:tcPr>
            <w:tcW w:w="1075" w:type="dxa"/>
          </w:tcPr>
          <w:p w14:paraId="579EDD38" w14:textId="77777777" w:rsidR="00F12CC9" w:rsidRPr="00317C55" w:rsidRDefault="00F12CC9" w:rsidP="00F12CC9">
            <w:pPr>
              <w:jc w:val="both"/>
              <w:rPr>
                <w:rFonts w:asciiTheme="majorBidi" w:hAnsiTheme="majorBidi" w:cstheme="majorBidi"/>
                <w:lang w:bidi="en-US"/>
              </w:rPr>
            </w:pPr>
            <w:r>
              <w:rPr>
                <w:rFonts w:asciiTheme="majorBidi" w:hAnsiTheme="majorBidi" w:cstheme="majorBidi"/>
                <w:lang w:bidi="en-US"/>
              </w:rPr>
              <w:t>04</w:t>
            </w:r>
          </w:p>
        </w:tc>
        <w:tc>
          <w:tcPr>
            <w:tcW w:w="4770" w:type="dxa"/>
            <w:vAlign w:val="center"/>
          </w:tcPr>
          <w:p w14:paraId="04998158" w14:textId="77777777" w:rsidR="00F12CC9" w:rsidRPr="0057701D" w:rsidRDefault="00F12CC9" w:rsidP="0057701D">
            <w:pPr>
              <w:pStyle w:val="ListParagraph"/>
              <w:numPr>
                <w:ilvl w:val="0"/>
                <w:numId w:val="13"/>
              </w:numPr>
              <w:jc w:val="both"/>
              <w:rPr>
                <w:rFonts w:ascii="Times New Roman" w:hAnsi="Times New Roman" w:cs="Times New Roman"/>
              </w:rPr>
            </w:pPr>
            <w:r w:rsidRPr="0057701D">
              <w:rPr>
                <w:rFonts w:ascii="Times New Roman" w:hAnsi="Times New Roman" w:cs="Times New Roman"/>
              </w:rPr>
              <w:t>Data Abstraction Model</w:t>
            </w:r>
          </w:p>
        </w:tc>
        <w:tc>
          <w:tcPr>
            <w:tcW w:w="1170" w:type="dxa"/>
          </w:tcPr>
          <w:p w14:paraId="1003B1D6" w14:textId="77777777" w:rsidR="00F12CC9" w:rsidRDefault="00F12CC9" w:rsidP="00F12CC9">
            <w:pPr>
              <w:jc w:val="both"/>
            </w:pPr>
            <w:r>
              <w:rPr>
                <w:rFonts w:asciiTheme="majorBidi" w:hAnsiTheme="majorBidi" w:cstheme="majorBidi"/>
                <w:lang w:bidi="en-US"/>
              </w:rPr>
              <w:t>Chapter 4</w:t>
            </w:r>
          </w:p>
        </w:tc>
        <w:tc>
          <w:tcPr>
            <w:tcW w:w="990" w:type="dxa"/>
          </w:tcPr>
          <w:p w14:paraId="78CA204D" w14:textId="77777777" w:rsidR="00F12CC9" w:rsidRPr="00317C55" w:rsidRDefault="00C80427" w:rsidP="0057701D">
            <w:pPr>
              <w:jc w:val="center"/>
              <w:rPr>
                <w:rFonts w:asciiTheme="majorBidi" w:hAnsiTheme="majorBidi" w:cstheme="majorBidi"/>
                <w:lang w:bidi="en-US"/>
              </w:rPr>
            </w:pPr>
            <w:r>
              <w:rPr>
                <w:rFonts w:asciiTheme="majorBidi" w:hAnsiTheme="majorBidi" w:cstheme="majorBidi"/>
                <w:lang w:bidi="en-US"/>
              </w:rPr>
              <w:t>4</w:t>
            </w:r>
          </w:p>
        </w:tc>
        <w:tc>
          <w:tcPr>
            <w:tcW w:w="990" w:type="dxa"/>
          </w:tcPr>
          <w:p w14:paraId="7D4627B3" w14:textId="77777777" w:rsidR="00F12CC9" w:rsidRPr="00317C55" w:rsidRDefault="00F12CC9" w:rsidP="0057701D">
            <w:pPr>
              <w:jc w:val="center"/>
              <w:rPr>
                <w:rFonts w:asciiTheme="majorBidi" w:hAnsiTheme="majorBidi" w:cstheme="majorBidi"/>
                <w:lang w:bidi="en-US"/>
              </w:rPr>
            </w:pPr>
            <w:r>
              <w:rPr>
                <w:rFonts w:asciiTheme="majorBidi" w:hAnsiTheme="majorBidi" w:cstheme="majorBidi"/>
                <w:lang w:bidi="en-US"/>
              </w:rPr>
              <w:t>H</w:t>
            </w:r>
          </w:p>
        </w:tc>
        <w:tc>
          <w:tcPr>
            <w:tcW w:w="2160" w:type="dxa"/>
          </w:tcPr>
          <w:p w14:paraId="076DF671" w14:textId="77777777" w:rsidR="00F12CC9" w:rsidRPr="00317C55" w:rsidRDefault="00A01CB2" w:rsidP="00F12CC9">
            <w:pPr>
              <w:jc w:val="both"/>
              <w:rPr>
                <w:rFonts w:asciiTheme="majorBidi" w:hAnsiTheme="majorBidi" w:cstheme="majorBidi"/>
                <w:lang w:bidi="en-US"/>
              </w:rPr>
            </w:pPr>
            <w:r>
              <w:rPr>
                <w:rFonts w:asciiTheme="majorBidi" w:hAnsiTheme="majorBidi" w:cstheme="majorBidi"/>
                <w:lang w:bidi="en-US"/>
              </w:rPr>
              <w:t>-</w:t>
            </w:r>
          </w:p>
        </w:tc>
      </w:tr>
      <w:tr w:rsidR="004E5F56" w:rsidRPr="00317C55" w14:paraId="558EC17A" w14:textId="77777777" w:rsidTr="001B2DDC">
        <w:trPr>
          <w:trHeight w:val="100"/>
        </w:trPr>
        <w:tc>
          <w:tcPr>
            <w:tcW w:w="1075" w:type="dxa"/>
          </w:tcPr>
          <w:p w14:paraId="684F9370" w14:textId="77777777" w:rsidR="004E5F56" w:rsidRPr="00317C55" w:rsidRDefault="00F12CC9" w:rsidP="00353701">
            <w:pPr>
              <w:jc w:val="both"/>
              <w:rPr>
                <w:rFonts w:asciiTheme="majorBidi" w:hAnsiTheme="majorBidi" w:cstheme="majorBidi"/>
                <w:lang w:bidi="en-US"/>
              </w:rPr>
            </w:pPr>
            <w:r>
              <w:rPr>
                <w:rFonts w:asciiTheme="majorBidi" w:hAnsiTheme="majorBidi" w:cstheme="majorBidi"/>
                <w:lang w:bidi="en-US"/>
              </w:rPr>
              <w:t>05 &amp; 06</w:t>
            </w:r>
          </w:p>
        </w:tc>
        <w:tc>
          <w:tcPr>
            <w:tcW w:w="4770" w:type="dxa"/>
          </w:tcPr>
          <w:p w14:paraId="4FD81F8E" w14:textId="77777777" w:rsidR="004E5F56" w:rsidRPr="0057701D" w:rsidRDefault="00F12CC9" w:rsidP="0057701D">
            <w:pPr>
              <w:pStyle w:val="ListParagraph"/>
              <w:numPr>
                <w:ilvl w:val="0"/>
                <w:numId w:val="13"/>
              </w:numPr>
              <w:jc w:val="both"/>
              <w:rPr>
                <w:rFonts w:ascii="Times New Roman" w:hAnsi="Times New Roman" w:cs="Times New Roman"/>
              </w:rPr>
            </w:pPr>
            <w:r w:rsidRPr="0057701D">
              <w:rPr>
                <w:rFonts w:ascii="Times New Roman" w:hAnsi="Times New Roman" w:cs="Times New Roman"/>
              </w:rPr>
              <w:t>Introduction to MS Access</w:t>
            </w:r>
          </w:p>
        </w:tc>
        <w:tc>
          <w:tcPr>
            <w:tcW w:w="1170" w:type="dxa"/>
          </w:tcPr>
          <w:p w14:paraId="313F6BB2" w14:textId="77777777" w:rsidR="004E5F56" w:rsidRDefault="0057701D" w:rsidP="00353701">
            <w:pPr>
              <w:jc w:val="both"/>
            </w:pPr>
            <w:r>
              <w:rPr>
                <w:rFonts w:asciiTheme="majorBidi" w:hAnsiTheme="majorBidi" w:cstheme="majorBidi"/>
                <w:lang w:bidi="en-US"/>
              </w:rPr>
              <w:t>--</w:t>
            </w:r>
          </w:p>
        </w:tc>
        <w:tc>
          <w:tcPr>
            <w:tcW w:w="990" w:type="dxa"/>
          </w:tcPr>
          <w:p w14:paraId="69134EB9" w14:textId="77777777" w:rsidR="004E5F56" w:rsidRPr="00317C55" w:rsidRDefault="00C80427" w:rsidP="0057701D">
            <w:pPr>
              <w:jc w:val="center"/>
              <w:rPr>
                <w:rFonts w:asciiTheme="majorBidi" w:hAnsiTheme="majorBidi" w:cstheme="majorBidi"/>
                <w:lang w:bidi="en-US"/>
              </w:rPr>
            </w:pPr>
            <w:r>
              <w:rPr>
                <w:rFonts w:asciiTheme="majorBidi" w:hAnsiTheme="majorBidi" w:cstheme="majorBidi"/>
                <w:lang w:bidi="en-US"/>
              </w:rPr>
              <w:t>3</w:t>
            </w:r>
          </w:p>
        </w:tc>
        <w:tc>
          <w:tcPr>
            <w:tcW w:w="990" w:type="dxa"/>
          </w:tcPr>
          <w:p w14:paraId="24BFFEDA" w14:textId="77777777" w:rsidR="004E5F56" w:rsidRPr="00317C55" w:rsidRDefault="00142E41" w:rsidP="0057701D">
            <w:pPr>
              <w:jc w:val="center"/>
              <w:rPr>
                <w:rFonts w:asciiTheme="majorBidi" w:hAnsiTheme="majorBidi" w:cstheme="majorBidi"/>
                <w:lang w:bidi="en-US"/>
              </w:rPr>
            </w:pPr>
            <w:r>
              <w:rPr>
                <w:rFonts w:asciiTheme="majorBidi" w:hAnsiTheme="majorBidi" w:cstheme="majorBidi"/>
                <w:lang w:bidi="en-US"/>
              </w:rPr>
              <w:t>M</w:t>
            </w:r>
          </w:p>
        </w:tc>
        <w:tc>
          <w:tcPr>
            <w:tcW w:w="2160" w:type="dxa"/>
          </w:tcPr>
          <w:p w14:paraId="74A0BD65" w14:textId="198DDFB6" w:rsidR="004E5F56" w:rsidRPr="00317C55" w:rsidRDefault="002057FF" w:rsidP="00353701">
            <w:pPr>
              <w:jc w:val="both"/>
              <w:rPr>
                <w:rFonts w:asciiTheme="majorBidi" w:hAnsiTheme="majorBidi" w:cstheme="majorBidi"/>
                <w:lang w:bidi="en-US"/>
              </w:rPr>
            </w:pPr>
            <w:r>
              <w:rPr>
                <w:rFonts w:asciiTheme="majorBidi" w:hAnsiTheme="majorBidi" w:cstheme="majorBidi"/>
                <w:lang w:bidi="en-US"/>
              </w:rPr>
              <w:t xml:space="preserve">Assignment 2, </w:t>
            </w:r>
            <w:r w:rsidR="00A01CB2">
              <w:rPr>
                <w:rFonts w:asciiTheme="majorBidi" w:hAnsiTheme="majorBidi" w:cstheme="majorBidi"/>
                <w:lang w:bidi="en-US"/>
              </w:rPr>
              <w:t>Quiz</w:t>
            </w:r>
            <w:r w:rsidR="001B2DDC">
              <w:rPr>
                <w:rFonts w:asciiTheme="majorBidi" w:hAnsiTheme="majorBidi" w:cstheme="majorBidi"/>
                <w:lang w:bidi="en-US"/>
              </w:rPr>
              <w:t xml:space="preserve"> 1</w:t>
            </w:r>
          </w:p>
        </w:tc>
      </w:tr>
      <w:tr w:rsidR="004E5F56" w:rsidRPr="00317C55" w14:paraId="4D8FADE1" w14:textId="77777777" w:rsidTr="001B2DDC">
        <w:trPr>
          <w:trHeight w:val="258"/>
        </w:trPr>
        <w:tc>
          <w:tcPr>
            <w:tcW w:w="1075" w:type="dxa"/>
          </w:tcPr>
          <w:p w14:paraId="60A153D6" w14:textId="77777777" w:rsidR="004E5F56" w:rsidRPr="00317C55" w:rsidRDefault="00F12CC9" w:rsidP="00353701">
            <w:pPr>
              <w:jc w:val="both"/>
              <w:rPr>
                <w:rFonts w:asciiTheme="majorBidi" w:hAnsiTheme="majorBidi" w:cstheme="majorBidi"/>
                <w:lang w:bidi="en-US"/>
              </w:rPr>
            </w:pPr>
            <w:r>
              <w:rPr>
                <w:rFonts w:asciiTheme="majorBidi" w:hAnsiTheme="majorBidi" w:cstheme="majorBidi"/>
                <w:lang w:bidi="en-US"/>
              </w:rPr>
              <w:t>07</w:t>
            </w:r>
          </w:p>
        </w:tc>
        <w:tc>
          <w:tcPr>
            <w:tcW w:w="4770" w:type="dxa"/>
          </w:tcPr>
          <w:p w14:paraId="281A35E0" w14:textId="77777777" w:rsidR="004E5F56" w:rsidRPr="0057701D" w:rsidRDefault="00F12CC9" w:rsidP="0057701D">
            <w:pPr>
              <w:pStyle w:val="ListParagraph"/>
              <w:numPr>
                <w:ilvl w:val="0"/>
                <w:numId w:val="13"/>
              </w:numPr>
              <w:jc w:val="both"/>
              <w:rPr>
                <w:rFonts w:ascii="Times New Roman" w:hAnsi="Times New Roman" w:cs="Times New Roman"/>
              </w:rPr>
            </w:pPr>
            <w:r w:rsidRPr="0057701D">
              <w:rPr>
                <w:rFonts w:ascii="Times New Roman" w:hAnsi="Times New Roman" w:cs="Times New Roman"/>
              </w:rPr>
              <w:t>Review and Midterm</w:t>
            </w:r>
          </w:p>
        </w:tc>
        <w:tc>
          <w:tcPr>
            <w:tcW w:w="1170" w:type="dxa"/>
          </w:tcPr>
          <w:p w14:paraId="109192E4" w14:textId="77777777" w:rsidR="004E5F56" w:rsidRDefault="0057701D" w:rsidP="00353701">
            <w:pPr>
              <w:jc w:val="both"/>
            </w:pPr>
            <w:r>
              <w:rPr>
                <w:rFonts w:asciiTheme="majorBidi" w:hAnsiTheme="majorBidi" w:cstheme="majorBidi"/>
                <w:lang w:bidi="en-US"/>
              </w:rPr>
              <w:t>--</w:t>
            </w:r>
          </w:p>
        </w:tc>
        <w:tc>
          <w:tcPr>
            <w:tcW w:w="990" w:type="dxa"/>
          </w:tcPr>
          <w:p w14:paraId="3BBCF75D" w14:textId="77777777" w:rsidR="004E5F56" w:rsidRPr="00317C55" w:rsidRDefault="00C80427" w:rsidP="0057701D">
            <w:pPr>
              <w:jc w:val="center"/>
              <w:rPr>
                <w:rFonts w:asciiTheme="majorBidi" w:hAnsiTheme="majorBidi" w:cstheme="majorBidi"/>
                <w:lang w:bidi="en-US"/>
              </w:rPr>
            </w:pPr>
            <w:r>
              <w:rPr>
                <w:rFonts w:asciiTheme="majorBidi" w:hAnsiTheme="majorBidi" w:cstheme="majorBidi"/>
                <w:lang w:bidi="en-US"/>
              </w:rPr>
              <w:t>1, 2, 4</w:t>
            </w:r>
          </w:p>
        </w:tc>
        <w:tc>
          <w:tcPr>
            <w:tcW w:w="990" w:type="dxa"/>
          </w:tcPr>
          <w:p w14:paraId="5B6A9003" w14:textId="77777777" w:rsidR="004E5F56" w:rsidRPr="00317C55" w:rsidRDefault="00142E41" w:rsidP="0057701D">
            <w:pPr>
              <w:jc w:val="center"/>
              <w:rPr>
                <w:rFonts w:asciiTheme="majorBidi" w:hAnsiTheme="majorBidi" w:cstheme="majorBidi"/>
                <w:lang w:bidi="en-US"/>
              </w:rPr>
            </w:pPr>
            <w:r>
              <w:rPr>
                <w:rFonts w:asciiTheme="majorBidi" w:hAnsiTheme="majorBidi" w:cstheme="majorBidi"/>
                <w:lang w:bidi="en-US"/>
              </w:rPr>
              <w:t>H</w:t>
            </w:r>
          </w:p>
        </w:tc>
        <w:tc>
          <w:tcPr>
            <w:tcW w:w="2160" w:type="dxa"/>
          </w:tcPr>
          <w:p w14:paraId="2223AC24" w14:textId="77777777" w:rsidR="004E5F56" w:rsidRPr="00317C55" w:rsidRDefault="005A49E8" w:rsidP="00353701">
            <w:pPr>
              <w:jc w:val="both"/>
              <w:rPr>
                <w:rFonts w:asciiTheme="majorBidi" w:hAnsiTheme="majorBidi" w:cstheme="majorBidi"/>
                <w:lang w:bidi="en-US"/>
              </w:rPr>
            </w:pPr>
            <w:r>
              <w:rPr>
                <w:rFonts w:asciiTheme="majorBidi" w:hAnsiTheme="majorBidi" w:cstheme="majorBidi"/>
                <w:lang w:bidi="en-US"/>
              </w:rPr>
              <w:t>Mid-Term Exam</w:t>
            </w:r>
          </w:p>
        </w:tc>
      </w:tr>
      <w:tr w:rsidR="004E5F56" w:rsidRPr="00317C55" w14:paraId="1A20895D" w14:textId="77777777" w:rsidTr="001B2DDC">
        <w:trPr>
          <w:trHeight w:val="100"/>
        </w:trPr>
        <w:tc>
          <w:tcPr>
            <w:tcW w:w="1075" w:type="dxa"/>
          </w:tcPr>
          <w:p w14:paraId="1C0E718C" w14:textId="77777777" w:rsidR="004E5F56" w:rsidRPr="00317C55" w:rsidRDefault="00F12CC9" w:rsidP="00353701">
            <w:pPr>
              <w:jc w:val="both"/>
              <w:rPr>
                <w:rFonts w:asciiTheme="majorBidi" w:hAnsiTheme="majorBidi" w:cstheme="majorBidi"/>
                <w:lang w:bidi="en-US"/>
              </w:rPr>
            </w:pPr>
            <w:r>
              <w:rPr>
                <w:rFonts w:asciiTheme="majorBidi" w:hAnsiTheme="majorBidi" w:cstheme="majorBidi"/>
                <w:lang w:bidi="en-US"/>
              </w:rPr>
              <w:t>08 &amp; 09</w:t>
            </w:r>
          </w:p>
        </w:tc>
        <w:tc>
          <w:tcPr>
            <w:tcW w:w="4770" w:type="dxa"/>
          </w:tcPr>
          <w:p w14:paraId="7126D568" w14:textId="77777777" w:rsidR="004E5F56" w:rsidRPr="0057701D" w:rsidRDefault="00F12CC9" w:rsidP="0057701D">
            <w:pPr>
              <w:pStyle w:val="ListParagraph"/>
              <w:numPr>
                <w:ilvl w:val="0"/>
                <w:numId w:val="13"/>
              </w:numPr>
              <w:jc w:val="both"/>
              <w:rPr>
                <w:rFonts w:ascii="Times New Roman" w:hAnsi="Times New Roman" w:cs="Times New Roman"/>
              </w:rPr>
            </w:pPr>
            <w:r w:rsidRPr="0057701D">
              <w:rPr>
                <w:rFonts w:ascii="Times New Roman" w:hAnsi="Times New Roman" w:cs="Times New Roman"/>
              </w:rPr>
              <w:t>Relational Model and relational Algebra</w:t>
            </w:r>
          </w:p>
        </w:tc>
        <w:tc>
          <w:tcPr>
            <w:tcW w:w="1170" w:type="dxa"/>
          </w:tcPr>
          <w:p w14:paraId="79D5F6E8" w14:textId="77777777" w:rsidR="004E5F56" w:rsidRDefault="00DF595B" w:rsidP="00353701">
            <w:pPr>
              <w:jc w:val="both"/>
            </w:pPr>
            <w:r>
              <w:rPr>
                <w:rFonts w:asciiTheme="majorBidi" w:hAnsiTheme="majorBidi" w:cstheme="majorBidi"/>
                <w:lang w:bidi="en-US"/>
              </w:rPr>
              <w:t xml:space="preserve">Chapter </w:t>
            </w:r>
            <w:r w:rsidR="0057701D">
              <w:rPr>
                <w:rFonts w:asciiTheme="majorBidi" w:hAnsiTheme="majorBidi" w:cstheme="majorBidi"/>
                <w:lang w:bidi="en-US"/>
              </w:rPr>
              <w:t>5</w:t>
            </w:r>
          </w:p>
        </w:tc>
        <w:tc>
          <w:tcPr>
            <w:tcW w:w="990" w:type="dxa"/>
          </w:tcPr>
          <w:p w14:paraId="206E1380" w14:textId="77777777" w:rsidR="004E5F56" w:rsidRPr="00317C55" w:rsidRDefault="00C80427" w:rsidP="0057701D">
            <w:pPr>
              <w:jc w:val="center"/>
              <w:rPr>
                <w:rFonts w:asciiTheme="majorBidi" w:hAnsiTheme="majorBidi" w:cstheme="majorBidi"/>
                <w:lang w:bidi="en-US"/>
              </w:rPr>
            </w:pPr>
            <w:r>
              <w:rPr>
                <w:rFonts w:asciiTheme="majorBidi" w:hAnsiTheme="majorBidi" w:cstheme="majorBidi"/>
                <w:lang w:bidi="en-US"/>
              </w:rPr>
              <w:t>2</w:t>
            </w:r>
          </w:p>
        </w:tc>
        <w:tc>
          <w:tcPr>
            <w:tcW w:w="990" w:type="dxa"/>
          </w:tcPr>
          <w:p w14:paraId="39EEDAA9" w14:textId="77777777" w:rsidR="004E5F56" w:rsidRPr="00317C55" w:rsidRDefault="00142E41" w:rsidP="0057701D">
            <w:pPr>
              <w:jc w:val="center"/>
              <w:rPr>
                <w:rFonts w:asciiTheme="majorBidi" w:hAnsiTheme="majorBidi" w:cstheme="majorBidi"/>
                <w:lang w:bidi="en-US"/>
              </w:rPr>
            </w:pPr>
            <w:r>
              <w:rPr>
                <w:rFonts w:asciiTheme="majorBidi" w:hAnsiTheme="majorBidi" w:cstheme="majorBidi"/>
                <w:lang w:bidi="en-US"/>
              </w:rPr>
              <w:t>H</w:t>
            </w:r>
          </w:p>
        </w:tc>
        <w:tc>
          <w:tcPr>
            <w:tcW w:w="2160" w:type="dxa"/>
          </w:tcPr>
          <w:p w14:paraId="1B4751F9" w14:textId="77777777" w:rsidR="004E5F56" w:rsidRPr="00317C55" w:rsidRDefault="002057FF" w:rsidP="00353701">
            <w:pPr>
              <w:jc w:val="both"/>
              <w:rPr>
                <w:rFonts w:asciiTheme="majorBidi" w:hAnsiTheme="majorBidi" w:cstheme="majorBidi"/>
                <w:lang w:bidi="en-US"/>
              </w:rPr>
            </w:pPr>
            <w:r>
              <w:rPr>
                <w:rFonts w:asciiTheme="majorBidi" w:hAnsiTheme="majorBidi" w:cstheme="majorBidi"/>
                <w:lang w:bidi="en-US"/>
              </w:rPr>
              <w:t>Assignment 3</w:t>
            </w:r>
          </w:p>
        </w:tc>
      </w:tr>
      <w:tr w:rsidR="004E5F56" w:rsidRPr="00317C55" w14:paraId="5C8D1E42" w14:textId="77777777" w:rsidTr="001B2DDC">
        <w:trPr>
          <w:trHeight w:val="100"/>
        </w:trPr>
        <w:tc>
          <w:tcPr>
            <w:tcW w:w="1075" w:type="dxa"/>
          </w:tcPr>
          <w:p w14:paraId="6D426855" w14:textId="77777777" w:rsidR="004E5F56" w:rsidRPr="00317C55" w:rsidRDefault="00F12CC9" w:rsidP="00353701">
            <w:pPr>
              <w:jc w:val="both"/>
              <w:rPr>
                <w:rFonts w:asciiTheme="majorBidi" w:hAnsiTheme="majorBidi" w:cstheme="majorBidi"/>
                <w:lang w:bidi="en-US"/>
              </w:rPr>
            </w:pPr>
            <w:r>
              <w:rPr>
                <w:rFonts w:asciiTheme="majorBidi" w:hAnsiTheme="majorBidi" w:cstheme="majorBidi"/>
                <w:lang w:bidi="en-US"/>
              </w:rPr>
              <w:t>10</w:t>
            </w:r>
          </w:p>
        </w:tc>
        <w:tc>
          <w:tcPr>
            <w:tcW w:w="4770" w:type="dxa"/>
          </w:tcPr>
          <w:p w14:paraId="27A983E2" w14:textId="77777777" w:rsidR="004E5F56" w:rsidRPr="0057701D" w:rsidRDefault="00F12CC9" w:rsidP="0057701D">
            <w:pPr>
              <w:pStyle w:val="ListParagraph"/>
              <w:numPr>
                <w:ilvl w:val="0"/>
                <w:numId w:val="13"/>
              </w:numPr>
              <w:jc w:val="both"/>
              <w:rPr>
                <w:rFonts w:ascii="Times New Roman" w:hAnsi="Times New Roman" w:cs="Times New Roman"/>
              </w:rPr>
            </w:pPr>
            <w:r w:rsidRPr="0057701D">
              <w:rPr>
                <w:rFonts w:ascii="Times New Roman" w:hAnsi="Times New Roman" w:cs="Times New Roman"/>
              </w:rPr>
              <w:t>ER- Modeling</w:t>
            </w:r>
          </w:p>
        </w:tc>
        <w:tc>
          <w:tcPr>
            <w:tcW w:w="1170" w:type="dxa"/>
          </w:tcPr>
          <w:p w14:paraId="2D354A72" w14:textId="77777777" w:rsidR="004E5F56" w:rsidRDefault="00DF595B" w:rsidP="00353701">
            <w:pPr>
              <w:jc w:val="both"/>
            </w:pPr>
            <w:r>
              <w:rPr>
                <w:rFonts w:asciiTheme="majorBidi" w:hAnsiTheme="majorBidi" w:cstheme="majorBidi"/>
                <w:lang w:bidi="en-US"/>
              </w:rPr>
              <w:t xml:space="preserve">Chapter </w:t>
            </w:r>
            <w:r w:rsidR="0057701D">
              <w:rPr>
                <w:rFonts w:asciiTheme="majorBidi" w:hAnsiTheme="majorBidi" w:cstheme="majorBidi"/>
                <w:lang w:bidi="en-US"/>
              </w:rPr>
              <w:t>6</w:t>
            </w:r>
          </w:p>
        </w:tc>
        <w:tc>
          <w:tcPr>
            <w:tcW w:w="990" w:type="dxa"/>
          </w:tcPr>
          <w:p w14:paraId="7075CCFB" w14:textId="77777777" w:rsidR="004E5F56" w:rsidRPr="00317C55" w:rsidRDefault="00C80427" w:rsidP="0057701D">
            <w:pPr>
              <w:jc w:val="center"/>
              <w:rPr>
                <w:rFonts w:asciiTheme="majorBidi" w:hAnsiTheme="majorBidi" w:cstheme="majorBidi"/>
                <w:lang w:bidi="en-US"/>
              </w:rPr>
            </w:pPr>
            <w:r>
              <w:rPr>
                <w:rFonts w:asciiTheme="majorBidi" w:hAnsiTheme="majorBidi" w:cstheme="majorBidi"/>
                <w:lang w:bidi="en-US"/>
              </w:rPr>
              <w:t>2</w:t>
            </w:r>
          </w:p>
        </w:tc>
        <w:tc>
          <w:tcPr>
            <w:tcW w:w="990" w:type="dxa"/>
          </w:tcPr>
          <w:p w14:paraId="7245A3A7" w14:textId="77777777" w:rsidR="004E5F56" w:rsidRPr="00317C55" w:rsidRDefault="00142E41" w:rsidP="0057701D">
            <w:pPr>
              <w:jc w:val="center"/>
              <w:rPr>
                <w:rFonts w:asciiTheme="majorBidi" w:hAnsiTheme="majorBidi" w:cstheme="majorBidi"/>
                <w:lang w:bidi="en-US"/>
              </w:rPr>
            </w:pPr>
            <w:r>
              <w:rPr>
                <w:rFonts w:asciiTheme="majorBidi" w:hAnsiTheme="majorBidi" w:cstheme="majorBidi"/>
                <w:lang w:bidi="en-US"/>
              </w:rPr>
              <w:t>H</w:t>
            </w:r>
          </w:p>
        </w:tc>
        <w:tc>
          <w:tcPr>
            <w:tcW w:w="2160" w:type="dxa"/>
          </w:tcPr>
          <w:p w14:paraId="74A44237" w14:textId="3F4B9756" w:rsidR="004E5F56" w:rsidRPr="00317C55" w:rsidRDefault="00A01CB2" w:rsidP="00353701">
            <w:pPr>
              <w:jc w:val="both"/>
              <w:rPr>
                <w:rFonts w:asciiTheme="majorBidi" w:hAnsiTheme="majorBidi" w:cstheme="majorBidi"/>
                <w:lang w:bidi="en-US"/>
              </w:rPr>
            </w:pPr>
            <w:r>
              <w:rPr>
                <w:rFonts w:asciiTheme="majorBidi" w:hAnsiTheme="majorBidi" w:cstheme="majorBidi"/>
                <w:lang w:bidi="en-US"/>
              </w:rPr>
              <w:t>Quiz</w:t>
            </w:r>
            <w:r w:rsidR="001B2DDC">
              <w:rPr>
                <w:rFonts w:asciiTheme="majorBidi" w:hAnsiTheme="majorBidi" w:cstheme="majorBidi"/>
                <w:lang w:bidi="en-US"/>
              </w:rPr>
              <w:t xml:space="preserve"> 2</w:t>
            </w:r>
          </w:p>
        </w:tc>
      </w:tr>
      <w:tr w:rsidR="004E5F56" w:rsidRPr="00317C55" w14:paraId="08CE26CF" w14:textId="77777777" w:rsidTr="001B2DDC">
        <w:trPr>
          <w:trHeight w:val="259"/>
        </w:trPr>
        <w:tc>
          <w:tcPr>
            <w:tcW w:w="1075" w:type="dxa"/>
          </w:tcPr>
          <w:p w14:paraId="2CCEA192" w14:textId="77777777" w:rsidR="004E5F56" w:rsidRPr="00317C55" w:rsidRDefault="00624B7F" w:rsidP="00353701">
            <w:pPr>
              <w:jc w:val="both"/>
              <w:rPr>
                <w:rFonts w:asciiTheme="majorBidi" w:hAnsiTheme="majorBidi" w:cstheme="majorBidi"/>
                <w:lang w:bidi="en-US"/>
              </w:rPr>
            </w:pPr>
            <w:r>
              <w:rPr>
                <w:rFonts w:asciiTheme="majorBidi" w:hAnsiTheme="majorBidi" w:cstheme="majorBidi"/>
                <w:lang w:bidi="en-US"/>
              </w:rPr>
              <w:t>11 &amp; 12</w:t>
            </w:r>
          </w:p>
        </w:tc>
        <w:tc>
          <w:tcPr>
            <w:tcW w:w="4770" w:type="dxa"/>
          </w:tcPr>
          <w:p w14:paraId="0E191E7B" w14:textId="77777777" w:rsidR="004E5F56" w:rsidRPr="0057701D" w:rsidRDefault="00624B7F" w:rsidP="0057701D">
            <w:pPr>
              <w:pStyle w:val="ListParagraph"/>
              <w:numPr>
                <w:ilvl w:val="0"/>
                <w:numId w:val="13"/>
              </w:numPr>
              <w:jc w:val="both"/>
              <w:rPr>
                <w:rFonts w:ascii="Times New Roman" w:hAnsi="Times New Roman" w:cs="Times New Roman"/>
              </w:rPr>
            </w:pPr>
            <w:r w:rsidRPr="0057701D">
              <w:rPr>
                <w:rFonts w:ascii="Times New Roman" w:hAnsi="Times New Roman" w:cs="Times New Roman"/>
              </w:rPr>
              <w:t>Introduction to RDBMS using MS - SQL</w:t>
            </w:r>
          </w:p>
        </w:tc>
        <w:tc>
          <w:tcPr>
            <w:tcW w:w="1170" w:type="dxa"/>
          </w:tcPr>
          <w:p w14:paraId="74B31040" w14:textId="77777777" w:rsidR="004E5F56" w:rsidRDefault="00DF595B" w:rsidP="00353701">
            <w:pPr>
              <w:jc w:val="both"/>
            </w:pPr>
            <w:r>
              <w:rPr>
                <w:rFonts w:asciiTheme="majorBidi" w:hAnsiTheme="majorBidi" w:cstheme="majorBidi"/>
                <w:lang w:bidi="en-US"/>
              </w:rPr>
              <w:t xml:space="preserve">Chapter </w:t>
            </w:r>
            <w:r w:rsidR="0057701D">
              <w:rPr>
                <w:rFonts w:asciiTheme="majorBidi" w:hAnsiTheme="majorBidi" w:cstheme="majorBidi"/>
                <w:lang w:bidi="en-US"/>
              </w:rPr>
              <w:t>7</w:t>
            </w:r>
          </w:p>
        </w:tc>
        <w:tc>
          <w:tcPr>
            <w:tcW w:w="990" w:type="dxa"/>
          </w:tcPr>
          <w:p w14:paraId="1483509A" w14:textId="77777777" w:rsidR="004E5F56" w:rsidRPr="00317C55" w:rsidRDefault="00C80427" w:rsidP="0057701D">
            <w:pPr>
              <w:jc w:val="center"/>
              <w:rPr>
                <w:rFonts w:asciiTheme="majorBidi" w:hAnsiTheme="majorBidi" w:cstheme="majorBidi"/>
                <w:lang w:bidi="en-US"/>
              </w:rPr>
            </w:pPr>
            <w:r>
              <w:rPr>
                <w:rFonts w:asciiTheme="majorBidi" w:hAnsiTheme="majorBidi" w:cstheme="majorBidi"/>
                <w:lang w:bidi="en-US"/>
              </w:rPr>
              <w:t>3</w:t>
            </w:r>
          </w:p>
        </w:tc>
        <w:tc>
          <w:tcPr>
            <w:tcW w:w="990" w:type="dxa"/>
          </w:tcPr>
          <w:p w14:paraId="0CB7E669" w14:textId="77777777" w:rsidR="004E5F56" w:rsidRPr="00317C55" w:rsidRDefault="00142E41" w:rsidP="0057701D">
            <w:pPr>
              <w:jc w:val="center"/>
              <w:rPr>
                <w:rFonts w:asciiTheme="majorBidi" w:hAnsiTheme="majorBidi" w:cstheme="majorBidi"/>
                <w:lang w:bidi="en-US"/>
              </w:rPr>
            </w:pPr>
            <w:r>
              <w:rPr>
                <w:rFonts w:asciiTheme="majorBidi" w:hAnsiTheme="majorBidi" w:cstheme="majorBidi"/>
                <w:lang w:bidi="en-US"/>
              </w:rPr>
              <w:t>H</w:t>
            </w:r>
          </w:p>
        </w:tc>
        <w:tc>
          <w:tcPr>
            <w:tcW w:w="2160" w:type="dxa"/>
          </w:tcPr>
          <w:p w14:paraId="060F020B" w14:textId="77777777" w:rsidR="004E5F56" w:rsidRPr="00317C55" w:rsidRDefault="00A01CB2" w:rsidP="00353701">
            <w:pPr>
              <w:jc w:val="both"/>
              <w:rPr>
                <w:rFonts w:asciiTheme="majorBidi" w:hAnsiTheme="majorBidi" w:cstheme="majorBidi"/>
                <w:lang w:bidi="en-US"/>
              </w:rPr>
            </w:pPr>
            <w:r>
              <w:rPr>
                <w:rFonts w:asciiTheme="majorBidi" w:hAnsiTheme="majorBidi" w:cstheme="majorBidi"/>
                <w:lang w:bidi="en-US"/>
              </w:rPr>
              <w:t>-</w:t>
            </w:r>
          </w:p>
        </w:tc>
      </w:tr>
      <w:tr w:rsidR="004E5F56" w:rsidRPr="00317C55" w14:paraId="74C4C3A3" w14:textId="77777777" w:rsidTr="001B2DDC">
        <w:trPr>
          <w:trHeight w:val="258"/>
        </w:trPr>
        <w:tc>
          <w:tcPr>
            <w:tcW w:w="1075" w:type="dxa"/>
          </w:tcPr>
          <w:p w14:paraId="67B37943" w14:textId="05956358" w:rsidR="004E5F56" w:rsidRPr="00317C55" w:rsidRDefault="002C786A" w:rsidP="00353701">
            <w:pPr>
              <w:jc w:val="both"/>
              <w:rPr>
                <w:rFonts w:asciiTheme="majorBidi" w:hAnsiTheme="majorBidi" w:cstheme="majorBidi"/>
                <w:lang w:bidi="en-US"/>
              </w:rPr>
            </w:pPr>
            <w:r>
              <w:rPr>
                <w:rFonts w:asciiTheme="majorBidi" w:hAnsiTheme="majorBidi" w:cstheme="majorBidi"/>
                <w:lang w:bidi="en-US"/>
              </w:rPr>
              <w:t xml:space="preserve">13 </w:t>
            </w:r>
          </w:p>
        </w:tc>
        <w:tc>
          <w:tcPr>
            <w:tcW w:w="4770" w:type="dxa"/>
          </w:tcPr>
          <w:p w14:paraId="6B3FE3AB" w14:textId="77777777" w:rsidR="004E5F56" w:rsidRPr="0057701D" w:rsidRDefault="00624B7F" w:rsidP="0057701D">
            <w:pPr>
              <w:pStyle w:val="ListParagraph"/>
              <w:numPr>
                <w:ilvl w:val="0"/>
                <w:numId w:val="13"/>
              </w:numPr>
              <w:jc w:val="both"/>
              <w:rPr>
                <w:rFonts w:ascii="Times New Roman" w:hAnsi="Times New Roman" w:cs="Times New Roman"/>
              </w:rPr>
            </w:pPr>
            <w:r w:rsidRPr="0057701D">
              <w:rPr>
                <w:rFonts w:ascii="Times New Roman" w:hAnsi="Times New Roman" w:cs="Times New Roman"/>
              </w:rPr>
              <w:t>An introduction to Normalization, 1NF, 2NF</w:t>
            </w:r>
          </w:p>
        </w:tc>
        <w:tc>
          <w:tcPr>
            <w:tcW w:w="1170" w:type="dxa"/>
          </w:tcPr>
          <w:p w14:paraId="0D0DF948" w14:textId="77777777" w:rsidR="004E5F56" w:rsidRDefault="004E5F56" w:rsidP="00353701">
            <w:pPr>
              <w:jc w:val="both"/>
            </w:pPr>
            <w:r w:rsidRPr="00564EDE">
              <w:rPr>
                <w:rFonts w:asciiTheme="majorBidi" w:hAnsiTheme="majorBidi" w:cstheme="majorBidi"/>
                <w:lang w:bidi="en-US"/>
              </w:rPr>
              <w:t xml:space="preserve">Chapter </w:t>
            </w:r>
            <w:r w:rsidR="0057701D">
              <w:rPr>
                <w:rFonts w:asciiTheme="majorBidi" w:hAnsiTheme="majorBidi" w:cstheme="majorBidi"/>
                <w:lang w:bidi="en-US"/>
              </w:rPr>
              <w:t>8</w:t>
            </w:r>
          </w:p>
        </w:tc>
        <w:tc>
          <w:tcPr>
            <w:tcW w:w="990" w:type="dxa"/>
          </w:tcPr>
          <w:p w14:paraId="6C20F0D5" w14:textId="77777777" w:rsidR="004E5F56" w:rsidRPr="00317C55" w:rsidRDefault="00C80427" w:rsidP="0057701D">
            <w:pPr>
              <w:jc w:val="center"/>
              <w:rPr>
                <w:rFonts w:asciiTheme="majorBidi" w:hAnsiTheme="majorBidi" w:cstheme="majorBidi"/>
                <w:lang w:bidi="en-US"/>
              </w:rPr>
            </w:pPr>
            <w:r>
              <w:rPr>
                <w:rFonts w:asciiTheme="majorBidi" w:hAnsiTheme="majorBidi" w:cstheme="majorBidi"/>
                <w:lang w:bidi="en-US"/>
              </w:rPr>
              <w:t>5</w:t>
            </w:r>
          </w:p>
        </w:tc>
        <w:tc>
          <w:tcPr>
            <w:tcW w:w="990" w:type="dxa"/>
          </w:tcPr>
          <w:p w14:paraId="46C405A1" w14:textId="77777777" w:rsidR="004E5F56" w:rsidRPr="00317C55" w:rsidRDefault="00142E41" w:rsidP="0057701D">
            <w:pPr>
              <w:jc w:val="center"/>
              <w:rPr>
                <w:rFonts w:asciiTheme="majorBidi" w:hAnsiTheme="majorBidi" w:cstheme="majorBidi"/>
                <w:lang w:bidi="en-US"/>
              </w:rPr>
            </w:pPr>
            <w:r>
              <w:rPr>
                <w:rFonts w:asciiTheme="majorBidi" w:hAnsiTheme="majorBidi" w:cstheme="majorBidi"/>
                <w:lang w:bidi="en-US"/>
              </w:rPr>
              <w:t>H</w:t>
            </w:r>
          </w:p>
        </w:tc>
        <w:tc>
          <w:tcPr>
            <w:tcW w:w="2160" w:type="dxa"/>
          </w:tcPr>
          <w:p w14:paraId="6918BAD7" w14:textId="7707CA03" w:rsidR="004E5F56" w:rsidRPr="00317C55" w:rsidRDefault="002C786A" w:rsidP="00353701">
            <w:pPr>
              <w:jc w:val="both"/>
              <w:rPr>
                <w:rFonts w:asciiTheme="majorBidi" w:hAnsiTheme="majorBidi" w:cstheme="majorBidi"/>
                <w:lang w:bidi="en-US"/>
              </w:rPr>
            </w:pPr>
            <w:r w:rsidRPr="00CA2C63">
              <w:rPr>
                <w:rFonts w:asciiTheme="majorBidi" w:hAnsiTheme="majorBidi" w:cstheme="majorBidi"/>
                <w:lang w:bidi="en-US"/>
              </w:rPr>
              <w:t>Group Project</w:t>
            </w:r>
          </w:p>
        </w:tc>
      </w:tr>
      <w:tr w:rsidR="002C786A" w:rsidRPr="00317C55" w14:paraId="0E224180" w14:textId="77777777" w:rsidTr="001B2DDC">
        <w:trPr>
          <w:trHeight w:val="258"/>
        </w:trPr>
        <w:tc>
          <w:tcPr>
            <w:tcW w:w="1075" w:type="dxa"/>
          </w:tcPr>
          <w:p w14:paraId="5FD56D37" w14:textId="136DEA3A" w:rsidR="002C786A" w:rsidRDefault="002C786A" w:rsidP="002C786A">
            <w:pPr>
              <w:jc w:val="both"/>
              <w:rPr>
                <w:rFonts w:asciiTheme="majorBidi" w:hAnsiTheme="majorBidi" w:cstheme="majorBidi"/>
                <w:lang w:bidi="en-US"/>
              </w:rPr>
            </w:pPr>
            <w:r>
              <w:rPr>
                <w:rFonts w:asciiTheme="majorBidi" w:hAnsiTheme="majorBidi" w:cstheme="majorBidi"/>
                <w:lang w:bidi="en-US"/>
              </w:rPr>
              <w:t>14</w:t>
            </w:r>
          </w:p>
        </w:tc>
        <w:tc>
          <w:tcPr>
            <w:tcW w:w="4770" w:type="dxa"/>
          </w:tcPr>
          <w:p w14:paraId="19CBCA73" w14:textId="0809423C" w:rsidR="002C786A" w:rsidRPr="0057701D" w:rsidRDefault="002C786A" w:rsidP="002C786A">
            <w:pPr>
              <w:pStyle w:val="ListParagraph"/>
              <w:numPr>
                <w:ilvl w:val="0"/>
                <w:numId w:val="13"/>
              </w:numPr>
              <w:jc w:val="both"/>
              <w:rPr>
                <w:rFonts w:ascii="Times New Roman" w:hAnsi="Times New Roman" w:cs="Times New Roman"/>
              </w:rPr>
            </w:pPr>
            <w:r w:rsidRPr="0057701D">
              <w:rPr>
                <w:rFonts w:ascii="Times New Roman" w:hAnsi="Times New Roman" w:cs="Times New Roman"/>
              </w:rPr>
              <w:t>An introduction to 3NF and overview of higher normal forms</w:t>
            </w:r>
          </w:p>
        </w:tc>
        <w:tc>
          <w:tcPr>
            <w:tcW w:w="1170" w:type="dxa"/>
          </w:tcPr>
          <w:p w14:paraId="3A224DBB" w14:textId="663E9A09" w:rsidR="002C786A" w:rsidRPr="00564EDE" w:rsidRDefault="002C786A" w:rsidP="002C786A">
            <w:pPr>
              <w:jc w:val="both"/>
              <w:rPr>
                <w:rFonts w:asciiTheme="majorBidi" w:hAnsiTheme="majorBidi" w:cstheme="majorBidi"/>
                <w:lang w:bidi="en-US"/>
              </w:rPr>
            </w:pPr>
            <w:r w:rsidRPr="00564EDE">
              <w:rPr>
                <w:rFonts w:asciiTheme="majorBidi" w:hAnsiTheme="majorBidi" w:cstheme="majorBidi"/>
                <w:lang w:bidi="en-US"/>
              </w:rPr>
              <w:t xml:space="preserve">Chapter </w:t>
            </w:r>
            <w:r>
              <w:rPr>
                <w:rFonts w:asciiTheme="majorBidi" w:hAnsiTheme="majorBidi" w:cstheme="majorBidi"/>
                <w:lang w:bidi="en-US"/>
              </w:rPr>
              <w:t>9</w:t>
            </w:r>
          </w:p>
        </w:tc>
        <w:tc>
          <w:tcPr>
            <w:tcW w:w="990" w:type="dxa"/>
          </w:tcPr>
          <w:p w14:paraId="510CE25D" w14:textId="0AA84BDA" w:rsidR="002C786A" w:rsidRDefault="002C786A" w:rsidP="002C786A">
            <w:pPr>
              <w:jc w:val="center"/>
              <w:rPr>
                <w:rFonts w:asciiTheme="majorBidi" w:hAnsiTheme="majorBidi" w:cstheme="majorBidi"/>
                <w:lang w:bidi="en-US"/>
              </w:rPr>
            </w:pPr>
            <w:r>
              <w:rPr>
                <w:rFonts w:asciiTheme="majorBidi" w:hAnsiTheme="majorBidi" w:cstheme="majorBidi"/>
                <w:lang w:bidi="en-US"/>
              </w:rPr>
              <w:t>5</w:t>
            </w:r>
          </w:p>
        </w:tc>
        <w:tc>
          <w:tcPr>
            <w:tcW w:w="990" w:type="dxa"/>
          </w:tcPr>
          <w:p w14:paraId="7654E50B" w14:textId="757291FB" w:rsidR="002C786A" w:rsidRDefault="002C786A" w:rsidP="002C786A">
            <w:pPr>
              <w:jc w:val="center"/>
              <w:rPr>
                <w:rFonts w:asciiTheme="majorBidi" w:hAnsiTheme="majorBidi" w:cstheme="majorBidi"/>
                <w:lang w:bidi="en-US"/>
              </w:rPr>
            </w:pPr>
            <w:r>
              <w:rPr>
                <w:rFonts w:asciiTheme="majorBidi" w:hAnsiTheme="majorBidi" w:cstheme="majorBidi"/>
                <w:lang w:bidi="en-US"/>
              </w:rPr>
              <w:t>M</w:t>
            </w:r>
          </w:p>
        </w:tc>
        <w:tc>
          <w:tcPr>
            <w:tcW w:w="2160" w:type="dxa"/>
          </w:tcPr>
          <w:p w14:paraId="31E3E057" w14:textId="47573555" w:rsidR="002C786A" w:rsidRDefault="002C786A" w:rsidP="002C786A">
            <w:pPr>
              <w:jc w:val="both"/>
              <w:rPr>
                <w:rFonts w:asciiTheme="majorBidi" w:hAnsiTheme="majorBidi" w:cstheme="majorBidi"/>
                <w:lang w:bidi="en-US"/>
              </w:rPr>
            </w:pPr>
            <w:r>
              <w:rPr>
                <w:rFonts w:asciiTheme="majorBidi" w:hAnsiTheme="majorBidi" w:cstheme="majorBidi"/>
                <w:lang w:bidi="en-US"/>
              </w:rPr>
              <w:t>-</w:t>
            </w:r>
          </w:p>
        </w:tc>
      </w:tr>
      <w:tr w:rsidR="002C786A" w:rsidRPr="00317C55" w14:paraId="26F64BA3" w14:textId="77777777" w:rsidTr="001B2DDC">
        <w:trPr>
          <w:trHeight w:val="245"/>
        </w:trPr>
        <w:tc>
          <w:tcPr>
            <w:tcW w:w="1075" w:type="dxa"/>
          </w:tcPr>
          <w:p w14:paraId="3B9235E2" w14:textId="77777777" w:rsidR="002C786A" w:rsidRPr="00317C55" w:rsidRDefault="002C786A" w:rsidP="002C786A">
            <w:pPr>
              <w:jc w:val="both"/>
              <w:rPr>
                <w:rFonts w:asciiTheme="majorBidi" w:hAnsiTheme="majorBidi" w:cstheme="majorBidi"/>
                <w:lang w:bidi="en-US"/>
              </w:rPr>
            </w:pPr>
            <w:r w:rsidRPr="00317C55">
              <w:rPr>
                <w:rFonts w:asciiTheme="majorBidi" w:hAnsiTheme="majorBidi" w:cstheme="majorBidi"/>
                <w:lang w:bidi="en-US"/>
              </w:rPr>
              <w:t xml:space="preserve">15 </w:t>
            </w:r>
          </w:p>
        </w:tc>
        <w:tc>
          <w:tcPr>
            <w:tcW w:w="4770" w:type="dxa"/>
          </w:tcPr>
          <w:p w14:paraId="45D102BA" w14:textId="77777777" w:rsidR="002C786A" w:rsidRPr="0057701D" w:rsidRDefault="002C786A" w:rsidP="002C786A">
            <w:pPr>
              <w:pStyle w:val="ListParagraph"/>
              <w:numPr>
                <w:ilvl w:val="0"/>
                <w:numId w:val="13"/>
              </w:numPr>
              <w:jc w:val="both"/>
              <w:rPr>
                <w:rFonts w:ascii="Times New Roman" w:hAnsi="Times New Roman" w:cs="Times New Roman"/>
              </w:rPr>
            </w:pPr>
            <w:r w:rsidRPr="0057701D">
              <w:rPr>
                <w:rFonts w:ascii="Times New Roman" w:hAnsi="Times New Roman" w:cs="Times New Roman"/>
              </w:rPr>
              <w:t>Group Project &amp; Presentations</w:t>
            </w:r>
          </w:p>
          <w:p w14:paraId="7329E7B4" w14:textId="7E627847" w:rsidR="002C786A" w:rsidRPr="0057701D" w:rsidRDefault="002C786A" w:rsidP="002C786A">
            <w:pPr>
              <w:pStyle w:val="ListParagraph"/>
              <w:numPr>
                <w:ilvl w:val="0"/>
                <w:numId w:val="13"/>
              </w:numPr>
              <w:jc w:val="both"/>
              <w:rPr>
                <w:rFonts w:ascii="Times New Roman" w:hAnsi="Times New Roman" w:cs="Times New Roman"/>
              </w:rPr>
            </w:pPr>
            <w:r w:rsidRPr="0057701D">
              <w:rPr>
                <w:rFonts w:ascii="Times New Roman" w:hAnsi="Times New Roman" w:cs="Times New Roman"/>
              </w:rPr>
              <w:t>Review and final exam</w:t>
            </w:r>
          </w:p>
        </w:tc>
        <w:tc>
          <w:tcPr>
            <w:tcW w:w="1170" w:type="dxa"/>
          </w:tcPr>
          <w:p w14:paraId="29AAE4F8" w14:textId="22AD2C6A" w:rsidR="002C786A" w:rsidRDefault="002C786A" w:rsidP="002C786A">
            <w:pPr>
              <w:jc w:val="both"/>
            </w:pPr>
            <w:r>
              <w:rPr>
                <w:rFonts w:asciiTheme="majorBidi" w:hAnsiTheme="majorBidi" w:cstheme="majorBidi"/>
                <w:lang w:bidi="en-US"/>
              </w:rPr>
              <w:t>Revision</w:t>
            </w:r>
          </w:p>
        </w:tc>
        <w:tc>
          <w:tcPr>
            <w:tcW w:w="990" w:type="dxa"/>
          </w:tcPr>
          <w:p w14:paraId="688D9248" w14:textId="77777777" w:rsidR="002C786A" w:rsidRDefault="002C786A" w:rsidP="002C786A">
            <w:pPr>
              <w:jc w:val="center"/>
              <w:rPr>
                <w:rFonts w:asciiTheme="majorBidi" w:hAnsiTheme="majorBidi" w:cstheme="majorBidi"/>
                <w:lang w:bidi="en-US"/>
              </w:rPr>
            </w:pPr>
            <w:r>
              <w:rPr>
                <w:rFonts w:asciiTheme="majorBidi" w:hAnsiTheme="majorBidi" w:cstheme="majorBidi"/>
                <w:lang w:bidi="en-US"/>
              </w:rPr>
              <w:t>3</w:t>
            </w:r>
          </w:p>
          <w:p w14:paraId="1C1ECC3F" w14:textId="1A31C1B4" w:rsidR="002C786A" w:rsidRPr="00317C55" w:rsidRDefault="002C786A" w:rsidP="002C786A">
            <w:pPr>
              <w:jc w:val="center"/>
              <w:rPr>
                <w:rFonts w:asciiTheme="majorBidi" w:hAnsiTheme="majorBidi" w:cstheme="majorBidi"/>
                <w:lang w:bidi="en-US"/>
              </w:rPr>
            </w:pPr>
            <w:r>
              <w:rPr>
                <w:rFonts w:asciiTheme="majorBidi" w:hAnsiTheme="majorBidi" w:cstheme="majorBidi"/>
                <w:lang w:bidi="en-US"/>
              </w:rPr>
              <w:t>1, 2, 4, 5</w:t>
            </w:r>
          </w:p>
        </w:tc>
        <w:tc>
          <w:tcPr>
            <w:tcW w:w="990" w:type="dxa"/>
          </w:tcPr>
          <w:p w14:paraId="648E51AB" w14:textId="01E0DF4D" w:rsidR="002C786A" w:rsidRPr="00317C55" w:rsidRDefault="002C786A" w:rsidP="002C786A">
            <w:pPr>
              <w:jc w:val="center"/>
              <w:rPr>
                <w:rFonts w:asciiTheme="majorBidi" w:hAnsiTheme="majorBidi" w:cstheme="majorBidi"/>
                <w:lang w:bidi="en-US"/>
              </w:rPr>
            </w:pPr>
            <w:r>
              <w:rPr>
                <w:rFonts w:asciiTheme="majorBidi" w:hAnsiTheme="majorBidi" w:cstheme="majorBidi"/>
                <w:lang w:bidi="en-US"/>
              </w:rPr>
              <w:t>H</w:t>
            </w:r>
          </w:p>
        </w:tc>
        <w:tc>
          <w:tcPr>
            <w:tcW w:w="2160" w:type="dxa"/>
          </w:tcPr>
          <w:p w14:paraId="42E00395" w14:textId="38438AAF" w:rsidR="002C786A" w:rsidRPr="00317C55" w:rsidRDefault="006718C1" w:rsidP="002C786A">
            <w:pPr>
              <w:jc w:val="both"/>
              <w:rPr>
                <w:rFonts w:asciiTheme="majorBidi" w:hAnsiTheme="majorBidi" w:cstheme="majorBidi"/>
                <w:lang w:bidi="en-US"/>
              </w:rPr>
            </w:pPr>
            <w:r w:rsidRPr="0057701D">
              <w:rPr>
                <w:rFonts w:ascii="Times New Roman" w:hAnsi="Times New Roman" w:cs="Times New Roman"/>
              </w:rPr>
              <w:t>final exam</w:t>
            </w:r>
          </w:p>
        </w:tc>
      </w:tr>
    </w:tbl>
    <w:p w14:paraId="7736EE19" w14:textId="77777777" w:rsidR="00B555FA" w:rsidRDefault="00B555FA" w:rsidP="00B555FA">
      <w:pPr>
        <w:spacing w:after="0" w:line="240" w:lineRule="auto"/>
        <w:jc w:val="both"/>
      </w:pPr>
    </w:p>
    <w:tbl>
      <w:tblPr>
        <w:tblStyle w:val="TableGrid"/>
        <w:tblW w:w="11155" w:type="dxa"/>
        <w:tblLayout w:type="fixed"/>
        <w:tblLook w:val="04A0" w:firstRow="1" w:lastRow="0" w:firstColumn="1" w:lastColumn="0" w:noHBand="0" w:noVBand="1"/>
      </w:tblPr>
      <w:tblGrid>
        <w:gridCol w:w="1885"/>
        <w:gridCol w:w="9270"/>
      </w:tblGrid>
      <w:tr w:rsidR="002317F5" w:rsidRPr="002317F5" w14:paraId="26D6BDD6" w14:textId="77777777" w:rsidTr="00B555FA">
        <w:tc>
          <w:tcPr>
            <w:tcW w:w="11155" w:type="dxa"/>
            <w:gridSpan w:val="2"/>
          </w:tcPr>
          <w:p w14:paraId="1159386F" w14:textId="77777777" w:rsidR="002317F5" w:rsidRPr="002317F5" w:rsidRDefault="00601C13" w:rsidP="00353701">
            <w:pPr>
              <w:jc w:val="both"/>
              <w:rPr>
                <w:rFonts w:asciiTheme="majorBidi" w:hAnsiTheme="majorBidi" w:cstheme="majorBidi"/>
                <w:b/>
                <w:bCs/>
                <w:lang w:bidi="en-US"/>
              </w:rPr>
            </w:pPr>
            <w:r>
              <w:rPr>
                <w:rFonts w:asciiTheme="majorBidi" w:hAnsiTheme="majorBidi" w:cstheme="majorBidi"/>
                <w:lang w:bidi="en-US"/>
              </w:rPr>
              <w:br w:type="page"/>
            </w:r>
            <w:r w:rsidR="002317F5" w:rsidRPr="002317F5">
              <w:rPr>
                <w:rFonts w:asciiTheme="majorBidi" w:hAnsiTheme="majorBidi" w:cstheme="majorBidi"/>
                <w:b/>
                <w:bCs/>
                <w:lang w:bidi="en-US"/>
              </w:rPr>
              <w:t>Educational Resources</w:t>
            </w:r>
          </w:p>
        </w:tc>
      </w:tr>
      <w:tr w:rsidR="002317F5" w14:paraId="6DE8D3FE" w14:textId="77777777" w:rsidTr="00B555FA">
        <w:tc>
          <w:tcPr>
            <w:tcW w:w="1885" w:type="dxa"/>
          </w:tcPr>
          <w:p w14:paraId="173D8779" w14:textId="77777777" w:rsidR="002317F5" w:rsidRDefault="002317F5" w:rsidP="00353701">
            <w:pPr>
              <w:jc w:val="both"/>
              <w:rPr>
                <w:rFonts w:asciiTheme="majorBidi" w:hAnsiTheme="majorBidi" w:cstheme="majorBidi"/>
                <w:lang w:bidi="en-US"/>
              </w:rPr>
            </w:pPr>
            <w:r>
              <w:rPr>
                <w:rFonts w:asciiTheme="majorBidi" w:hAnsiTheme="majorBidi" w:cstheme="majorBidi"/>
                <w:lang w:bidi="en-US"/>
              </w:rPr>
              <w:t>Textbook</w:t>
            </w:r>
          </w:p>
        </w:tc>
        <w:tc>
          <w:tcPr>
            <w:tcW w:w="9270" w:type="dxa"/>
          </w:tcPr>
          <w:p w14:paraId="2E82E06F" w14:textId="77777777" w:rsidR="002317F5" w:rsidRPr="000666E6" w:rsidRDefault="000666E6" w:rsidP="000666E6">
            <w:pPr>
              <w:spacing w:line="276" w:lineRule="auto"/>
              <w:rPr>
                <w:rFonts w:asciiTheme="majorBidi" w:eastAsia="Calibri" w:hAnsiTheme="majorBidi" w:cstheme="majorBidi"/>
              </w:rPr>
            </w:pPr>
            <w:r w:rsidRPr="000666E6">
              <w:rPr>
                <w:rFonts w:asciiTheme="majorBidi" w:eastAsia="Calibri" w:hAnsiTheme="majorBidi" w:cstheme="majorBidi"/>
              </w:rPr>
              <w:t>Carlos Coronel, Steven Morris, (2014) “Database Systems, Design, Implementation and Management”, ISBN-10: 1285196147, Cengage Learning, Inc, 11</w:t>
            </w:r>
            <w:r w:rsidRPr="000666E6">
              <w:rPr>
                <w:rFonts w:asciiTheme="majorBidi" w:eastAsia="Calibri" w:hAnsiTheme="majorBidi" w:cstheme="majorBidi"/>
                <w:vertAlign w:val="superscript"/>
              </w:rPr>
              <w:t>th</w:t>
            </w:r>
            <w:r>
              <w:rPr>
                <w:rFonts w:asciiTheme="majorBidi" w:eastAsia="Calibri" w:hAnsiTheme="majorBidi" w:cstheme="majorBidi"/>
              </w:rPr>
              <w:t xml:space="preserve"> E</w:t>
            </w:r>
            <w:r w:rsidRPr="000666E6">
              <w:rPr>
                <w:rFonts w:asciiTheme="majorBidi" w:eastAsia="Calibri" w:hAnsiTheme="majorBidi" w:cstheme="majorBidi"/>
              </w:rPr>
              <w:t>dition.</w:t>
            </w:r>
          </w:p>
        </w:tc>
      </w:tr>
      <w:tr w:rsidR="002317F5" w14:paraId="1DEC735E" w14:textId="77777777" w:rsidTr="00B555FA">
        <w:tc>
          <w:tcPr>
            <w:tcW w:w="1885" w:type="dxa"/>
          </w:tcPr>
          <w:p w14:paraId="1819B707" w14:textId="77777777" w:rsidR="002317F5" w:rsidRDefault="000666E6" w:rsidP="00353701">
            <w:pPr>
              <w:jc w:val="both"/>
              <w:rPr>
                <w:rFonts w:asciiTheme="majorBidi" w:hAnsiTheme="majorBidi" w:cstheme="majorBidi"/>
                <w:lang w:bidi="en-US"/>
              </w:rPr>
            </w:pPr>
            <w:r>
              <w:rPr>
                <w:rFonts w:asciiTheme="majorBidi" w:hAnsiTheme="majorBidi" w:cstheme="majorBidi"/>
                <w:lang w:bidi="en-US"/>
              </w:rPr>
              <w:t>Other Resources</w:t>
            </w:r>
          </w:p>
        </w:tc>
        <w:tc>
          <w:tcPr>
            <w:tcW w:w="9270" w:type="dxa"/>
          </w:tcPr>
          <w:p w14:paraId="2D8F55D8" w14:textId="77777777" w:rsidR="000666E6" w:rsidRPr="000666E6" w:rsidRDefault="000666E6" w:rsidP="000666E6">
            <w:pPr>
              <w:spacing w:line="276" w:lineRule="auto"/>
              <w:rPr>
                <w:rFonts w:asciiTheme="majorBidi" w:eastAsia="Calibri" w:hAnsiTheme="majorBidi" w:cstheme="majorBidi"/>
              </w:rPr>
            </w:pPr>
            <w:r w:rsidRPr="000666E6">
              <w:rPr>
                <w:rFonts w:asciiTheme="majorBidi" w:eastAsia="Calibri" w:hAnsiTheme="majorBidi" w:cstheme="majorBidi"/>
              </w:rPr>
              <w:t xml:space="preserve">Connolly, </w:t>
            </w:r>
            <w:proofErr w:type="spellStart"/>
            <w:r w:rsidRPr="000666E6">
              <w:rPr>
                <w:rFonts w:asciiTheme="majorBidi" w:eastAsia="Calibri" w:hAnsiTheme="majorBidi" w:cstheme="majorBidi"/>
              </w:rPr>
              <w:t>Begg</w:t>
            </w:r>
            <w:proofErr w:type="spellEnd"/>
            <w:r w:rsidRPr="000666E6">
              <w:rPr>
                <w:rFonts w:asciiTheme="majorBidi" w:eastAsia="Calibri" w:hAnsiTheme="majorBidi" w:cstheme="majorBidi"/>
              </w:rPr>
              <w:t>, (2014)” Database Systems: A Practical Approach to Design, Implementation, and Management” ISBN-10: 0132943263, Pearson, 6</w:t>
            </w:r>
            <w:r w:rsidRPr="000666E6">
              <w:rPr>
                <w:rFonts w:asciiTheme="majorBidi" w:eastAsia="Calibri" w:hAnsiTheme="majorBidi" w:cstheme="majorBidi"/>
                <w:vertAlign w:val="superscript"/>
              </w:rPr>
              <w:t>th</w:t>
            </w:r>
            <w:r>
              <w:rPr>
                <w:rFonts w:asciiTheme="majorBidi" w:eastAsia="Calibri" w:hAnsiTheme="majorBidi" w:cstheme="majorBidi"/>
              </w:rPr>
              <w:t xml:space="preserve"> E</w:t>
            </w:r>
            <w:r w:rsidRPr="000666E6">
              <w:rPr>
                <w:rFonts w:asciiTheme="majorBidi" w:eastAsia="Calibri" w:hAnsiTheme="majorBidi" w:cstheme="majorBidi"/>
              </w:rPr>
              <w:t>dition.</w:t>
            </w:r>
          </w:p>
          <w:p w14:paraId="320FA9A8" w14:textId="77777777" w:rsidR="002317F5" w:rsidRPr="000666E6" w:rsidRDefault="000666E6" w:rsidP="000666E6">
            <w:pPr>
              <w:spacing w:line="276" w:lineRule="auto"/>
              <w:rPr>
                <w:rFonts w:asciiTheme="majorBidi" w:eastAsia="Calibri" w:hAnsiTheme="majorBidi" w:cstheme="majorBidi"/>
              </w:rPr>
            </w:pPr>
            <w:proofErr w:type="spellStart"/>
            <w:r w:rsidRPr="000666E6">
              <w:rPr>
                <w:rFonts w:asciiTheme="majorBidi" w:eastAsia="Calibri" w:hAnsiTheme="majorBidi" w:cstheme="majorBidi"/>
              </w:rPr>
              <w:t>Elmasri</w:t>
            </w:r>
            <w:proofErr w:type="spellEnd"/>
            <w:r w:rsidRPr="000666E6">
              <w:rPr>
                <w:rFonts w:asciiTheme="majorBidi" w:eastAsia="Calibri" w:hAnsiTheme="majorBidi" w:cstheme="majorBidi"/>
              </w:rPr>
              <w:t xml:space="preserve">, </w:t>
            </w:r>
            <w:proofErr w:type="spellStart"/>
            <w:r w:rsidRPr="000666E6">
              <w:rPr>
                <w:rFonts w:asciiTheme="majorBidi" w:eastAsia="Calibri" w:hAnsiTheme="majorBidi" w:cstheme="majorBidi"/>
              </w:rPr>
              <w:t>Navathe</w:t>
            </w:r>
            <w:proofErr w:type="spellEnd"/>
            <w:r w:rsidRPr="000666E6">
              <w:rPr>
                <w:rFonts w:asciiTheme="majorBidi" w:eastAsia="Calibri" w:hAnsiTheme="majorBidi" w:cstheme="majorBidi"/>
              </w:rPr>
              <w:t xml:space="preserve"> (2015) Fundamentals of Database Systems, ISBN 10: 0133970779, Pear</w:t>
            </w:r>
            <w:r>
              <w:rPr>
                <w:rFonts w:asciiTheme="majorBidi" w:eastAsia="Calibri" w:hAnsiTheme="majorBidi" w:cstheme="majorBidi"/>
              </w:rPr>
              <w:t>son, 7</w:t>
            </w:r>
            <w:r w:rsidRPr="000666E6">
              <w:rPr>
                <w:rFonts w:asciiTheme="majorBidi" w:eastAsia="Calibri" w:hAnsiTheme="majorBidi" w:cstheme="majorBidi"/>
                <w:vertAlign w:val="superscript"/>
              </w:rPr>
              <w:t>th</w:t>
            </w:r>
            <w:r>
              <w:rPr>
                <w:rFonts w:asciiTheme="majorBidi" w:eastAsia="Calibri" w:hAnsiTheme="majorBidi" w:cstheme="majorBidi"/>
              </w:rPr>
              <w:t xml:space="preserve"> Edition.</w:t>
            </w:r>
          </w:p>
        </w:tc>
      </w:tr>
    </w:tbl>
    <w:p w14:paraId="13128EC1" w14:textId="77777777" w:rsidR="00601C13" w:rsidRDefault="00601C13" w:rsidP="00353701">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3234"/>
        <w:gridCol w:w="3600"/>
        <w:gridCol w:w="901"/>
        <w:gridCol w:w="2070"/>
        <w:gridCol w:w="1345"/>
      </w:tblGrid>
      <w:tr w:rsidR="00AC51E3" w:rsidRPr="00087479" w14:paraId="46ADE33B" w14:textId="77777777" w:rsidTr="00FF5237">
        <w:tc>
          <w:tcPr>
            <w:tcW w:w="11150" w:type="dxa"/>
            <w:gridSpan w:val="5"/>
          </w:tcPr>
          <w:p w14:paraId="49FB3F08" w14:textId="77777777" w:rsidR="00AC51E3" w:rsidRPr="00087479" w:rsidRDefault="00AC51E3" w:rsidP="00353701">
            <w:pPr>
              <w:jc w:val="both"/>
              <w:rPr>
                <w:rFonts w:asciiTheme="majorBidi" w:hAnsiTheme="majorBidi" w:cstheme="majorBidi"/>
                <w:b/>
                <w:bCs/>
                <w:lang w:bidi="en-US"/>
              </w:rPr>
            </w:pPr>
            <w:r w:rsidRPr="00087479">
              <w:rPr>
                <w:rFonts w:asciiTheme="majorBidi" w:hAnsiTheme="majorBidi" w:cstheme="majorBidi"/>
                <w:b/>
                <w:bCs/>
                <w:lang w:bidi="en-US"/>
              </w:rPr>
              <w:t>Assessment Plan</w:t>
            </w:r>
          </w:p>
        </w:tc>
      </w:tr>
      <w:tr w:rsidR="00AC51E3" w14:paraId="5D4C5F1B" w14:textId="77777777" w:rsidTr="002E2EE1">
        <w:tc>
          <w:tcPr>
            <w:tcW w:w="3234" w:type="dxa"/>
          </w:tcPr>
          <w:p w14:paraId="17F339A9" w14:textId="77777777" w:rsidR="00AC51E3" w:rsidRPr="00412933" w:rsidRDefault="00AC51E3" w:rsidP="00412933">
            <w:pPr>
              <w:jc w:val="center"/>
              <w:rPr>
                <w:rFonts w:asciiTheme="majorBidi" w:hAnsiTheme="majorBidi" w:cstheme="majorBidi"/>
                <w:b/>
                <w:bCs/>
                <w:lang w:bidi="en-US"/>
              </w:rPr>
            </w:pPr>
            <w:r w:rsidRPr="00412933">
              <w:rPr>
                <w:rFonts w:asciiTheme="majorBidi" w:hAnsiTheme="majorBidi" w:cstheme="majorBidi"/>
                <w:b/>
                <w:bCs/>
                <w:lang w:bidi="en-US"/>
              </w:rPr>
              <w:t>Assessment</w:t>
            </w:r>
          </w:p>
        </w:tc>
        <w:tc>
          <w:tcPr>
            <w:tcW w:w="3600" w:type="dxa"/>
          </w:tcPr>
          <w:p w14:paraId="68F7B919" w14:textId="77777777" w:rsidR="00AC51E3" w:rsidRPr="00412933" w:rsidRDefault="00AC51E3" w:rsidP="00412933">
            <w:pPr>
              <w:jc w:val="center"/>
              <w:rPr>
                <w:rFonts w:asciiTheme="majorBidi" w:hAnsiTheme="majorBidi" w:cstheme="majorBidi"/>
                <w:b/>
                <w:bCs/>
                <w:lang w:bidi="en-US"/>
              </w:rPr>
            </w:pPr>
            <w:r w:rsidRPr="00412933">
              <w:rPr>
                <w:rFonts w:asciiTheme="majorBidi" w:hAnsiTheme="majorBidi" w:cstheme="majorBidi"/>
                <w:b/>
                <w:bCs/>
                <w:lang w:bidi="en-US"/>
              </w:rPr>
              <w:t>Format</w:t>
            </w:r>
          </w:p>
        </w:tc>
        <w:tc>
          <w:tcPr>
            <w:tcW w:w="901" w:type="dxa"/>
          </w:tcPr>
          <w:p w14:paraId="0284D079" w14:textId="77777777" w:rsidR="00AC51E3" w:rsidRPr="00412933" w:rsidRDefault="00AC51E3" w:rsidP="00CA2C63">
            <w:pPr>
              <w:jc w:val="center"/>
              <w:rPr>
                <w:rFonts w:asciiTheme="majorBidi" w:hAnsiTheme="majorBidi" w:cstheme="majorBidi"/>
                <w:b/>
                <w:bCs/>
                <w:lang w:bidi="en-US"/>
              </w:rPr>
            </w:pPr>
            <w:r w:rsidRPr="00412933">
              <w:rPr>
                <w:rFonts w:asciiTheme="majorBidi" w:hAnsiTheme="majorBidi" w:cstheme="majorBidi"/>
                <w:b/>
                <w:bCs/>
                <w:lang w:bidi="en-US"/>
              </w:rPr>
              <w:t>Weight</w:t>
            </w:r>
          </w:p>
        </w:tc>
        <w:tc>
          <w:tcPr>
            <w:tcW w:w="2070" w:type="dxa"/>
          </w:tcPr>
          <w:p w14:paraId="3C3E6402" w14:textId="77777777" w:rsidR="00AC51E3" w:rsidRPr="00412933" w:rsidRDefault="00AC51E3" w:rsidP="00412933">
            <w:pPr>
              <w:jc w:val="center"/>
              <w:rPr>
                <w:rFonts w:asciiTheme="majorBidi" w:hAnsiTheme="majorBidi" w:cstheme="majorBidi"/>
                <w:b/>
                <w:bCs/>
                <w:lang w:bidi="en-US"/>
              </w:rPr>
            </w:pPr>
            <w:r w:rsidRPr="00412933">
              <w:rPr>
                <w:rFonts w:asciiTheme="majorBidi" w:hAnsiTheme="majorBidi" w:cstheme="majorBidi"/>
                <w:b/>
                <w:bCs/>
                <w:lang w:bidi="en-US"/>
              </w:rPr>
              <w:t>Due By</w:t>
            </w:r>
          </w:p>
        </w:tc>
        <w:tc>
          <w:tcPr>
            <w:tcW w:w="1345" w:type="dxa"/>
          </w:tcPr>
          <w:p w14:paraId="408F8775" w14:textId="77777777" w:rsidR="00AC51E3" w:rsidRPr="00412933" w:rsidRDefault="00AC51E3" w:rsidP="00412933">
            <w:pPr>
              <w:jc w:val="center"/>
              <w:rPr>
                <w:rFonts w:asciiTheme="majorBidi" w:hAnsiTheme="majorBidi" w:cstheme="majorBidi"/>
                <w:b/>
                <w:bCs/>
                <w:lang w:bidi="en-US"/>
              </w:rPr>
            </w:pPr>
            <w:r w:rsidRPr="00412933">
              <w:rPr>
                <w:rFonts w:asciiTheme="majorBidi" w:hAnsiTheme="majorBidi" w:cstheme="majorBidi"/>
                <w:b/>
                <w:bCs/>
                <w:lang w:bidi="en-US"/>
              </w:rPr>
              <w:t>CLOs</w:t>
            </w:r>
          </w:p>
        </w:tc>
      </w:tr>
      <w:tr w:rsidR="00AC51E3" w14:paraId="52FF6C46" w14:textId="77777777" w:rsidTr="002E2EE1">
        <w:tc>
          <w:tcPr>
            <w:tcW w:w="3234" w:type="dxa"/>
          </w:tcPr>
          <w:p w14:paraId="55E97336" w14:textId="6678EBEB" w:rsidR="00AC51E3" w:rsidRDefault="00570EF2" w:rsidP="00353701">
            <w:pPr>
              <w:jc w:val="both"/>
              <w:rPr>
                <w:rFonts w:asciiTheme="majorBidi" w:hAnsiTheme="majorBidi" w:cstheme="majorBidi"/>
                <w:lang w:bidi="en-US"/>
              </w:rPr>
            </w:pPr>
            <w:r>
              <w:rPr>
                <w:rFonts w:asciiTheme="majorBidi" w:hAnsiTheme="majorBidi" w:cstheme="majorBidi"/>
                <w:lang w:bidi="en-US"/>
              </w:rPr>
              <w:t>Assignment 1</w:t>
            </w:r>
          </w:p>
        </w:tc>
        <w:tc>
          <w:tcPr>
            <w:tcW w:w="3600" w:type="dxa"/>
          </w:tcPr>
          <w:p w14:paraId="77F5C7BD" w14:textId="77777777" w:rsidR="00AC51E3" w:rsidRDefault="00CA2C63" w:rsidP="00353701">
            <w:pPr>
              <w:jc w:val="both"/>
              <w:rPr>
                <w:rFonts w:asciiTheme="majorBidi" w:hAnsiTheme="majorBidi" w:cstheme="majorBidi"/>
                <w:lang w:bidi="en-US"/>
              </w:rPr>
            </w:pPr>
            <w:r>
              <w:rPr>
                <w:rFonts w:asciiTheme="majorBidi" w:hAnsiTheme="majorBidi" w:cstheme="majorBidi"/>
                <w:lang w:bidi="en-US"/>
              </w:rPr>
              <w:t>Research &amp; Application</w:t>
            </w:r>
          </w:p>
        </w:tc>
        <w:tc>
          <w:tcPr>
            <w:tcW w:w="901" w:type="dxa"/>
          </w:tcPr>
          <w:p w14:paraId="2AFC97CB" w14:textId="3F45ADB7" w:rsidR="00AC51E3" w:rsidRDefault="00CA2C63" w:rsidP="00CA2C63">
            <w:pPr>
              <w:jc w:val="center"/>
              <w:rPr>
                <w:rFonts w:asciiTheme="majorBidi" w:hAnsiTheme="majorBidi" w:cstheme="majorBidi"/>
                <w:lang w:bidi="en-US"/>
              </w:rPr>
            </w:pPr>
            <w:r>
              <w:rPr>
                <w:rFonts w:asciiTheme="majorBidi" w:hAnsiTheme="majorBidi" w:cstheme="majorBidi"/>
                <w:lang w:bidi="en-US"/>
              </w:rPr>
              <w:t>5</w:t>
            </w:r>
            <w:r w:rsidR="001F06BC">
              <w:rPr>
                <w:rFonts w:asciiTheme="majorBidi" w:hAnsiTheme="majorBidi" w:cstheme="majorBidi"/>
                <w:lang w:bidi="en-US"/>
              </w:rPr>
              <w:t xml:space="preserve"> %</w:t>
            </w:r>
          </w:p>
        </w:tc>
        <w:tc>
          <w:tcPr>
            <w:tcW w:w="2070" w:type="dxa"/>
          </w:tcPr>
          <w:p w14:paraId="37582395" w14:textId="26729DDA" w:rsidR="00AC51E3" w:rsidRDefault="001613CF" w:rsidP="00353701">
            <w:pPr>
              <w:jc w:val="both"/>
              <w:rPr>
                <w:rFonts w:asciiTheme="majorBidi" w:hAnsiTheme="majorBidi" w:cstheme="majorBidi"/>
                <w:lang w:bidi="en-US"/>
              </w:rPr>
            </w:pPr>
            <w:r>
              <w:rPr>
                <w:rFonts w:asciiTheme="majorBidi" w:hAnsiTheme="majorBidi" w:cstheme="majorBidi"/>
                <w:lang w:bidi="en-US"/>
              </w:rPr>
              <w:t xml:space="preserve">Week </w:t>
            </w:r>
            <w:r w:rsidR="00570EF2">
              <w:rPr>
                <w:rFonts w:asciiTheme="majorBidi" w:hAnsiTheme="majorBidi" w:cstheme="majorBidi"/>
                <w:lang w:bidi="en-US"/>
              </w:rPr>
              <w:t>3</w:t>
            </w:r>
          </w:p>
        </w:tc>
        <w:tc>
          <w:tcPr>
            <w:tcW w:w="1345" w:type="dxa"/>
          </w:tcPr>
          <w:p w14:paraId="4B59E6FE" w14:textId="4A3BA5B7" w:rsidR="00AC51E3" w:rsidRDefault="001613CF" w:rsidP="00353701">
            <w:pPr>
              <w:jc w:val="both"/>
              <w:rPr>
                <w:rFonts w:asciiTheme="majorBidi" w:hAnsiTheme="majorBidi" w:cstheme="majorBidi"/>
                <w:lang w:bidi="en-US"/>
              </w:rPr>
            </w:pPr>
            <w:r>
              <w:rPr>
                <w:rFonts w:asciiTheme="majorBidi" w:hAnsiTheme="majorBidi" w:cstheme="majorBidi"/>
                <w:lang w:bidi="en-US"/>
              </w:rPr>
              <w:t>1</w:t>
            </w:r>
            <w:r w:rsidR="00821B12">
              <w:rPr>
                <w:rFonts w:asciiTheme="majorBidi" w:hAnsiTheme="majorBidi" w:cstheme="majorBidi"/>
                <w:lang w:bidi="en-US"/>
              </w:rPr>
              <w:t>, 2</w:t>
            </w:r>
          </w:p>
        </w:tc>
      </w:tr>
      <w:tr w:rsidR="00570EF2" w14:paraId="5BCF306B" w14:textId="77777777" w:rsidTr="002E2EE1">
        <w:tc>
          <w:tcPr>
            <w:tcW w:w="3234" w:type="dxa"/>
          </w:tcPr>
          <w:p w14:paraId="3568CAD5" w14:textId="27DE0161" w:rsidR="00570EF2" w:rsidRPr="00CA2C63" w:rsidRDefault="00570EF2" w:rsidP="00570EF2">
            <w:pPr>
              <w:jc w:val="both"/>
              <w:rPr>
                <w:rFonts w:asciiTheme="majorBidi" w:hAnsiTheme="majorBidi" w:cstheme="majorBidi"/>
                <w:lang w:bidi="en-US"/>
              </w:rPr>
            </w:pPr>
            <w:r>
              <w:rPr>
                <w:rFonts w:asciiTheme="majorBidi" w:hAnsiTheme="majorBidi" w:cstheme="majorBidi"/>
                <w:lang w:bidi="en-US"/>
              </w:rPr>
              <w:t>Assignment 2</w:t>
            </w:r>
          </w:p>
        </w:tc>
        <w:tc>
          <w:tcPr>
            <w:tcW w:w="3600" w:type="dxa"/>
          </w:tcPr>
          <w:p w14:paraId="103A20ED" w14:textId="0903BA5F" w:rsidR="00570EF2" w:rsidRDefault="00570EF2" w:rsidP="00570EF2">
            <w:pPr>
              <w:jc w:val="both"/>
              <w:rPr>
                <w:rFonts w:asciiTheme="majorBidi" w:hAnsiTheme="majorBidi" w:cstheme="majorBidi"/>
                <w:lang w:bidi="en-US"/>
              </w:rPr>
            </w:pPr>
            <w:r>
              <w:rPr>
                <w:rFonts w:asciiTheme="majorBidi" w:hAnsiTheme="majorBidi" w:cstheme="majorBidi"/>
                <w:lang w:bidi="en-US"/>
              </w:rPr>
              <w:t>Research &amp; Application</w:t>
            </w:r>
          </w:p>
        </w:tc>
        <w:tc>
          <w:tcPr>
            <w:tcW w:w="901" w:type="dxa"/>
          </w:tcPr>
          <w:p w14:paraId="210DEBE2" w14:textId="265E0983" w:rsidR="00570EF2" w:rsidRDefault="00570EF2" w:rsidP="00570EF2">
            <w:pPr>
              <w:jc w:val="center"/>
              <w:rPr>
                <w:rFonts w:asciiTheme="majorBidi" w:hAnsiTheme="majorBidi" w:cstheme="majorBidi"/>
                <w:lang w:bidi="en-US"/>
              </w:rPr>
            </w:pPr>
            <w:r>
              <w:rPr>
                <w:rFonts w:asciiTheme="majorBidi" w:hAnsiTheme="majorBidi" w:cstheme="majorBidi"/>
                <w:lang w:bidi="en-US"/>
              </w:rPr>
              <w:t>5 %</w:t>
            </w:r>
          </w:p>
        </w:tc>
        <w:tc>
          <w:tcPr>
            <w:tcW w:w="2070" w:type="dxa"/>
          </w:tcPr>
          <w:p w14:paraId="2E1EF107" w14:textId="4BA08846" w:rsidR="00570EF2" w:rsidRDefault="00570EF2" w:rsidP="00570EF2">
            <w:pPr>
              <w:jc w:val="both"/>
              <w:rPr>
                <w:rFonts w:asciiTheme="majorBidi" w:hAnsiTheme="majorBidi" w:cstheme="majorBidi"/>
                <w:lang w:bidi="en-US"/>
              </w:rPr>
            </w:pPr>
            <w:r>
              <w:rPr>
                <w:rFonts w:asciiTheme="majorBidi" w:hAnsiTheme="majorBidi" w:cstheme="majorBidi"/>
                <w:lang w:bidi="en-US"/>
              </w:rPr>
              <w:t>Week 6</w:t>
            </w:r>
          </w:p>
        </w:tc>
        <w:tc>
          <w:tcPr>
            <w:tcW w:w="1345" w:type="dxa"/>
          </w:tcPr>
          <w:p w14:paraId="74116EA9" w14:textId="796BDE1E" w:rsidR="00570EF2" w:rsidRDefault="00570EF2" w:rsidP="00570EF2">
            <w:pPr>
              <w:jc w:val="both"/>
              <w:rPr>
                <w:rFonts w:asciiTheme="majorBidi" w:hAnsiTheme="majorBidi" w:cstheme="majorBidi"/>
                <w:lang w:bidi="en-US"/>
              </w:rPr>
            </w:pPr>
            <w:r>
              <w:rPr>
                <w:rFonts w:asciiTheme="majorBidi" w:hAnsiTheme="majorBidi" w:cstheme="majorBidi"/>
                <w:lang w:bidi="en-US"/>
              </w:rPr>
              <w:t>2, 3</w:t>
            </w:r>
          </w:p>
        </w:tc>
      </w:tr>
      <w:tr w:rsidR="00570EF2" w14:paraId="5E5019EE" w14:textId="77777777" w:rsidTr="002E2EE1">
        <w:tc>
          <w:tcPr>
            <w:tcW w:w="3234" w:type="dxa"/>
          </w:tcPr>
          <w:p w14:paraId="291ECEA9" w14:textId="7539426B" w:rsidR="00570EF2" w:rsidRDefault="00570EF2" w:rsidP="00570EF2">
            <w:pPr>
              <w:jc w:val="both"/>
              <w:rPr>
                <w:rFonts w:asciiTheme="majorBidi" w:hAnsiTheme="majorBidi" w:cstheme="majorBidi"/>
                <w:lang w:bidi="en-US"/>
              </w:rPr>
            </w:pPr>
            <w:r>
              <w:rPr>
                <w:rFonts w:asciiTheme="majorBidi" w:hAnsiTheme="majorBidi" w:cstheme="majorBidi"/>
                <w:lang w:bidi="en-US"/>
              </w:rPr>
              <w:t>Assignment 3</w:t>
            </w:r>
          </w:p>
        </w:tc>
        <w:tc>
          <w:tcPr>
            <w:tcW w:w="3600" w:type="dxa"/>
          </w:tcPr>
          <w:p w14:paraId="1DEAF3A7" w14:textId="472DED08" w:rsidR="00570EF2" w:rsidRDefault="00570EF2" w:rsidP="00570EF2">
            <w:pPr>
              <w:jc w:val="both"/>
              <w:rPr>
                <w:rFonts w:asciiTheme="majorBidi" w:hAnsiTheme="majorBidi" w:cstheme="majorBidi"/>
                <w:lang w:bidi="en-US"/>
              </w:rPr>
            </w:pPr>
            <w:r>
              <w:rPr>
                <w:rFonts w:asciiTheme="majorBidi" w:hAnsiTheme="majorBidi" w:cstheme="majorBidi"/>
                <w:lang w:bidi="en-US"/>
              </w:rPr>
              <w:t>Research &amp; Application</w:t>
            </w:r>
          </w:p>
        </w:tc>
        <w:tc>
          <w:tcPr>
            <w:tcW w:w="901" w:type="dxa"/>
          </w:tcPr>
          <w:p w14:paraId="5992015E" w14:textId="0944A90E" w:rsidR="00570EF2" w:rsidRDefault="00570EF2" w:rsidP="00570EF2">
            <w:pPr>
              <w:jc w:val="center"/>
              <w:rPr>
                <w:rFonts w:asciiTheme="majorBidi" w:hAnsiTheme="majorBidi" w:cstheme="majorBidi"/>
                <w:lang w:bidi="en-US"/>
              </w:rPr>
            </w:pPr>
            <w:r>
              <w:rPr>
                <w:rFonts w:asciiTheme="majorBidi" w:hAnsiTheme="majorBidi" w:cstheme="majorBidi"/>
                <w:lang w:bidi="en-US"/>
              </w:rPr>
              <w:t>5 %</w:t>
            </w:r>
          </w:p>
        </w:tc>
        <w:tc>
          <w:tcPr>
            <w:tcW w:w="2070" w:type="dxa"/>
          </w:tcPr>
          <w:p w14:paraId="514B59B9" w14:textId="32705020" w:rsidR="00570EF2" w:rsidRDefault="00570EF2" w:rsidP="00570EF2">
            <w:pPr>
              <w:jc w:val="both"/>
              <w:rPr>
                <w:rFonts w:asciiTheme="majorBidi" w:hAnsiTheme="majorBidi" w:cstheme="majorBidi"/>
                <w:lang w:bidi="en-US"/>
              </w:rPr>
            </w:pPr>
            <w:r>
              <w:rPr>
                <w:rFonts w:asciiTheme="majorBidi" w:hAnsiTheme="majorBidi" w:cstheme="majorBidi"/>
                <w:lang w:bidi="en-US"/>
              </w:rPr>
              <w:t>Week 9</w:t>
            </w:r>
          </w:p>
        </w:tc>
        <w:tc>
          <w:tcPr>
            <w:tcW w:w="1345" w:type="dxa"/>
          </w:tcPr>
          <w:p w14:paraId="52BE0199" w14:textId="1FF4D533" w:rsidR="00570EF2" w:rsidRDefault="00570EF2" w:rsidP="00570EF2">
            <w:pPr>
              <w:jc w:val="both"/>
              <w:rPr>
                <w:rFonts w:asciiTheme="majorBidi" w:hAnsiTheme="majorBidi" w:cstheme="majorBidi"/>
                <w:lang w:bidi="en-US"/>
              </w:rPr>
            </w:pPr>
            <w:r>
              <w:rPr>
                <w:rFonts w:asciiTheme="majorBidi" w:hAnsiTheme="majorBidi" w:cstheme="majorBidi"/>
                <w:lang w:bidi="en-US"/>
              </w:rPr>
              <w:t>1, 3, 4</w:t>
            </w:r>
          </w:p>
        </w:tc>
      </w:tr>
      <w:tr w:rsidR="00570EF2" w14:paraId="649FBAAC" w14:textId="77777777" w:rsidTr="002E2EE1">
        <w:tc>
          <w:tcPr>
            <w:tcW w:w="3234" w:type="dxa"/>
          </w:tcPr>
          <w:p w14:paraId="2BE996A4" w14:textId="0520857D" w:rsidR="00570EF2" w:rsidRDefault="00450030" w:rsidP="00570EF2">
            <w:pPr>
              <w:jc w:val="both"/>
              <w:rPr>
                <w:rFonts w:asciiTheme="majorBidi" w:hAnsiTheme="majorBidi" w:cstheme="majorBidi"/>
                <w:lang w:bidi="en-US"/>
              </w:rPr>
            </w:pPr>
            <w:r>
              <w:rPr>
                <w:rFonts w:asciiTheme="majorBidi" w:hAnsiTheme="majorBidi" w:cstheme="majorBidi"/>
                <w:lang w:bidi="en-US"/>
              </w:rPr>
              <w:t>Quiz 1</w:t>
            </w:r>
          </w:p>
        </w:tc>
        <w:tc>
          <w:tcPr>
            <w:tcW w:w="3600" w:type="dxa"/>
          </w:tcPr>
          <w:p w14:paraId="3B44E9EB" w14:textId="77777777" w:rsidR="00570EF2" w:rsidRDefault="00570EF2" w:rsidP="00570EF2">
            <w:pPr>
              <w:jc w:val="both"/>
              <w:rPr>
                <w:rFonts w:asciiTheme="majorBidi" w:hAnsiTheme="majorBidi" w:cstheme="majorBidi"/>
                <w:lang w:bidi="en-US"/>
              </w:rPr>
            </w:pPr>
            <w:r>
              <w:rPr>
                <w:rFonts w:asciiTheme="majorBidi" w:hAnsiTheme="majorBidi" w:cstheme="majorBidi"/>
                <w:lang w:bidi="en-US"/>
              </w:rPr>
              <w:t>Closed Book</w:t>
            </w:r>
          </w:p>
        </w:tc>
        <w:tc>
          <w:tcPr>
            <w:tcW w:w="901" w:type="dxa"/>
          </w:tcPr>
          <w:p w14:paraId="5DCEBC21" w14:textId="0EAE05B6" w:rsidR="00570EF2" w:rsidRDefault="00450030" w:rsidP="00570EF2">
            <w:pPr>
              <w:jc w:val="center"/>
              <w:rPr>
                <w:rFonts w:asciiTheme="majorBidi" w:hAnsiTheme="majorBidi" w:cstheme="majorBidi"/>
                <w:lang w:bidi="en-US"/>
              </w:rPr>
            </w:pPr>
            <w:r>
              <w:rPr>
                <w:rFonts w:asciiTheme="majorBidi" w:hAnsiTheme="majorBidi" w:cstheme="majorBidi"/>
                <w:lang w:bidi="en-US"/>
              </w:rPr>
              <w:t>5</w:t>
            </w:r>
            <w:r w:rsidR="00570EF2">
              <w:rPr>
                <w:rFonts w:asciiTheme="majorBidi" w:hAnsiTheme="majorBidi" w:cstheme="majorBidi"/>
                <w:lang w:bidi="en-US"/>
              </w:rPr>
              <w:t xml:space="preserve"> %</w:t>
            </w:r>
          </w:p>
        </w:tc>
        <w:tc>
          <w:tcPr>
            <w:tcW w:w="2070" w:type="dxa"/>
          </w:tcPr>
          <w:p w14:paraId="5F141D12" w14:textId="561F52B9" w:rsidR="00570EF2" w:rsidRDefault="00570EF2" w:rsidP="00570EF2">
            <w:pPr>
              <w:jc w:val="both"/>
              <w:rPr>
                <w:rFonts w:asciiTheme="majorBidi" w:hAnsiTheme="majorBidi" w:cstheme="majorBidi"/>
                <w:lang w:bidi="en-US"/>
              </w:rPr>
            </w:pPr>
            <w:r>
              <w:rPr>
                <w:rFonts w:asciiTheme="majorBidi" w:hAnsiTheme="majorBidi" w:cstheme="majorBidi"/>
                <w:lang w:bidi="en-US"/>
              </w:rPr>
              <w:t xml:space="preserve">Week </w:t>
            </w:r>
            <w:r w:rsidR="00450030">
              <w:rPr>
                <w:rFonts w:asciiTheme="majorBidi" w:hAnsiTheme="majorBidi" w:cstheme="majorBidi"/>
                <w:lang w:bidi="en-US"/>
              </w:rPr>
              <w:t>6</w:t>
            </w:r>
          </w:p>
        </w:tc>
        <w:tc>
          <w:tcPr>
            <w:tcW w:w="1345" w:type="dxa"/>
          </w:tcPr>
          <w:p w14:paraId="21AC28A3" w14:textId="4BDBB06A" w:rsidR="00570EF2" w:rsidRDefault="00F23FAC" w:rsidP="00570EF2">
            <w:pPr>
              <w:jc w:val="both"/>
              <w:rPr>
                <w:rFonts w:asciiTheme="majorBidi" w:hAnsiTheme="majorBidi" w:cstheme="majorBidi"/>
                <w:lang w:bidi="en-US"/>
              </w:rPr>
            </w:pPr>
            <w:r>
              <w:rPr>
                <w:rFonts w:asciiTheme="majorBidi" w:hAnsiTheme="majorBidi" w:cstheme="majorBidi"/>
                <w:lang w:bidi="en-US"/>
              </w:rPr>
              <w:t>1, 2</w:t>
            </w:r>
          </w:p>
        </w:tc>
      </w:tr>
      <w:tr w:rsidR="00450030" w14:paraId="7CAF7E74" w14:textId="77777777" w:rsidTr="002E2EE1">
        <w:tc>
          <w:tcPr>
            <w:tcW w:w="3234" w:type="dxa"/>
          </w:tcPr>
          <w:p w14:paraId="58E2EEE0" w14:textId="1D9EA085" w:rsidR="00450030" w:rsidRDefault="00450030" w:rsidP="00450030">
            <w:pPr>
              <w:jc w:val="both"/>
              <w:rPr>
                <w:rFonts w:asciiTheme="majorBidi" w:hAnsiTheme="majorBidi" w:cstheme="majorBidi"/>
                <w:lang w:bidi="en-US"/>
              </w:rPr>
            </w:pPr>
            <w:r>
              <w:rPr>
                <w:rFonts w:asciiTheme="majorBidi" w:hAnsiTheme="majorBidi" w:cstheme="majorBidi"/>
                <w:lang w:bidi="en-US"/>
              </w:rPr>
              <w:t>Quiz 2</w:t>
            </w:r>
          </w:p>
        </w:tc>
        <w:tc>
          <w:tcPr>
            <w:tcW w:w="3600" w:type="dxa"/>
          </w:tcPr>
          <w:p w14:paraId="14F2E304" w14:textId="57AB6104" w:rsidR="00450030" w:rsidRDefault="00450030" w:rsidP="00450030">
            <w:pPr>
              <w:jc w:val="both"/>
              <w:rPr>
                <w:rFonts w:asciiTheme="majorBidi" w:hAnsiTheme="majorBidi" w:cstheme="majorBidi"/>
                <w:lang w:bidi="en-US"/>
              </w:rPr>
            </w:pPr>
            <w:r>
              <w:rPr>
                <w:rFonts w:asciiTheme="majorBidi" w:hAnsiTheme="majorBidi" w:cstheme="majorBidi"/>
                <w:lang w:bidi="en-US"/>
              </w:rPr>
              <w:t>Closed Book</w:t>
            </w:r>
          </w:p>
        </w:tc>
        <w:tc>
          <w:tcPr>
            <w:tcW w:w="901" w:type="dxa"/>
          </w:tcPr>
          <w:p w14:paraId="44FBC98C" w14:textId="2616D6AE" w:rsidR="00450030" w:rsidRDefault="00450030" w:rsidP="00450030">
            <w:pPr>
              <w:jc w:val="center"/>
              <w:rPr>
                <w:rFonts w:asciiTheme="majorBidi" w:hAnsiTheme="majorBidi" w:cstheme="majorBidi"/>
                <w:lang w:bidi="en-US"/>
              </w:rPr>
            </w:pPr>
            <w:r>
              <w:rPr>
                <w:rFonts w:asciiTheme="majorBidi" w:hAnsiTheme="majorBidi" w:cstheme="majorBidi"/>
                <w:lang w:bidi="en-US"/>
              </w:rPr>
              <w:t>5</w:t>
            </w:r>
            <w:bookmarkStart w:id="0" w:name="_GoBack"/>
            <w:bookmarkEnd w:id="0"/>
            <w:r>
              <w:rPr>
                <w:rFonts w:asciiTheme="majorBidi" w:hAnsiTheme="majorBidi" w:cstheme="majorBidi"/>
                <w:lang w:bidi="en-US"/>
              </w:rPr>
              <w:t xml:space="preserve"> %</w:t>
            </w:r>
          </w:p>
        </w:tc>
        <w:tc>
          <w:tcPr>
            <w:tcW w:w="2070" w:type="dxa"/>
          </w:tcPr>
          <w:p w14:paraId="0A6FE970" w14:textId="23F9D896" w:rsidR="00450030" w:rsidRDefault="00450030" w:rsidP="00450030">
            <w:pPr>
              <w:jc w:val="both"/>
              <w:rPr>
                <w:rFonts w:asciiTheme="majorBidi" w:hAnsiTheme="majorBidi" w:cstheme="majorBidi"/>
                <w:lang w:bidi="en-US"/>
              </w:rPr>
            </w:pPr>
            <w:r>
              <w:rPr>
                <w:rFonts w:asciiTheme="majorBidi" w:hAnsiTheme="majorBidi" w:cstheme="majorBidi"/>
                <w:lang w:bidi="en-US"/>
              </w:rPr>
              <w:t>Week 10</w:t>
            </w:r>
          </w:p>
        </w:tc>
        <w:tc>
          <w:tcPr>
            <w:tcW w:w="1345" w:type="dxa"/>
          </w:tcPr>
          <w:p w14:paraId="025B1E8B" w14:textId="40CDE00D" w:rsidR="00450030" w:rsidRDefault="00F23FAC" w:rsidP="00450030">
            <w:pPr>
              <w:jc w:val="both"/>
              <w:rPr>
                <w:rFonts w:asciiTheme="majorBidi" w:hAnsiTheme="majorBidi" w:cstheme="majorBidi"/>
                <w:lang w:bidi="en-US"/>
              </w:rPr>
            </w:pPr>
            <w:r>
              <w:rPr>
                <w:rFonts w:asciiTheme="majorBidi" w:hAnsiTheme="majorBidi" w:cstheme="majorBidi"/>
                <w:lang w:bidi="en-US"/>
              </w:rPr>
              <w:t xml:space="preserve">1, </w:t>
            </w:r>
            <w:r w:rsidR="00450030">
              <w:rPr>
                <w:rFonts w:asciiTheme="majorBidi" w:hAnsiTheme="majorBidi" w:cstheme="majorBidi"/>
                <w:lang w:bidi="en-US"/>
              </w:rPr>
              <w:t>2, 4</w:t>
            </w:r>
          </w:p>
        </w:tc>
      </w:tr>
      <w:tr w:rsidR="00570EF2" w14:paraId="4BE65678" w14:textId="77777777" w:rsidTr="002E2EE1">
        <w:tc>
          <w:tcPr>
            <w:tcW w:w="3234" w:type="dxa"/>
          </w:tcPr>
          <w:p w14:paraId="5EC940EF" w14:textId="77777777" w:rsidR="00570EF2" w:rsidRDefault="00570EF2" w:rsidP="00570EF2">
            <w:pPr>
              <w:jc w:val="both"/>
              <w:rPr>
                <w:rFonts w:asciiTheme="majorBidi" w:hAnsiTheme="majorBidi" w:cstheme="majorBidi"/>
                <w:lang w:bidi="en-US"/>
              </w:rPr>
            </w:pPr>
            <w:r>
              <w:rPr>
                <w:rFonts w:asciiTheme="majorBidi" w:hAnsiTheme="majorBidi" w:cstheme="majorBidi"/>
                <w:lang w:bidi="en-US"/>
              </w:rPr>
              <w:t>Midterm Exam</w:t>
            </w:r>
          </w:p>
        </w:tc>
        <w:tc>
          <w:tcPr>
            <w:tcW w:w="3600" w:type="dxa"/>
          </w:tcPr>
          <w:p w14:paraId="69CCF29A" w14:textId="77777777" w:rsidR="00570EF2" w:rsidRDefault="00570EF2" w:rsidP="00570EF2">
            <w:pPr>
              <w:jc w:val="both"/>
              <w:rPr>
                <w:rFonts w:asciiTheme="majorBidi" w:hAnsiTheme="majorBidi" w:cstheme="majorBidi"/>
                <w:lang w:bidi="en-US"/>
              </w:rPr>
            </w:pPr>
            <w:r>
              <w:rPr>
                <w:rFonts w:asciiTheme="majorBidi" w:hAnsiTheme="majorBidi" w:cstheme="majorBidi"/>
                <w:lang w:bidi="en-US"/>
              </w:rPr>
              <w:t>Closed Book</w:t>
            </w:r>
          </w:p>
        </w:tc>
        <w:tc>
          <w:tcPr>
            <w:tcW w:w="901" w:type="dxa"/>
          </w:tcPr>
          <w:p w14:paraId="7683FFB8" w14:textId="77777777" w:rsidR="00570EF2" w:rsidRDefault="00570EF2" w:rsidP="00570EF2">
            <w:pPr>
              <w:jc w:val="center"/>
              <w:rPr>
                <w:rFonts w:asciiTheme="majorBidi" w:hAnsiTheme="majorBidi" w:cstheme="majorBidi"/>
                <w:lang w:bidi="en-US"/>
              </w:rPr>
            </w:pPr>
            <w:r>
              <w:rPr>
                <w:rFonts w:asciiTheme="majorBidi" w:hAnsiTheme="majorBidi" w:cstheme="majorBidi"/>
                <w:lang w:bidi="en-US"/>
              </w:rPr>
              <w:t>20 %</w:t>
            </w:r>
          </w:p>
        </w:tc>
        <w:tc>
          <w:tcPr>
            <w:tcW w:w="2070" w:type="dxa"/>
          </w:tcPr>
          <w:p w14:paraId="40F626C3" w14:textId="77777777" w:rsidR="00570EF2" w:rsidRPr="00F70CE7" w:rsidRDefault="00570EF2" w:rsidP="00570EF2">
            <w:pPr>
              <w:jc w:val="both"/>
              <w:rPr>
                <w:rFonts w:asciiTheme="majorBidi" w:hAnsiTheme="majorBidi" w:cstheme="majorBidi"/>
                <w:lang w:bidi="en-US"/>
              </w:rPr>
            </w:pPr>
            <w:r w:rsidRPr="00F70CE7">
              <w:rPr>
                <w:rFonts w:asciiTheme="majorBidi" w:hAnsiTheme="majorBidi" w:cstheme="majorBidi"/>
                <w:lang w:bidi="en-US"/>
              </w:rPr>
              <w:t>Week 7</w:t>
            </w:r>
          </w:p>
        </w:tc>
        <w:tc>
          <w:tcPr>
            <w:tcW w:w="1345" w:type="dxa"/>
          </w:tcPr>
          <w:p w14:paraId="3E39D67D" w14:textId="77777777" w:rsidR="00570EF2" w:rsidRDefault="00570EF2" w:rsidP="00570EF2">
            <w:pPr>
              <w:jc w:val="both"/>
              <w:rPr>
                <w:rFonts w:asciiTheme="majorBidi" w:hAnsiTheme="majorBidi" w:cstheme="majorBidi"/>
                <w:lang w:bidi="en-US"/>
              </w:rPr>
            </w:pPr>
            <w:r>
              <w:rPr>
                <w:rFonts w:asciiTheme="majorBidi" w:hAnsiTheme="majorBidi" w:cstheme="majorBidi"/>
                <w:lang w:bidi="en-US"/>
              </w:rPr>
              <w:t>1, 2, 3, 4</w:t>
            </w:r>
          </w:p>
        </w:tc>
      </w:tr>
      <w:tr w:rsidR="00570EF2" w14:paraId="25B72FE1" w14:textId="77777777" w:rsidTr="002E2EE1">
        <w:tc>
          <w:tcPr>
            <w:tcW w:w="3234" w:type="dxa"/>
          </w:tcPr>
          <w:p w14:paraId="5E902A5C" w14:textId="77777777" w:rsidR="00570EF2" w:rsidRDefault="00570EF2" w:rsidP="00570EF2">
            <w:pPr>
              <w:jc w:val="both"/>
              <w:rPr>
                <w:rFonts w:asciiTheme="majorBidi" w:hAnsiTheme="majorBidi" w:cstheme="majorBidi"/>
                <w:lang w:bidi="en-US"/>
              </w:rPr>
            </w:pPr>
            <w:r w:rsidRPr="00CA2C63">
              <w:rPr>
                <w:rFonts w:asciiTheme="majorBidi" w:hAnsiTheme="majorBidi" w:cstheme="majorBidi"/>
                <w:lang w:bidi="en-US"/>
              </w:rPr>
              <w:t xml:space="preserve">Group Project </w:t>
            </w:r>
          </w:p>
        </w:tc>
        <w:tc>
          <w:tcPr>
            <w:tcW w:w="3600" w:type="dxa"/>
          </w:tcPr>
          <w:p w14:paraId="5BB5F36C" w14:textId="77777777" w:rsidR="00570EF2" w:rsidRDefault="00570EF2" w:rsidP="00570EF2">
            <w:pPr>
              <w:jc w:val="both"/>
              <w:rPr>
                <w:rFonts w:asciiTheme="majorBidi" w:hAnsiTheme="majorBidi" w:cstheme="majorBidi"/>
                <w:lang w:bidi="en-US"/>
              </w:rPr>
            </w:pPr>
            <w:r>
              <w:rPr>
                <w:rFonts w:asciiTheme="majorBidi" w:hAnsiTheme="majorBidi" w:cstheme="majorBidi"/>
                <w:lang w:bidi="en-US"/>
              </w:rPr>
              <w:t>Research, Application &amp; Presentation</w:t>
            </w:r>
          </w:p>
        </w:tc>
        <w:tc>
          <w:tcPr>
            <w:tcW w:w="901" w:type="dxa"/>
          </w:tcPr>
          <w:p w14:paraId="6E485491" w14:textId="77777777" w:rsidR="00570EF2" w:rsidRDefault="00570EF2" w:rsidP="00570EF2">
            <w:pPr>
              <w:jc w:val="center"/>
              <w:rPr>
                <w:rFonts w:asciiTheme="majorBidi" w:hAnsiTheme="majorBidi" w:cstheme="majorBidi"/>
                <w:lang w:bidi="en-US"/>
              </w:rPr>
            </w:pPr>
            <w:r>
              <w:rPr>
                <w:rFonts w:asciiTheme="majorBidi" w:hAnsiTheme="majorBidi" w:cstheme="majorBidi"/>
                <w:lang w:bidi="en-US"/>
              </w:rPr>
              <w:t>20 %</w:t>
            </w:r>
          </w:p>
        </w:tc>
        <w:tc>
          <w:tcPr>
            <w:tcW w:w="2070" w:type="dxa"/>
          </w:tcPr>
          <w:p w14:paraId="67E132D0" w14:textId="18367C61" w:rsidR="00570EF2" w:rsidRPr="00F70CE7" w:rsidRDefault="00570EF2" w:rsidP="00570EF2">
            <w:pPr>
              <w:jc w:val="both"/>
              <w:rPr>
                <w:rFonts w:asciiTheme="majorBidi" w:hAnsiTheme="majorBidi" w:cstheme="majorBidi"/>
                <w:lang w:bidi="en-US"/>
              </w:rPr>
            </w:pPr>
            <w:r w:rsidRPr="00F70CE7">
              <w:rPr>
                <w:rFonts w:asciiTheme="majorBidi" w:hAnsiTheme="majorBidi" w:cstheme="majorBidi"/>
                <w:lang w:bidi="en-US"/>
              </w:rPr>
              <w:t>Week 13</w:t>
            </w:r>
          </w:p>
        </w:tc>
        <w:tc>
          <w:tcPr>
            <w:tcW w:w="1345" w:type="dxa"/>
          </w:tcPr>
          <w:p w14:paraId="45674462" w14:textId="77777777" w:rsidR="00570EF2" w:rsidRDefault="00570EF2" w:rsidP="00570EF2">
            <w:pPr>
              <w:jc w:val="both"/>
              <w:rPr>
                <w:rFonts w:asciiTheme="majorBidi" w:hAnsiTheme="majorBidi" w:cstheme="majorBidi"/>
                <w:lang w:bidi="en-US"/>
              </w:rPr>
            </w:pPr>
            <w:r>
              <w:rPr>
                <w:rFonts w:asciiTheme="majorBidi" w:hAnsiTheme="majorBidi" w:cstheme="majorBidi"/>
                <w:lang w:bidi="en-US"/>
              </w:rPr>
              <w:t>1, 2, 3, 4, 5</w:t>
            </w:r>
          </w:p>
        </w:tc>
      </w:tr>
      <w:tr w:rsidR="00570EF2" w14:paraId="2EACFC66" w14:textId="77777777" w:rsidTr="002E2EE1">
        <w:tc>
          <w:tcPr>
            <w:tcW w:w="3234" w:type="dxa"/>
          </w:tcPr>
          <w:p w14:paraId="7FB4A121" w14:textId="77777777" w:rsidR="00570EF2" w:rsidRDefault="00570EF2" w:rsidP="00570EF2">
            <w:pPr>
              <w:jc w:val="both"/>
              <w:rPr>
                <w:rFonts w:asciiTheme="majorBidi" w:hAnsiTheme="majorBidi" w:cstheme="majorBidi"/>
                <w:lang w:bidi="en-US"/>
              </w:rPr>
            </w:pPr>
            <w:r>
              <w:rPr>
                <w:rFonts w:asciiTheme="majorBidi" w:hAnsiTheme="majorBidi" w:cstheme="majorBidi"/>
                <w:lang w:bidi="en-US"/>
              </w:rPr>
              <w:t>Final Exam</w:t>
            </w:r>
          </w:p>
        </w:tc>
        <w:tc>
          <w:tcPr>
            <w:tcW w:w="3600" w:type="dxa"/>
          </w:tcPr>
          <w:p w14:paraId="4F965963" w14:textId="77777777" w:rsidR="00570EF2" w:rsidRDefault="00570EF2" w:rsidP="00570EF2">
            <w:pPr>
              <w:jc w:val="both"/>
              <w:rPr>
                <w:rFonts w:asciiTheme="majorBidi" w:hAnsiTheme="majorBidi" w:cstheme="majorBidi"/>
                <w:lang w:bidi="en-US"/>
              </w:rPr>
            </w:pPr>
            <w:r>
              <w:rPr>
                <w:rFonts w:asciiTheme="majorBidi" w:hAnsiTheme="majorBidi" w:cstheme="majorBidi"/>
                <w:lang w:bidi="en-US"/>
              </w:rPr>
              <w:t>Closed Book</w:t>
            </w:r>
          </w:p>
        </w:tc>
        <w:tc>
          <w:tcPr>
            <w:tcW w:w="901" w:type="dxa"/>
          </w:tcPr>
          <w:p w14:paraId="55F0021B" w14:textId="77777777" w:rsidR="00570EF2" w:rsidRDefault="00570EF2" w:rsidP="00570EF2">
            <w:pPr>
              <w:jc w:val="center"/>
              <w:rPr>
                <w:rFonts w:asciiTheme="majorBidi" w:hAnsiTheme="majorBidi" w:cstheme="majorBidi"/>
                <w:lang w:bidi="en-US"/>
              </w:rPr>
            </w:pPr>
            <w:r>
              <w:rPr>
                <w:rFonts w:asciiTheme="majorBidi" w:hAnsiTheme="majorBidi" w:cstheme="majorBidi"/>
                <w:lang w:bidi="en-US"/>
              </w:rPr>
              <w:t>35 %</w:t>
            </w:r>
          </w:p>
        </w:tc>
        <w:tc>
          <w:tcPr>
            <w:tcW w:w="2070" w:type="dxa"/>
          </w:tcPr>
          <w:p w14:paraId="738DA929" w14:textId="6B4356D6" w:rsidR="00570EF2" w:rsidRPr="00F70CE7" w:rsidRDefault="00570EF2" w:rsidP="00570EF2">
            <w:pPr>
              <w:jc w:val="both"/>
              <w:rPr>
                <w:rFonts w:asciiTheme="majorBidi" w:hAnsiTheme="majorBidi" w:cstheme="majorBidi"/>
                <w:lang w:bidi="en-US"/>
              </w:rPr>
            </w:pPr>
            <w:r w:rsidRPr="00F70CE7">
              <w:rPr>
                <w:rFonts w:asciiTheme="majorBidi" w:hAnsiTheme="majorBidi" w:cstheme="majorBidi"/>
                <w:lang w:bidi="en-US"/>
              </w:rPr>
              <w:t>Week 15</w:t>
            </w:r>
          </w:p>
        </w:tc>
        <w:tc>
          <w:tcPr>
            <w:tcW w:w="1345" w:type="dxa"/>
          </w:tcPr>
          <w:p w14:paraId="1C9F848E" w14:textId="77777777" w:rsidR="00570EF2" w:rsidRDefault="00570EF2" w:rsidP="00570EF2">
            <w:pPr>
              <w:jc w:val="both"/>
              <w:rPr>
                <w:rFonts w:asciiTheme="majorBidi" w:hAnsiTheme="majorBidi" w:cstheme="majorBidi"/>
                <w:lang w:bidi="en-US"/>
              </w:rPr>
            </w:pPr>
            <w:r>
              <w:rPr>
                <w:rFonts w:asciiTheme="majorBidi" w:hAnsiTheme="majorBidi" w:cstheme="majorBidi"/>
                <w:lang w:bidi="en-US"/>
              </w:rPr>
              <w:t>1, 2, 3, 4, 5</w:t>
            </w:r>
          </w:p>
        </w:tc>
      </w:tr>
      <w:tr w:rsidR="00570EF2" w14:paraId="48237499" w14:textId="77777777" w:rsidTr="002E2EE1">
        <w:tc>
          <w:tcPr>
            <w:tcW w:w="3234" w:type="dxa"/>
          </w:tcPr>
          <w:p w14:paraId="3D5BB377" w14:textId="77777777" w:rsidR="00570EF2" w:rsidRPr="00087479" w:rsidRDefault="00570EF2" w:rsidP="00570EF2">
            <w:pPr>
              <w:jc w:val="both"/>
              <w:rPr>
                <w:rFonts w:asciiTheme="majorBidi" w:hAnsiTheme="majorBidi" w:cstheme="majorBidi"/>
                <w:b/>
                <w:bCs/>
                <w:lang w:bidi="en-US"/>
              </w:rPr>
            </w:pPr>
            <w:r w:rsidRPr="00087479">
              <w:rPr>
                <w:rFonts w:asciiTheme="majorBidi" w:hAnsiTheme="majorBidi" w:cstheme="majorBidi"/>
                <w:b/>
                <w:bCs/>
                <w:lang w:bidi="en-US"/>
              </w:rPr>
              <w:t>Total</w:t>
            </w:r>
          </w:p>
        </w:tc>
        <w:tc>
          <w:tcPr>
            <w:tcW w:w="3600" w:type="dxa"/>
          </w:tcPr>
          <w:p w14:paraId="0200B0FA" w14:textId="77777777" w:rsidR="00570EF2" w:rsidRDefault="00570EF2" w:rsidP="00570EF2">
            <w:pPr>
              <w:jc w:val="both"/>
              <w:rPr>
                <w:rFonts w:asciiTheme="majorBidi" w:hAnsiTheme="majorBidi" w:cstheme="majorBidi"/>
                <w:lang w:bidi="en-US"/>
              </w:rPr>
            </w:pPr>
          </w:p>
        </w:tc>
        <w:tc>
          <w:tcPr>
            <w:tcW w:w="901" w:type="dxa"/>
          </w:tcPr>
          <w:p w14:paraId="6F922B01" w14:textId="77777777" w:rsidR="00570EF2" w:rsidRPr="00087479" w:rsidRDefault="00570EF2" w:rsidP="00570EF2">
            <w:pPr>
              <w:jc w:val="center"/>
              <w:rPr>
                <w:rFonts w:asciiTheme="majorBidi" w:hAnsiTheme="majorBidi" w:cstheme="majorBidi"/>
                <w:b/>
                <w:bCs/>
                <w:lang w:bidi="en-US"/>
              </w:rPr>
            </w:pPr>
            <w:r w:rsidRPr="00087479">
              <w:rPr>
                <w:rFonts w:asciiTheme="majorBidi" w:hAnsiTheme="majorBidi" w:cstheme="majorBidi"/>
                <w:b/>
                <w:bCs/>
                <w:lang w:bidi="en-US"/>
              </w:rPr>
              <w:t>100 %</w:t>
            </w:r>
          </w:p>
        </w:tc>
        <w:tc>
          <w:tcPr>
            <w:tcW w:w="2070" w:type="dxa"/>
          </w:tcPr>
          <w:p w14:paraId="5588AA71" w14:textId="77777777" w:rsidR="00570EF2" w:rsidRDefault="00570EF2" w:rsidP="00570EF2">
            <w:pPr>
              <w:jc w:val="both"/>
              <w:rPr>
                <w:rFonts w:asciiTheme="majorBidi" w:hAnsiTheme="majorBidi" w:cstheme="majorBidi"/>
                <w:lang w:bidi="en-US"/>
              </w:rPr>
            </w:pPr>
          </w:p>
        </w:tc>
        <w:tc>
          <w:tcPr>
            <w:tcW w:w="1345" w:type="dxa"/>
          </w:tcPr>
          <w:p w14:paraId="76FFA32A" w14:textId="77777777" w:rsidR="00570EF2" w:rsidRDefault="00570EF2" w:rsidP="00570EF2">
            <w:pPr>
              <w:jc w:val="both"/>
              <w:rPr>
                <w:rFonts w:asciiTheme="majorBidi" w:hAnsiTheme="majorBidi" w:cstheme="majorBidi"/>
                <w:lang w:bidi="en-US"/>
              </w:rPr>
            </w:pPr>
          </w:p>
        </w:tc>
      </w:tr>
    </w:tbl>
    <w:p w14:paraId="133CF29E" w14:textId="77777777" w:rsidR="00AC51E3" w:rsidRDefault="00AC51E3" w:rsidP="00353701">
      <w:pPr>
        <w:spacing w:after="0" w:line="240" w:lineRule="auto"/>
        <w:jc w:val="both"/>
        <w:rPr>
          <w:rFonts w:asciiTheme="majorBidi" w:hAnsiTheme="majorBidi" w:cstheme="majorBidi"/>
          <w:lang w:bidi="en-US"/>
        </w:rPr>
      </w:pPr>
    </w:p>
    <w:tbl>
      <w:tblPr>
        <w:tblStyle w:val="TableGrid"/>
        <w:tblW w:w="11155" w:type="dxa"/>
        <w:tblLayout w:type="fixed"/>
        <w:tblLook w:val="00A0" w:firstRow="1" w:lastRow="0" w:firstColumn="1" w:lastColumn="0" w:noHBand="0" w:noVBand="0"/>
      </w:tblPr>
      <w:tblGrid>
        <w:gridCol w:w="1098"/>
        <w:gridCol w:w="1687"/>
        <w:gridCol w:w="2340"/>
        <w:gridCol w:w="6030"/>
      </w:tblGrid>
      <w:tr w:rsidR="00441D30" w:rsidRPr="00441D30" w14:paraId="0673D62E" w14:textId="77777777" w:rsidTr="008773F0">
        <w:trPr>
          <w:trHeight w:val="257"/>
        </w:trPr>
        <w:tc>
          <w:tcPr>
            <w:tcW w:w="11155" w:type="dxa"/>
            <w:gridSpan w:val="4"/>
          </w:tcPr>
          <w:p w14:paraId="2434537E" w14:textId="77777777" w:rsidR="00441D30" w:rsidRPr="00441D30" w:rsidRDefault="00441D30" w:rsidP="00353701">
            <w:pPr>
              <w:jc w:val="both"/>
              <w:rPr>
                <w:rFonts w:asciiTheme="majorBidi" w:hAnsiTheme="majorBidi" w:cstheme="majorBidi"/>
                <w:b/>
                <w:bCs/>
                <w:lang w:eastAsia="fr-FR"/>
              </w:rPr>
            </w:pPr>
            <w:r w:rsidRPr="00441D30">
              <w:rPr>
                <w:rFonts w:asciiTheme="majorBidi" w:hAnsiTheme="majorBidi" w:cstheme="majorBidi"/>
                <w:b/>
                <w:bCs/>
                <w:lang w:eastAsia="fr-FR"/>
              </w:rPr>
              <w:t>Grading Scale</w:t>
            </w:r>
          </w:p>
        </w:tc>
      </w:tr>
      <w:tr w:rsidR="00441D30" w:rsidRPr="00441D30" w14:paraId="6276A9F5" w14:textId="77777777" w:rsidTr="008773F0">
        <w:trPr>
          <w:trHeight w:val="257"/>
        </w:trPr>
        <w:tc>
          <w:tcPr>
            <w:tcW w:w="1098" w:type="dxa"/>
          </w:tcPr>
          <w:p w14:paraId="24EC482D" w14:textId="77777777" w:rsidR="00441D30" w:rsidRPr="00441D30" w:rsidRDefault="00441D30" w:rsidP="008773F0">
            <w:pPr>
              <w:jc w:val="center"/>
              <w:rPr>
                <w:rFonts w:asciiTheme="majorBidi" w:hAnsiTheme="majorBidi" w:cstheme="majorBidi"/>
                <w:b/>
                <w:bCs/>
              </w:rPr>
            </w:pPr>
            <w:r w:rsidRPr="00441D30">
              <w:rPr>
                <w:rFonts w:asciiTheme="majorBidi" w:hAnsiTheme="majorBidi" w:cstheme="majorBidi"/>
                <w:b/>
                <w:bCs/>
                <w:lang w:eastAsia="fr-FR"/>
              </w:rPr>
              <w:t>Grade</w:t>
            </w:r>
          </w:p>
        </w:tc>
        <w:tc>
          <w:tcPr>
            <w:tcW w:w="1687" w:type="dxa"/>
          </w:tcPr>
          <w:p w14:paraId="1799B94C" w14:textId="77777777" w:rsidR="00441D30" w:rsidRPr="00441D30" w:rsidRDefault="00441D30" w:rsidP="008773F0">
            <w:pPr>
              <w:jc w:val="center"/>
              <w:rPr>
                <w:rFonts w:asciiTheme="majorBidi" w:hAnsiTheme="majorBidi" w:cstheme="majorBidi"/>
                <w:b/>
                <w:bCs/>
              </w:rPr>
            </w:pPr>
            <w:r w:rsidRPr="00441D30">
              <w:rPr>
                <w:rFonts w:asciiTheme="majorBidi" w:hAnsiTheme="majorBidi" w:cstheme="majorBidi"/>
                <w:b/>
                <w:bCs/>
              </w:rPr>
              <w:t>Percentage</w:t>
            </w:r>
          </w:p>
        </w:tc>
        <w:tc>
          <w:tcPr>
            <w:tcW w:w="2340" w:type="dxa"/>
          </w:tcPr>
          <w:p w14:paraId="7F664F01" w14:textId="77777777" w:rsidR="00441D30" w:rsidRPr="00441D30" w:rsidRDefault="00441D30" w:rsidP="008773F0">
            <w:pPr>
              <w:jc w:val="center"/>
              <w:rPr>
                <w:rFonts w:asciiTheme="majorBidi" w:hAnsiTheme="majorBidi" w:cstheme="majorBidi"/>
                <w:b/>
                <w:bCs/>
                <w:lang w:eastAsia="fr-FR"/>
              </w:rPr>
            </w:pPr>
            <w:r w:rsidRPr="00441D30">
              <w:rPr>
                <w:rFonts w:asciiTheme="majorBidi" w:hAnsiTheme="majorBidi" w:cstheme="majorBidi"/>
                <w:b/>
                <w:bCs/>
                <w:lang w:eastAsia="fr-FR"/>
              </w:rPr>
              <w:t>Grade Points</w:t>
            </w:r>
          </w:p>
        </w:tc>
        <w:tc>
          <w:tcPr>
            <w:tcW w:w="6030" w:type="dxa"/>
          </w:tcPr>
          <w:p w14:paraId="12F1D4A0" w14:textId="77777777" w:rsidR="00441D30" w:rsidRPr="00441D30" w:rsidRDefault="00441D30" w:rsidP="008773F0">
            <w:pPr>
              <w:jc w:val="center"/>
              <w:rPr>
                <w:rFonts w:asciiTheme="majorBidi" w:hAnsiTheme="majorBidi" w:cstheme="majorBidi"/>
                <w:b/>
                <w:bCs/>
              </w:rPr>
            </w:pPr>
            <w:r w:rsidRPr="00441D30">
              <w:rPr>
                <w:rFonts w:asciiTheme="majorBidi" w:hAnsiTheme="majorBidi" w:cstheme="majorBidi"/>
                <w:b/>
                <w:bCs/>
                <w:lang w:eastAsia="fr-FR"/>
              </w:rPr>
              <w:t>Meaning</w:t>
            </w:r>
            <w:r w:rsidRPr="00441D30">
              <w:rPr>
                <w:rFonts w:asciiTheme="majorBidi" w:hAnsiTheme="majorBidi" w:cstheme="majorBidi"/>
                <w:b/>
                <w:bCs/>
              </w:rPr>
              <w:t xml:space="preserve"> of Grade</w:t>
            </w:r>
          </w:p>
        </w:tc>
      </w:tr>
      <w:tr w:rsidR="00441D30" w:rsidRPr="00441D30" w14:paraId="15DF3A03" w14:textId="77777777" w:rsidTr="008773F0">
        <w:trPr>
          <w:trHeight w:val="268"/>
        </w:trPr>
        <w:tc>
          <w:tcPr>
            <w:tcW w:w="1098" w:type="dxa"/>
          </w:tcPr>
          <w:p w14:paraId="7D62FFCE" w14:textId="77777777" w:rsidR="00441D30" w:rsidRPr="00441D30" w:rsidRDefault="00441D30" w:rsidP="008773F0">
            <w:pPr>
              <w:rPr>
                <w:rFonts w:asciiTheme="majorBidi" w:hAnsiTheme="majorBidi" w:cstheme="majorBidi"/>
              </w:rPr>
            </w:pPr>
            <w:r w:rsidRPr="00441D30">
              <w:rPr>
                <w:rFonts w:asciiTheme="majorBidi" w:hAnsiTheme="majorBidi" w:cstheme="majorBidi"/>
              </w:rPr>
              <w:t>A</w:t>
            </w:r>
          </w:p>
        </w:tc>
        <w:tc>
          <w:tcPr>
            <w:tcW w:w="1687" w:type="dxa"/>
          </w:tcPr>
          <w:p w14:paraId="59FC7FF0" w14:textId="77777777" w:rsidR="00441D30" w:rsidRPr="00441D30" w:rsidRDefault="008773F0" w:rsidP="008773F0">
            <w:pPr>
              <w:rPr>
                <w:rFonts w:asciiTheme="majorBidi" w:hAnsiTheme="majorBidi" w:cstheme="majorBidi"/>
              </w:rPr>
            </w:pPr>
            <w:r>
              <w:rPr>
                <w:rFonts w:asciiTheme="majorBidi" w:hAnsiTheme="majorBidi" w:cstheme="majorBidi"/>
              </w:rPr>
              <w:t xml:space="preserve">90.00 </w:t>
            </w:r>
            <w:r w:rsidR="00441D30" w:rsidRPr="00441D30">
              <w:rPr>
                <w:rFonts w:asciiTheme="majorBidi" w:hAnsiTheme="majorBidi" w:cstheme="majorBidi"/>
              </w:rPr>
              <w:t>–</w:t>
            </w:r>
            <w:r>
              <w:rPr>
                <w:rFonts w:asciiTheme="majorBidi" w:hAnsiTheme="majorBidi" w:cstheme="majorBidi"/>
              </w:rPr>
              <w:t xml:space="preserve"> </w:t>
            </w:r>
            <w:r w:rsidR="00441D30" w:rsidRPr="00441D30">
              <w:rPr>
                <w:rFonts w:asciiTheme="majorBidi" w:hAnsiTheme="majorBidi" w:cstheme="majorBidi"/>
              </w:rPr>
              <w:t>100</w:t>
            </w:r>
          </w:p>
        </w:tc>
        <w:tc>
          <w:tcPr>
            <w:tcW w:w="2340" w:type="dxa"/>
          </w:tcPr>
          <w:p w14:paraId="46C50F00" w14:textId="77777777" w:rsidR="00441D30" w:rsidRPr="00441D30" w:rsidRDefault="00441D30" w:rsidP="008773F0">
            <w:pPr>
              <w:jc w:val="center"/>
              <w:rPr>
                <w:rFonts w:asciiTheme="majorBidi" w:hAnsiTheme="majorBidi" w:cstheme="majorBidi"/>
              </w:rPr>
            </w:pPr>
            <w:r w:rsidRPr="00441D30">
              <w:rPr>
                <w:rFonts w:asciiTheme="majorBidi" w:hAnsiTheme="majorBidi" w:cstheme="majorBidi"/>
              </w:rPr>
              <w:t>4.00</w:t>
            </w:r>
          </w:p>
        </w:tc>
        <w:tc>
          <w:tcPr>
            <w:tcW w:w="6030" w:type="dxa"/>
          </w:tcPr>
          <w:p w14:paraId="10DD53A9"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 xml:space="preserve">Excellent </w:t>
            </w:r>
          </w:p>
        </w:tc>
      </w:tr>
      <w:tr w:rsidR="00441D30" w:rsidRPr="00441D30" w14:paraId="1FF18760" w14:textId="77777777" w:rsidTr="008773F0">
        <w:trPr>
          <w:trHeight w:val="268"/>
        </w:trPr>
        <w:tc>
          <w:tcPr>
            <w:tcW w:w="1098" w:type="dxa"/>
          </w:tcPr>
          <w:p w14:paraId="2FC140BC" w14:textId="77777777" w:rsidR="00441D30" w:rsidRPr="00441D30" w:rsidRDefault="00441D30" w:rsidP="008773F0">
            <w:pPr>
              <w:rPr>
                <w:rFonts w:asciiTheme="majorBidi" w:hAnsiTheme="majorBidi" w:cstheme="majorBidi"/>
                <w:vertAlign w:val="superscript"/>
              </w:rPr>
            </w:pPr>
            <w:r w:rsidRPr="00441D30">
              <w:rPr>
                <w:rFonts w:asciiTheme="majorBidi" w:hAnsiTheme="majorBidi" w:cstheme="majorBidi"/>
              </w:rPr>
              <w:t>B</w:t>
            </w:r>
            <w:r w:rsidRPr="00441D30">
              <w:rPr>
                <w:rFonts w:asciiTheme="majorBidi" w:hAnsiTheme="majorBidi" w:cstheme="majorBidi"/>
                <w:vertAlign w:val="superscript"/>
              </w:rPr>
              <w:t>+</w:t>
            </w:r>
          </w:p>
        </w:tc>
        <w:tc>
          <w:tcPr>
            <w:tcW w:w="1687" w:type="dxa"/>
          </w:tcPr>
          <w:p w14:paraId="23DD3641" w14:textId="77777777" w:rsidR="00441D30" w:rsidRPr="00441D30" w:rsidRDefault="00441D30" w:rsidP="008773F0">
            <w:pPr>
              <w:rPr>
                <w:rFonts w:asciiTheme="majorBidi" w:hAnsiTheme="majorBidi" w:cstheme="majorBidi"/>
              </w:rPr>
            </w:pPr>
            <w:r w:rsidRPr="00441D30">
              <w:rPr>
                <w:rFonts w:asciiTheme="majorBidi" w:hAnsiTheme="majorBidi" w:cstheme="majorBidi"/>
              </w:rPr>
              <w:t>85.00</w:t>
            </w:r>
            <w:r w:rsidR="008773F0">
              <w:rPr>
                <w:rFonts w:asciiTheme="majorBidi" w:hAnsiTheme="majorBidi" w:cstheme="majorBidi"/>
              </w:rPr>
              <w:t xml:space="preserve"> </w:t>
            </w:r>
            <w:r w:rsidR="008773F0" w:rsidRPr="00441D30">
              <w:rPr>
                <w:rFonts w:asciiTheme="majorBidi" w:hAnsiTheme="majorBidi" w:cstheme="majorBidi"/>
              </w:rPr>
              <w:t>–</w:t>
            </w:r>
            <w:r w:rsidR="008773F0">
              <w:rPr>
                <w:rFonts w:asciiTheme="majorBidi" w:hAnsiTheme="majorBidi" w:cstheme="majorBidi"/>
              </w:rPr>
              <w:t xml:space="preserve"> </w:t>
            </w:r>
            <w:r w:rsidRPr="00441D30">
              <w:rPr>
                <w:rFonts w:asciiTheme="majorBidi" w:hAnsiTheme="majorBidi" w:cstheme="majorBidi"/>
              </w:rPr>
              <w:t>89.99</w:t>
            </w:r>
          </w:p>
        </w:tc>
        <w:tc>
          <w:tcPr>
            <w:tcW w:w="2340" w:type="dxa"/>
          </w:tcPr>
          <w:p w14:paraId="787719CD" w14:textId="77777777" w:rsidR="00441D30" w:rsidRPr="00441D30" w:rsidRDefault="00441D30" w:rsidP="008773F0">
            <w:pPr>
              <w:jc w:val="center"/>
              <w:rPr>
                <w:rFonts w:asciiTheme="majorBidi" w:hAnsiTheme="majorBidi" w:cstheme="majorBidi"/>
              </w:rPr>
            </w:pPr>
            <w:r w:rsidRPr="00441D30">
              <w:rPr>
                <w:rFonts w:asciiTheme="majorBidi" w:hAnsiTheme="majorBidi" w:cstheme="majorBidi"/>
              </w:rPr>
              <w:t>3.5</w:t>
            </w:r>
          </w:p>
        </w:tc>
        <w:tc>
          <w:tcPr>
            <w:tcW w:w="6030" w:type="dxa"/>
          </w:tcPr>
          <w:p w14:paraId="0C25C48A"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Very Good</w:t>
            </w:r>
          </w:p>
        </w:tc>
      </w:tr>
      <w:tr w:rsidR="00441D30" w:rsidRPr="00441D30" w14:paraId="6A045E33" w14:textId="77777777" w:rsidTr="008773F0">
        <w:trPr>
          <w:trHeight w:val="268"/>
        </w:trPr>
        <w:tc>
          <w:tcPr>
            <w:tcW w:w="1098" w:type="dxa"/>
          </w:tcPr>
          <w:p w14:paraId="0FE32BEB" w14:textId="77777777" w:rsidR="00441D30" w:rsidRPr="00441D30" w:rsidRDefault="00441D30" w:rsidP="008773F0">
            <w:pPr>
              <w:rPr>
                <w:rFonts w:asciiTheme="majorBidi" w:hAnsiTheme="majorBidi" w:cstheme="majorBidi"/>
              </w:rPr>
            </w:pPr>
            <w:r w:rsidRPr="00441D30">
              <w:rPr>
                <w:rFonts w:asciiTheme="majorBidi" w:hAnsiTheme="majorBidi" w:cstheme="majorBidi"/>
              </w:rPr>
              <w:lastRenderedPageBreak/>
              <w:t>B</w:t>
            </w:r>
          </w:p>
        </w:tc>
        <w:tc>
          <w:tcPr>
            <w:tcW w:w="1687" w:type="dxa"/>
          </w:tcPr>
          <w:p w14:paraId="19189923" w14:textId="77777777" w:rsidR="00441D30" w:rsidRPr="00441D30" w:rsidRDefault="00441D30" w:rsidP="008773F0">
            <w:pPr>
              <w:rPr>
                <w:rFonts w:asciiTheme="majorBidi" w:hAnsiTheme="majorBidi" w:cstheme="majorBidi"/>
              </w:rPr>
            </w:pPr>
            <w:r w:rsidRPr="00441D30">
              <w:rPr>
                <w:rFonts w:asciiTheme="majorBidi" w:hAnsiTheme="majorBidi" w:cstheme="majorBidi"/>
              </w:rPr>
              <w:t>80.00</w:t>
            </w:r>
            <w:r w:rsidR="008773F0">
              <w:rPr>
                <w:rFonts w:asciiTheme="majorBidi" w:hAnsiTheme="majorBidi" w:cstheme="majorBidi"/>
              </w:rPr>
              <w:t xml:space="preserve"> </w:t>
            </w:r>
            <w:r w:rsidR="008773F0" w:rsidRPr="00441D30">
              <w:rPr>
                <w:rFonts w:asciiTheme="majorBidi" w:hAnsiTheme="majorBidi" w:cstheme="majorBidi"/>
              </w:rPr>
              <w:t>–</w:t>
            </w:r>
            <w:r w:rsidR="008773F0">
              <w:rPr>
                <w:rFonts w:asciiTheme="majorBidi" w:hAnsiTheme="majorBidi" w:cstheme="majorBidi"/>
              </w:rPr>
              <w:t xml:space="preserve"> </w:t>
            </w:r>
            <w:r w:rsidRPr="00441D30">
              <w:rPr>
                <w:rFonts w:asciiTheme="majorBidi" w:hAnsiTheme="majorBidi" w:cstheme="majorBidi"/>
              </w:rPr>
              <w:t>84.99</w:t>
            </w:r>
          </w:p>
        </w:tc>
        <w:tc>
          <w:tcPr>
            <w:tcW w:w="2340" w:type="dxa"/>
          </w:tcPr>
          <w:p w14:paraId="5FB7811F" w14:textId="77777777" w:rsidR="00441D30" w:rsidRPr="00441D30" w:rsidRDefault="00441D30" w:rsidP="008773F0">
            <w:pPr>
              <w:jc w:val="center"/>
              <w:rPr>
                <w:rFonts w:asciiTheme="majorBidi" w:hAnsiTheme="majorBidi" w:cstheme="majorBidi"/>
              </w:rPr>
            </w:pPr>
            <w:r w:rsidRPr="00441D30">
              <w:rPr>
                <w:rFonts w:asciiTheme="majorBidi" w:hAnsiTheme="majorBidi" w:cstheme="majorBidi"/>
              </w:rPr>
              <w:t>3.00</w:t>
            </w:r>
          </w:p>
        </w:tc>
        <w:tc>
          <w:tcPr>
            <w:tcW w:w="6030" w:type="dxa"/>
          </w:tcPr>
          <w:p w14:paraId="1DE15EF3"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Very Good</w:t>
            </w:r>
          </w:p>
        </w:tc>
      </w:tr>
      <w:tr w:rsidR="00441D30" w:rsidRPr="00441D30" w14:paraId="0840ACA8" w14:textId="77777777" w:rsidTr="008773F0">
        <w:trPr>
          <w:trHeight w:val="268"/>
        </w:trPr>
        <w:tc>
          <w:tcPr>
            <w:tcW w:w="1098" w:type="dxa"/>
          </w:tcPr>
          <w:p w14:paraId="449EC722" w14:textId="77777777" w:rsidR="00441D30" w:rsidRPr="00441D30" w:rsidRDefault="00441D30" w:rsidP="008773F0">
            <w:pPr>
              <w:rPr>
                <w:rFonts w:asciiTheme="majorBidi" w:hAnsiTheme="majorBidi" w:cstheme="majorBidi"/>
                <w:vertAlign w:val="superscript"/>
              </w:rPr>
            </w:pPr>
            <w:r w:rsidRPr="00441D30">
              <w:rPr>
                <w:rFonts w:asciiTheme="majorBidi" w:hAnsiTheme="majorBidi" w:cstheme="majorBidi"/>
              </w:rPr>
              <w:t>C</w:t>
            </w:r>
            <w:r w:rsidRPr="00441D30">
              <w:rPr>
                <w:rFonts w:asciiTheme="majorBidi" w:hAnsiTheme="majorBidi" w:cstheme="majorBidi"/>
                <w:vertAlign w:val="superscript"/>
              </w:rPr>
              <w:t>+</w:t>
            </w:r>
          </w:p>
        </w:tc>
        <w:tc>
          <w:tcPr>
            <w:tcW w:w="1687" w:type="dxa"/>
          </w:tcPr>
          <w:p w14:paraId="1A4A3FD1" w14:textId="77777777" w:rsidR="00441D30" w:rsidRPr="00441D30" w:rsidRDefault="00441D30" w:rsidP="008773F0">
            <w:pPr>
              <w:rPr>
                <w:rFonts w:asciiTheme="majorBidi" w:hAnsiTheme="majorBidi" w:cstheme="majorBidi"/>
              </w:rPr>
            </w:pPr>
            <w:r w:rsidRPr="00441D30">
              <w:rPr>
                <w:rFonts w:asciiTheme="majorBidi" w:hAnsiTheme="majorBidi" w:cstheme="majorBidi"/>
              </w:rPr>
              <w:t xml:space="preserve">75.00 </w:t>
            </w:r>
            <w:r w:rsidR="008773F0" w:rsidRPr="00441D30">
              <w:rPr>
                <w:rFonts w:asciiTheme="majorBidi" w:hAnsiTheme="majorBidi" w:cstheme="majorBidi"/>
              </w:rPr>
              <w:t>–</w:t>
            </w:r>
            <w:r w:rsidR="008773F0">
              <w:rPr>
                <w:rFonts w:asciiTheme="majorBidi" w:hAnsiTheme="majorBidi" w:cstheme="majorBidi"/>
              </w:rPr>
              <w:t xml:space="preserve"> </w:t>
            </w:r>
            <w:r w:rsidRPr="00441D30">
              <w:rPr>
                <w:rFonts w:asciiTheme="majorBidi" w:hAnsiTheme="majorBidi" w:cstheme="majorBidi"/>
              </w:rPr>
              <w:t>79.99</w:t>
            </w:r>
          </w:p>
        </w:tc>
        <w:tc>
          <w:tcPr>
            <w:tcW w:w="2340" w:type="dxa"/>
          </w:tcPr>
          <w:p w14:paraId="2D7EEDF3" w14:textId="77777777" w:rsidR="00441D30" w:rsidRPr="00441D30" w:rsidRDefault="00441D30" w:rsidP="008773F0">
            <w:pPr>
              <w:jc w:val="center"/>
              <w:rPr>
                <w:rFonts w:asciiTheme="majorBidi" w:hAnsiTheme="majorBidi" w:cstheme="majorBidi"/>
              </w:rPr>
            </w:pPr>
            <w:r w:rsidRPr="00441D30">
              <w:rPr>
                <w:rFonts w:asciiTheme="majorBidi" w:hAnsiTheme="majorBidi" w:cstheme="majorBidi"/>
              </w:rPr>
              <w:t>2.5</w:t>
            </w:r>
          </w:p>
        </w:tc>
        <w:tc>
          <w:tcPr>
            <w:tcW w:w="6030" w:type="dxa"/>
          </w:tcPr>
          <w:p w14:paraId="797B3F84"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Good</w:t>
            </w:r>
          </w:p>
        </w:tc>
      </w:tr>
      <w:tr w:rsidR="00441D30" w:rsidRPr="00441D30" w14:paraId="2AB9DA89" w14:textId="77777777" w:rsidTr="008773F0">
        <w:trPr>
          <w:trHeight w:val="268"/>
        </w:trPr>
        <w:tc>
          <w:tcPr>
            <w:tcW w:w="1098" w:type="dxa"/>
          </w:tcPr>
          <w:p w14:paraId="342C6CB1" w14:textId="77777777" w:rsidR="00441D30" w:rsidRPr="00441D30" w:rsidRDefault="00441D30" w:rsidP="008773F0">
            <w:pPr>
              <w:rPr>
                <w:rFonts w:asciiTheme="majorBidi" w:hAnsiTheme="majorBidi" w:cstheme="majorBidi"/>
                <w:vertAlign w:val="superscript"/>
              </w:rPr>
            </w:pPr>
            <w:r w:rsidRPr="00441D30">
              <w:rPr>
                <w:rFonts w:asciiTheme="majorBidi" w:hAnsiTheme="majorBidi" w:cstheme="majorBidi"/>
              </w:rPr>
              <w:t>C</w:t>
            </w:r>
          </w:p>
        </w:tc>
        <w:tc>
          <w:tcPr>
            <w:tcW w:w="1687" w:type="dxa"/>
          </w:tcPr>
          <w:p w14:paraId="27529CF7" w14:textId="77777777" w:rsidR="00441D30" w:rsidRPr="00441D30" w:rsidRDefault="00441D30" w:rsidP="008773F0">
            <w:pPr>
              <w:rPr>
                <w:rFonts w:asciiTheme="majorBidi" w:hAnsiTheme="majorBidi" w:cstheme="majorBidi"/>
              </w:rPr>
            </w:pPr>
            <w:r w:rsidRPr="00441D30">
              <w:rPr>
                <w:rFonts w:asciiTheme="majorBidi" w:hAnsiTheme="majorBidi" w:cstheme="majorBidi"/>
              </w:rPr>
              <w:t>70.00</w:t>
            </w:r>
            <w:r w:rsidR="008773F0">
              <w:rPr>
                <w:rFonts w:asciiTheme="majorBidi" w:hAnsiTheme="majorBidi" w:cstheme="majorBidi"/>
              </w:rPr>
              <w:t xml:space="preserve"> </w:t>
            </w:r>
            <w:r w:rsidR="008773F0" w:rsidRPr="00441D30">
              <w:rPr>
                <w:rFonts w:asciiTheme="majorBidi" w:hAnsiTheme="majorBidi" w:cstheme="majorBidi"/>
              </w:rPr>
              <w:t>–</w:t>
            </w:r>
            <w:r w:rsidR="008773F0">
              <w:rPr>
                <w:rFonts w:asciiTheme="majorBidi" w:hAnsiTheme="majorBidi" w:cstheme="majorBidi"/>
              </w:rPr>
              <w:t xml:space="preserve"> </w:t>
            </w:r>
            <w:r w:rsidRPr="00441D30">
              <w:rPr>
                <w:rFonts w:asciiTheme="majorBidi" w:hAnsiTheme="majorBidi" w:cstheme="majorBidi"/>
              </w:rPr>
              <w:t>74.99</w:t>
            </w:r>
          </w:p>
        </w:tc>
        <w:tc>
          <w:tcPr>
            <w:tcW w:w="2340" w:type="dxa"/>
          </w:tcPr>
          <w:p w14:paraId="275C8154" w14:textId="77777777" w:rsidR="00441D30" w:rsidRPr="00441D30" w:rsidRDefault="00441D30" w:rsidP="008773F0">
            <w:pPr>
              <w:jc w:val="center"/>
              <w:rPr>
                <w:rFonts w:asciiTheme="majorBidi" w:hAnsiTheme="majorBidi" w:cstheme="majorBidi"/>
              </w:rPr>
            </w:pPr>
            <w:r w:rsidRPr="00441D30">
              <w:rPr>
                <w:rFonts w:asciiTheme="majorBidi" w:hAnsiTheme="majorBidi" w:cstheme="majorBidi"/>
              </w:rPr>
              <w:t>2.00</w:t>
            </w:r>
          </w:p>
        </w:tc>
        <w:tc>
          <w:tcPr>
            <w:tcW w:w="6030" w:type="dxa"/>
          </w:tcPr>
          <w:p w14:paraId="22DA45F0"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Good</w:t>
            </w:r>
          </w:p>
        </w:tc>
      </w:tr>
      <w:tr w:rsidR="00441D30" w:rsidRPr="00441D30" w14:paraId="0D3F36D8" w14:textId="77777777" w:rsidTr="008773F0">
        <w:trPr>
          <w:trHeight w:val="268"/>
        </w:trPr>
        <w:tc>
          <w:tcPr>
            <w:tcW w:w="1098" w:type="dxa"/>
          </w:tcPr>
          <w:p w14:paraId="37018526" w14:textId="77777777" w:rsidR="00441D30" w:rsidRPr="00441D30" w:rsidRDefault="00441D30" w:rsidP="008773F0">
            <w:pPr>
              <w:rPr>
                <w:rFonts w:asciiTheme="majorBidi" w:hAnsiTheme="majorBidi" w:cstheme="majorBidi"/>
              </w:rPr>
            </w:pPr>
            <w:r w:rsidRPr="00441D30">
              <w:rPr>
                <w:rFonts w:asciiTheme="majorBidi" w:hAnsiTheme="majorBidi" w:cstheme="majorBidi"/>
              </w:rPr>
              <w:t>D+</w:t>
            </w:r>
          </w:p>
        </w:tc>
        <w:tc>
          <w:tcPr>
            <w:tcW w:w="1687" w:type="dxa"/>
          </w:tcPr>
          <w:p w14:paraId="505DD24E" w14:textId="77777777" w:rsidR="00441D30" w:rsidRPr="00441D30" w:rsidRDefault="00441D30" w:rsidP="008773F0">
            <w:pPr>
              <w:rPr>
                <w:rFonts w:asciiTheme="majorBidi" w:hAnsiTheme="majorBidi" w:cstheme="majorBidi"/>
              </w:rPr>
            </w:pPr>
            <w:r w:rsidRPr="00441D30">
              <w:rPr>
                <w:rFonts w:asciiTheme="majorBidi" w:hAnsiTheme="majorBidi" w:cstheme="majorBidi"/>
              </w:rPr>
              <w:t>65.00</w:t>
            </w:r>
            <w:r w:rsidR="008773F0">
              <w:rPr>
                <w:rFonts w:asciiTheme="majorBidi" w:hAnsiTheme="majorBidi" w:cstheme="majorBidi"/>
              </w:rPr>
              <w:t xml:space="preserve"> </w:t>
            </w:r>
            <w:r w:rsidR="008773F0" w:rsidRPr="00441D30">
              <w:rPr>
                <w:rFonts w:asciiTheme="majorBidi" w:hAnsiTheme="majorBidi" w:cstheme="majorBidi"/>
              </w:rPr>
              <w:t>–</w:t>
            </w:r>
            <w:r w:rsidR="008773F0">
              <w:rPr>
                <w:rFonts w:asciiTheme="majorBidi" w:hAnsiTheme="majorBidi" w:cstheme="majorBidi"/>
              </w:rPr>
              <w:t xml:space="preserve"> </w:t>
            </w:r>
            <w:r w:rsidRPr="00441D30">
              <w:rPr>
                <w:rFonts w:asciiTheme="majorBidi" w:hAnsiTheme="majorBidi" w:cstheme="majorBidi"/>
              </w:rPr>
              <w:t>69.99</w:t>
            </w:r>
          </w:p>
        </w:tc>
        <w:tc>
          <w:tcPr>
            <w:tcW w:w="2340" w:type="dxa"/>
          </w:tcPr>
          <w:p w14:paraId="3A59C976" w14:textId="77777777" w:rsidR="00441D30" w:rsidRPr="00441D30" w:rsidRDefault="00441D30" w:rsidP="008773F0">
            <w:pPr>
              <w:jc w:val="center"/>
              <w:rPr>
                <w:rFonts w:asciiTheme="majorBidi" w:hAnsiTheme="majorBidi" w:cstheme="majorBidi"/>
              </w:rPr>
            </w:pPr>
            <w:r w:rsidRPr="00441D30">
              <w:rPr>
                <w:rFonts w:asciiTheme="majorBidi" w:hAnsiTheme="majorBidi" w:cstheme="majorBidi"/>
              </w:rPr>
              <w:t>1.50</w:t>
            </w:r>
          </w:p>
        </w:tc>
        <w:tc>
          <w:tcPr>
            <w:tcW w:w="6030" w:type="dxa"/>
          </w:tcPr>
          <w:p w14:paraId="21928684"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Satisfactory</w:t>
            </w:r>
          </w:p>
        </w:tc>
      </w:tr>
      <w:tr w:rsidR="00441D30" w:rsidRPr="00441D30" w14:paraId="3986E018" w14:textId="77777777" w:rsidTr="008773F0">
        <w:trPr>
          <w:trHeight w:val="268"/>
        </w:trPr>
        <w:tc>
          <w:tcPr>
            <w:tcW w:w="1098" w:type="dxa"/>
          </w:tcPr>
          <w:p w14:paraId="4D27BB7C" w14:textId="77777777" w:rsidR="00441D30" w:rsidRPr="00441D30" w:rsidRDefault="00441D30" w:rsidP="008773F0">
            <w:pPr>
              <w:rPr>
                <w:rFonts w:asciiTheme="majorBidi" w:hAnsiTheme="majorBidi" w:cstheme="majorBidi"/>
                <w:vertAlign w:val="superscript"/>
              </w:rPr>
            </w:pPr>
            <w:r w:rsidRPr="00441D30">
              <w:rPr>
                <w:rFonts w:asciiTheme="majorBidi" w:hAnsiTheme="majorBidi" w:cstheme="majorBidi"/>
              </w:rPr>
              <w:t>D</w:t>
            </w:r>
          </w:p>
        </w:tc>
        <w:tc>
          <w:tcPr>
            <w:tcW w:w="1687" w:type="dxa"/>
          </w:tcPr>
          <w:p w14:paraId="085054AC" w14:textId="77777777" w:rsidR="00441D30" w:rsidRPr="00441D30" w:rsidRDefault="00441D30" w:rsidP="008773F0">
            <w:pPr>
              <w:rPr>
                <w:rFonts w:asciiTheme="majorBidi" w:hAnsiTheme="majorBidi" w:cstheme="majorBidi"/>
              </w:rPr>
            </w:pPr>
            <w:r w:rsidRPr="00441D30">
              <w:rPr>
                <w:rFonts w:asciiTheme="majorBidi" w:hAnsiTheme="majorBidi" w:cstheme="majorBidi"/>
              </w:rPr>
              <w:t>60.00</w:t>
            </w:r>
            <w:r w:rsidR="008773F0">
              <w:rPr>
                <w:rFonts w:asciiTheme="majorBidi" w:hAnsiTheme="majorBidi" w:cstheme="majorBidi"/>
              </w:rPr>
              <w:t xml:space="preserve"> </w:t>
            </w:r>
            <w:r w:rsidR="008773F0" w:rsidRPr="00441D30">
              <w:rPr>
                <w:rFonts w:asciiTheme="majorBidi" w:hAnsiTheme="majorBidi" w:cstheme="majorBidi"/>
              </w:rPr>
              <w:t>–</w:t>
            </w:r>
            <w:r w:rsidR="008773F0">
              <w:rPr>
                <w:rFonts w:asciiTheme="majorBidi" w:hAnsiTheme="majorBidi" w:cstheme="majorBidi"/>
              </w:rPr>
              <w:t xml:space="preserve"> </w:t>
            </w:r>
            <w:r w:rsidRPr="00441D30">
              <w:rPr>
                <w:rFonts w:asciiTheme="majorBidi" w:hAnsiTheme="majorBidi" w:cstheme="majorBidi"/>
              </w:rPr>
              <w:t>64.99</w:t>
            </w:r>
          </w:p>
        </w:tc>
        <w:tc>
          <w:tcPr>
            <w:tcW w:w="2340" w:type="dxa"/>
          </w:tcPr>
          <w:p w14:paraId="0CCD0F0C" w14:textId="77777777" w:rsidR="00441D30" w:rsidRPr="00441D30" w:rsidRDefault="00441D30" w:rsidP="008773F0">
            <w:pPr>
              <w:jc w:val="center"/>
              <w:rPr>
                <w:rFonts w:asciiTheme="majorBidi" w:hAnsiTheme="majorBidi" w:cstheme="majorBidi"/>
              </w:rPr>
            </w:pPr>
            <w:r w:rsidRPr="00441D30">
              <w:rPr>
                <w:rFonts w:asciiTheme="majorBidi" w:hAnsiTheme="majorBidi" w:cstheme="majorBidi"/>
              </w:rPr>
              <w:t>1.00</w:t>
            </w:r>
          </w:p>
        </w:tc>
        <w:tc>
          <w:tcPr>
            <w:tcW w:w="6030" w:type="dxa"/>
          </w:tcPr>
          <w:p w14:paraId="31C6FA8E"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Pass</w:t>
            </w:r>
          </w:p>
        </w:tc>
      </w:tr>
      <w:tr w:rsidR="00441D30" w:rsidRPr="00441D30" w14:paraId="6415EF0D" w14:textId="77777777" w:rsidTr="008773F0">
        <w:trPr>
          <w:trHeight w:val="268"/>
        </w:trPr>
        <w:tc>
          <w:tcPr>
            <w:tcW w:w="1098" w:type="dxa"/>
          </w:tcPr>
          <w:p w14:paraId="064FCFA4" w14:textId="77777777" w:rsidR="00441D30" w:rsidRPr="00441D30" w:rsidRDefault="00441D30" w:rsidP="008773F0">
            <w:pPr>
              <w:rPr>
                <w:rFonts w:asciiTheme="majorBidi" w:hAnsiTheme="majorBidi" w:cstheme="majorBidi"/>
              </w:rPr>
            </w:pPr>
            <w:r w:rsidRPr="00441D30">
              <w:rPr>
                <w:rFonts w:asciiTheme="majorBidi" w:hAnsiTheme="majorBidi" w:cstheme="majorBidi"/>
              </w:rPr>
              <w:t>F</w:t>
            </w:r>
          </w:p>
        </w:tc>
        <w:tc>
          <w:tcPr>
            <w:tcW w:w="1687" w:type="dxa"/>
          </w:tcPr>
          <w:p w14:paraId="3EDD6EAA" w14:textId="77777777" w:rsidR="00441D30" w:rsidRPr="00441D30" w:rsidRDefault="00441D30" w:rsidP="008773F0">
            <w:pPr>
              <w:rPr>
                <w:rFonts w:asciiTheme="majorBidi" w:hAnsiTheme="majorBidi" w:cstheme="majorBidi"/>
              </w:rPr>
            </w:pPr>
            <w:r w:rsidRPr="00441D30">
              <w:rPr>
                <w:rFonts w:asciiTheme="majorBidi" w:hAnsiTheme="majorBidi" w:cstheme="majorBidi"/>
              </w:rPr>
              <w:t>Less than 60</w:t>
            </w:r>
          </w:p>
        </w:tc>
        <w:tc>
          <w:tcPr>
            <w:tcW w:w="2340" w:type="dxa"/>
          </w:tcPr>
          <w:p w14:paraId="4FEB506A" w14:textId="77777777" w:rsidR="00441D30" w:rsidRPr="00441D30" w:rsidRDefault="00441D30" w:rsidP="008773F0">
            <w:pPr>
              <w:jc w:val="center"/>
              <w:rPr>
                <w:rFonts w:asciiTheme="majorBidi" w:hAnsiTheme="majorBidi" w:cstheme="majorBidi"/>
              </w:rPr>
            </w:pPr>
            <w:r w:rsidRPr="00441D30">
              <w:rPr>
                <w:rFonts w:asciiTheme="majorBidi" w:hAnsiTheme="majorBidi" w:cstheme="majorBidi"/>
              </w:rPr>
              <w:t>0.00</w:t>
            </w:r>
          </w:p>
        </w:tc>
        <w:tc>
          <w:tcPr>
            <w:tcW w:w="6030" w:type="dxa"/>
          </w:tcPr>
          <w:p w14:paraId="1178D87D"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Fail</w:t>
            </w:r>
          </w:p>
        </w:tc>
      </w:tr>
      <w:tr w:rsidR="00441D30" w:rsidRPr="00441D30" w14:paraId="0005E5F7" w14:textId="77777777" w:rsidTr="008773F0">
        <w:trPr>
          <w:trHeight w:val="289"/>
        </w:trPr>
        <w:tc>
          <w:tcPr>
            <w:tcW w:w="1098" w:type="dxa"/>
          </w:tcPr>
          <w:p w14:paraId="3880B60A" w14:textId="77777777" w:rsidR="00441D30" w:rsidRPr="00441D30" w:rsidRDefault="00441D30" w:rsidP="008773F0">
            <w:pPr>
              <w:rPr>
                <w:rFonts w:asciiTheme="majorBidi" w:hAnsiTheme="majorBidi" w:cstheme="majorBidi"/>
              </w:rPr>
            </w:pPr>
            <w:r w:rsidRPr="00441D30">
              <w:rPr>
                <w:rFonts w:asciiTheme="majorBidi" w:hAnsiTheme="majorBidi" w:cstheme="majorBidi"/>
              </w:rPr>
              <w:t>IP</w:t>
            </w:r>
          </w:p>
        </w:tc>
        <w:tc>
          <w:tcPr>
            <w:tcW w:w="1687" w:type="dxa"/>
          </w:tcPr>
          <w:p w14:paraId="3CD48230" w14:textId="77777777" w:rsidR="00441D30" w:rsidRPr="00441D30" w:rsidRDefault="00441D30" w:rsidP="008773F0">
            <w:pPr>
              <w:rPr>
                <w:rFonts w:asciiTheme="majorBidi" w:hAnsiTheme="majorBidi" w:cstheme="majorBidi"/>
              </w:rPr>
            </w:pPr>
          </w:p>
        </w:tc>
        <w:tc>
          <w:tcPr>
            <w:tcW w:w="2340" w:type="dxa"/>
          </w:tcPr>
          <w:p w14:paraId="3F933C23" w14:textId="77777777" w:rsidR="00441D30" w:rsidRPr="00441D30" w:rsidRDefault="00441D30" w:rsidP="008773F0">
            <w:pPr>
              <w:jc w:val="center"/>
              <w:rPr>
                <w:rFonts w:asciiTheme="majorBidi" w:hAnsiTheme="majorBidi" w:cstheme="majorBidi"/>
              </w:rPr>
            </w:pPr>
            <w:r w:rsidRPr="00441D30">
              <w:rPr>
                <w:rFonts w:asciiTheme="majorBidi" w:hAnsiTheme="majorBidi" w:cstheme="majorBidi"/>
              </w:rPr>
              <w:t>0.0</w:t>
            </w:r>
          </w:p>
        </w:tc>
        <w:tc>
          <w:tcPr>
            <w:tcW w:w="6030" w:type="dxa"/>
          </w:tcPr>
          <w:p w14:paraId="0E76D63F"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The course is still in progress</w:t>
            </w:r>
          </w:p>
        </w:tc>
      </w:tr>
      <w:tr w:rsidR="00441D30" w:rsidRPr="00441D30" w14:paraId="714FE262" w14:textId="77777777" w:rsidTr="008773F0">
        <w:trPr>
          <w:trHeight w:val="289"/>
        </w:trPr>
        <w:tc>
          <w:tcPr>
            <w:tcW w:w="1098" w:type="dxa"/>
          </w:tcPr>
          <w:p w14:paraId="7D53D53F" w14:textId="77777777" w:rsidR="00441D30" w:rsidRPr="00441D30" w:rsidRDefault="00441D30" w:rsidP="008773F0">
            <w:pPr>
              <w:rPr>
                <w:rFonts w:asciiTheme="majorBidi" w:hAnsiTheme="majorBidi" w:cstheme="majorBidi"/>
              </w:rPr>
            </w:pPr>
            <w:r w:rsidRPr="00441D30">
              <w:rPr>
                <w:rFonts w:asciiTheme="majorBidi" w:hAnsiTheme="majorBidi" w:cstheme="majorBidi"/>
              </w:rPr>
              <w:t>I</w:t>
            </w:r>
          </w:p>
        </w:tc>
        <w:tc>
          <w:tcPr>
            <w:tcW w:w="1687" w:type="dxa"/>
          </w:tcPr>
          <w:p w14:paraId="1428CBA6" w14:textId="77777777" w:rsidR="00441D30" w:rsidRPr="00441D30" w:rsidRDefault="00441D30" w:rsidP="008773F0">
            <w:pPr>
              <w:rPr>
                <w:rFonts w:asciiTheme="majorBidi" w:hAnsiTheme="majorBidi" w:cstheme="majorBidi"/>
              </w:rPr>
            </w:pPr>
          </w:p>
        </w:tc>
        <w:tc>
          <w:tcPr>
            <w:tcW w:w="2340" w:type="dxa"/>
          </w:tcPr>
          <w:p w14:paraId="7C196702" w14:textId="77777777" w:rsidR="00441D30" w:rsidRPr="00441D30" w:rsidRDefault="00441D30" w:rsidP="008773F0">
            <w:pPr>
              <w:jc w:val="center"/>
              <w:rPr>
                <w:rFonts w:asciiTheme="majorBidi" w:hAnsiTheme="majorBidi" w:cstheme="majorBidi"/>
              </w:rPr>
            </w:pPr>
            <w:r w:rsidRPr="00441D30">
              <w:rPr>
                <w:rFonts w:asciiTheme="majorBidi" w:hAnsiTheme="majorBidi" w:cstheme="majorBidi"/>
              </w:rPr>
              <w:t>0.0</w:t>
            </w:r>
          </w:p>
        </w:tc>
        <w:tc>
          <w:tcPr>
            <w:tcW w:w="6030" w:type="dxa"/>
          </w:tcPr>
          <w:p w14:paraId="7591B168"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Assigned for incomplete course</w:t>
            </w:r>
          </w:p>
        </w:tc>
      </w:tr>
    </w:tbl>
    <w:p w14:paraId="20ACB055" w14:textId="77777777" w:rsidR="00EB3110" w:rsidRDefault="00EB3110" w:rsidP="00EB3110">
      <w:pPr>
        <w:spacing w:after="0" w:line="240" w:lineRule="auto"/>
        <w:jc w:val="both"/>
        <w:rPr>
          <w:rFonts w:asciiTheme="majorBidi" w:hAnsiTheme="majorBidi" w:cstheme="majorBidi"/>
          <w:lang w:bidi="en-US"/>
        </w:rPr>
      </w:pPr>
    </w:p>
    <w:p w14:paraId="1BF5618E" w14:textId="77777777" w:rsidR="002723F3" w:rsidRDefault="002723F3" w:rsidP="00EB3110">
      <w:pPr>
        <w:spacing w:after="0" w:line="240" w:lineRule="auto"/>
        <w:jc w:val="both"/>
        <w:rPr>
          <w:rFonts w:asciiTheme="majorBidi" w:hAnsiTheme="majorBidi" w:cstheme="majorBidi"/>
          <w:lang w:bidi="en-US"/>
        </w:rPr>
      </w:pPr>
    </w:p>
    <w:p w14:paraId="2FAC52AA" w14:textId="77777777" w:rsidR="008A60D0" w:rsidRPr="008A60D0" w:rsidRDefault="008A60D0" w:rsidP="00EB3110">
      <w:pPr>
        <w:spacing w:after="0" w:line="240" w:lineRule="auto"/>
        <w:jc w:val="both"/>
        <w:rPr>
          <w:rFonts w:asciiTheme="majorBidi" w:hAnsiTheme="majorBidi" w:cstheme="majorBidi"/>
          <w:b/>
          <w:bCs/>
          <w:lang w:bidi="en-US"/>
        </w:rPr>
      </w:pPr>
      <w:r w:rsidRPr="008A60D0">
        <w:rPr>
          <w:rFonts w:asciiTheme="majorBidi" w:hAnsiTheme="majorBidi" w:cstheme="majorBidi"/>
          <w:b/>
          <w:bCs/>
          <w:lang w:bidi="en-US"/>
        </w:rPr>
        <w:t>Teaching</w:t>
      </w:r>
      <w:r w:rsidRPr="008A60D0">
        <w:rPr>
          <w:rFonts w:asciiTheme="majorBidi" w:hAnsiTheme="majorBidi" w:cstheme="majorBidi"/>
          <w:b/>
          <w:bCs/>
          <w:rtl/>
        </w:rPr>
        <w:t xml:space="preserve"> </w:t>
      </w:r>
      <w:r w:rsidRPr="008A60D0">
        <w:rPr>
          <w:rFonts w:asciiTheme="majorBidi" w:hAnsiTheme="majorBidi" w:cstheme="majorBidi"/>
          <w:b/>
          <w:bCs/>
          <w:lang w:bidi="en-US"/>
        </w:rPr>
        <w:t>Methods</w:t>
      </w:r>
    </w:p>
    <w:p w14:paraId="00EC0194"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This course incorporates lecture notes, handouts, </w:t>
      </w:r>
      <w:r w:rsidR="008E1E7A" w:rsidRPr="008E1E7A">
        <w:rPr>
          <w:rFonts w:asciiTheme="majorBidi" w:hAnsiTheme="majorBidi" w:cstheme="majorBidi"/>
          <w:bCs/>
          <w:lang w:bidi="en-US"/>
        </w:rPr>
        <w:t>online instruction</w:t>
      </w:r>
      <w:r w:rsidR="008E1E7A">
        <w:rPr>
          <w:rFonts w:asciiTheme="majorBidi" w:hAnsiTheme="majorBidi" w:cstheme="majorBidi"/>
          <w:bCs/>
          <w:lang w:bidi="en-US"/>
        </w:rPr>
        <w:t xml:space="preserve">s, </w:t>
      </w:r>
      <w:r w:rsidRPr="008A60D0">
        <w:rPr>
          <w:rFonts w:asciiTheme="majorBidi" w:hAnsiTheme="majorBidi" w:cstheme="majorBidi"/>
          <w:bCs/>
          <w:lang w:bidi="en-US"/>
        </w:rPr>
        <w:t>discussions, student participation, individual and group projects and presentations, guest speaker talks and field visits where applicable. Students are required to study the course material given by the instructor to be ready for the lectures and to improve knowledge, skills and competence. Assessments will be related to the course content to prepare students to adapt to most recent improvements and state-of-the-art technol</w:t>
      </w:r>
      <w:r w:rsidR="00353701">
        <w:rPr>
          <w:rFonts w:asciiTheme="majorBidi" w:hAnsiTheme="majorBidi" w:cstheme="majorBidi"/>
          <w:bCs/>
          <w:lang w:bidi="en-US"/>
        </w:rPr>
        <w:t>ogies in the specific course.</w:t>
      </w:r>
    </w:p>
    <w:p w14:paraId="7905389E" w14:textId="77777777" w:rsidR="008A60D0" w:rsidRPr="008A60D0" w:rsidRDefault="008A60D0" w:rsidP="00353701">
      <w:pPr>
        <w:spacing w:after="0" w:line="240" w:lineRule="auto"/>
        <w:jc w:val="both"/>
        <w:rPr>
          <w:rFonts w:asciiTheme="majorBidi" w:hAnsiTheme="majorBidi" w:cstheme="majorBidi"/>
          <w:bCs/>
          <w:lang w:bidi="en-US"/>
        </w:rPr>
      </w:pPr>
    </w:p>
    <w:p w14:paraId="585A0BE5" w14:textId="77777777" w:rsidR="008A60D0" w:rsidRPr="008A60D0" w:rsidRDefault="00353701" w:rsidP="00353701">
      <w:pPr>
        <w:spacing w:after="0" w:line="240" w:lineRule="auto"/>
        <w:jc w:val="both"/>
        <w:rPr>
          <w:rFonts w:asciiTheme="majorBidi" w:hAnsiTheme="majorBidi" w:cstheme="majorBidi"/>
          <w:b/>
          <w:lang w:bidi="en-US"/>
        </w:rPr>
      </w:pPr>
      <w:r>
        <w:rPr>
          <w:rFonts w:asciiTheme="majorBidi" w:hAnsiTheme="majorBidi" w:cstheme="majorBidi"/>
          <w:b/>
          <w:lang w:bidi="en-US"/>
        </w:rPr>
        <w:t>A – Attendance.</w:t>
      </w:r>
      <w:r w:rsidR="008A60D0" w:rsidRPr="008A60D0">
        <w:rPr>
          <w:rFonts w:asciiTheme="majorBidi" w:hAnsiTheme="majorBidi" w:cstheme="majorBidi"/>
          <w:b/>
          <w:lang w:bidi="en-US"/>
        </w:rPr>
        <w:t xml:space="preserve"> </w:t>
      </w:r>
    </w:p>
    <w:p w14:paraId="1187375F" w14:textId="77777777" w:rsid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An attendance sheet will be personally signed by the participant at the beginning of the course. Participants are expected to attend all scheduled classes, including make-up classes. In case of an absence, it is the participant’s responsibility to stay up to date on work, class timing, and locations of class activities. Participants are expected to inquire about assignments that they might have missed, and to turn the work in. Participants should contact a classmate after an absence to get a copy of lecture notes and handouts.</w:t>
      </w:r>
    </w:p>
    <w:p w14:paraId="0B63EF90" w14:textId="77777777" w:rsidR="00EB3110" w:rsidRPr="008A60D0" w:rsidRDefault="00EB3110" w:rsidP="00353701">
      <w:pPr>
        <w:spacing w:after="0" w:line="240" w:lineRule="auto"/>
        <w:jc w:val="both"/>
        <w:rPr>
          <w:rFonts w:asciiTheme="majorBidi" w:hAnsiTheme="majorBidi" w:cstheme="majorBidi"/>
          <w:bCs/>
          <w:lang w:bidi="en-US"/>
        </w:rPr>
      </w:pPr>
    </w:p>
    <w:p w14:paraId="13EA15B2"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lang w:bidi="en-US"/>
        </w:rPr>
        <w:t xml:space="preserve"> </w:t>
      </w:r>
    </w:p>
    <w:p w14:paraId="164F11DA"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 xml:space="preserve">B – Announcement </w:t>
      </w:r>
    </w:p>
    <w:p w14:paraId="726C96E8" w14:textId="1DAC0D96"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Changes to dates, times of exams etc., will be announced in class and/or posted on </w:t>
      </w:r>
      <w:r w:rsidR="002C786A">
        <w:rPr>
          <w:rFonts w:asciiTheme="majorBidi" w:hAnsiTheme="majorBidi" w:cstheme="majorBidi"/>
          <w:bCs/>
          <w:lang w:bidi="en-US"/>
        </w:rPr>
        <w:t>Campus</w:t>
      </w:r>
      <w:r w:rsidRPr="008A60D0">
        <w:rPr>
          <w:rFonts w:asciiTheme="majorBidi" w:hAnsiTheme="majorBidi" w:cstheme="majorBidi"/>
          <w:bCs/>
          <w:lang w:bidi="en-US"/>
        </w:rPr>
        <w:t>. It is your responsibility to make sure that you learn of any such changes which might have been made in a class that you missed.</w:t>
      </w:r>
    </w:p>
    <w:p w14:paraId="4AE643C2" w14:textId="77777777" w:rsidR="008A60D0" w:rsidRPr="008A60D0" w:rsidRDefault="008A60D0" w:rsidP="00353701">
      <w:pPr>
        <w:spacing w:after="0" w:line="240" w:lineRule="auto"/>
        <w:jc w:val="both"/>
        <w:rPr>
          <w:rFonts w:asciiTheme="majorBidi" w:hAnsiTheme="majorBidi" w:cstheme="majorBidi"/>
          <w:b/>
          <w:lang w:bidi="en-US"/>
        </w:rPr>
      </w:pPr>
    </w:p>
    <w:p w14:paraId="7EC23E84"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C – Exams</w:t>
      </w:r>
    </w:p>
    <w:p w14:paraId="7CE5545F"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Exams will be given during regular class periods and will cover material from the lectures, the textbook or guest speakers’ lectures. </w:t>
      </w:r>
    </w:p>
    <w:p w14:paraId="04E2BB9F" w14:textId="77777777" w:rsidR="008A60D0" w:rsidRPr="008A60D0" w:rsidRDefault="008A60D0" w:rsidP="00353701">
      <w:pPr>
        <w:spacing w:after="0" w:line="240" w:lineRule="auto"/>
        <w:jc w:val="both"/>
        <w:rPr>
          <w:rFonts w:asciiTheme="majorBidi" w:hAnsiTheme="majorBidi" w:cstheme="majorBidi"/>
          <w:bCs/>
          <w:lang w:bidi="en-US"/>
        </w:rPr>
      </w:pPr>
    </w:p>
    <w:p w14:paraId="09448706"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D- Missing an exam</w:t>
      </w:r>
    </w:p>
    <w:p w14:paraId="24FCB6DD"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If a participant has a legitimate excuse for missing an exam, he/she must notify the instructor and/or the program director in advance. </w:t>
      </w:r>
    </w:p>
    <w:p w14:paraId="0E001348"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Missing an exam without a valid excuse (see the director of the program) will result in a fail mark for that exam.</w:t>
      </w:r>
    </w:p>
    <w:p w14:paraId="33F06036" w14:textId="77777777" w:rsidR="008A60D0" w:rsidRPr="008A60D0" w:rsidRDefault="008A60D0" w:rsidP="00353701">
      <w:pPr>
        <w:spacing w:after="0" w:line="240" w:lineRule="auto"/>
        <w:jc w:val="both"/>
        <w:rPr>
          <w:rFonts w:asciiTheme="majorBidi" w:hAnsiTheme="majorBidi" w:cstheme="majorBidi"/>
          <w:bCs/>
          <w:lang w:bidi="en-US"/>
        </w:rPr>
      </w:pPr>
    </w:p>
    <w:p w14:paraId="27A7D428"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E- Plagiarism Policy:</w:t>
      </w:r>
    </w:p>
    <w:p w14:paraId="6C82C285"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i/>
          <w:iCs/>
          <w:lang w:bidi="en-US"/>
        </w:rPr>
        <w:t>Types of academic plagiarism:</w:t>
      </w:r>
    </w:p>
    <w:p w14:paraId="6F6D46CC"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1. Purchasing an assignment from a term paper </w:t>
      </w:r>
      <w:proofErr w:type="gramStart"/>
      <w:r w:rsidRPr="008A60D0">
        <w:rPr>
          <w:rFonts w:asciiTheme="majorBidi" w:hAnsiTheme="majorBidi" w:cstheme="majorBidi"/>
          <w:bCs/>
          <w:lang w:bidi="en-US"/>
        </w:rPr>
        <w:t>service, and</w:t>
      </w:r>
      <w:proofErr w:type="gramEnd"/>
      <w:r w:rsidRPr="008A60D0">
        <w:rPr>
          <w:rFonts w:asciiTheme="majorBidi" w:hAnsiTheme="majorBidi" w:cstheme="majorBidi"/>
          <w:bCs/>
          <w:lang w:bidi="en-US"/>
        </w:rPr>
        <w:t xml:space="preserve"> submitting it as your own.</w:t>
      </w:r>
    </w:p>
    <w:p w14:paraId="4E420242" w14:textId="77777777"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2. </w:t>
      </w:r>
      <w:r w:rsidRPr="008A60D0">
        <w:rPr>
          <w:rFonts w:asciiTheme="majorBidi" w:hAnsiTheme="majorBidi" w:cstheme="majorBidi"/>
          <w:bCs/>
          <w:lang w:bidi="en-US"/>
        </w:rPr>
        <w:t>Copying someone else’s work or ideas and submitting it as your own without acknowledging the source.</w:t>
      </w:r>
    </w:p>
    <w:p w14:paraId="555D8B72" w14:textId="77777777"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3. </w:t>
      </w:r>
      <w:r w:rsidRPr="008A60D0">
        <w:rPr>
          <w:rFonts w:asciiTheme="majorBidi" w:hAnsiTheme="majorBidi" w:cstheme="majorBidi"/>
          <w:bCs/>
          <w:lang w:bidi="en-US"/>
        </w:rPr>
        <w:t>Allowing other students(s) in your class to copy your work and submit their own.</w:t>
      </w:r>
    </w:p>
    <w:p w14:paraId="00BB7CB8"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4. Paraphrasing or rephrasing someone else’s work without proper in-text citation and references.</w:t>
      </w:r>
    </w:p>
    <w:p w14:paraId="33AC4C54"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5. Translating the work from one language to another without proper in-text citation and references.</w:t>
      </w:r>
    </w:p>
    <w:p w14:paraId="73F8EFCE"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6. Working as a group effort without previous written faculty agreement.</w:t>
      </w:r>
    </w:p>
    <w:p w14:paraId="3014AD82"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lastRenderedPageBreak/>
        <w:t>7. Provide a fake bibliographical information source in the assignment.</w:t>
      </w:r>
    </w:p>
    <w:p w14:paraId="2451133E"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8. Sharing your own assignment with your classmate.</w:t>
      </w:r>
    </w:p>
    <w:p w14:paraId="555C0225" w14:textId="77777777" w:rsidR="008A60D0" w:rsidRPr="008A60D0" w:rsidRDefault="008A60D0" w:rsidP="00353701">
      <w:pPr>
        <w:spacing w:after="0" w:line="240" w:lineRule="auto"/>
        <w:jc w:val="both"/>
        <w:rPr>
          <w:rFonts w:asciiTheme="majorBidi" w:hAnsiTheme="majorBidi" w:cstheme="majorBidi"/>
          <w:bCs/>
          <w:lang w:bidi="en-US"/>
        </w:rPr>
      </w:pPr>
    </w:p>
    <w:p w14:paraId="45CB305D" w14:textId="77777777" w:rsidR="008A60D0" w:rsidRPr="008A60D0" w:rsidRDefault="008A60D0" w:rsidP="00353701">
      <w:pPr>
        <w:spacing w:after="0" w:line="240" w:lineRule="auto"/>
        <w:jc w:val="both"/>
        <w:rPr>
          <w:rFonts w:asciiTheme="majorBidi" w:hAnsiTheme="majorBidi" w:cstheme="majorBidi"/>
          <w:bCs/>
          <w:i/>
          <w:iCs/>
          <w:lang w:bidi="en-US"/>
        </w:rPr>
      </w:pPr>
      <w:r>
        <w:rPr>
          <w:rFonts w:asciiTheme="majorBidi" w:hAnsiTheme="majorBidi" w:cstheme="majorBidi"/>
          <w:bCs/>
          <w:i/>
          <w:iCs/>
          <w:lang w:bidi="en-US"/>
        </w:rPr>
        <w:t xml:space="preserve"> </w:t>
      </w:r>
      <w:r w:rsidRPr="008A60D0">
        <w:rPr>
          <w:rFonts w:asciiTheme="majorBidi" w:hAnsiTheme="majorBidi" w:cstheme="majorBidi"/>
          <w:bCs/>
          <w:i/>
          <w:iCs/>
          <w:lang w:bidi="en-US"/>
        </w:rPr>
        <w:t>Violation of plagiarism</w:t>
      </w:r>
    </w:p>
    <w:p w14:paraId="1F0B4158"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When a violation of plagiarism policy has been detected, the following actions should be initiated: </w:t>
      </w:r>
    </w:p>
    <w:p w14:paraId="0DD6937B" w14:textId="77777777" w:rsidR="008A60D0" w:rsidRPr="008A60D0" w:rsidRDefault="008A60D0" w:rsidP="00353701">
      <w:pPr>
        <w:spacing w:after="0" w:line="240" w:lineRule="auto"/>
        <w:jc w:val="both"/>
        <w:rPr>
          <w:rFonts w:asciiTheme="majorBidi" w:hAnsiTheme="majorBidi" w:cstheme="majorBidi"/>
          <w:bCs/>
          <w:lang w:bidi="en-US"/>
        </w:rPr>
      </w:pPr>
    </w:p>
    <w:p w14:paraId="7BE4863C" w14:textId="77777777" w:rsidR="008A60D0" w:rsidRPr="004827BE" w:rsidRDefault="008A60D0" w:rsidP="004827BE">
      <w:pPr>
        <w:pStyle w:val="ListParagraph"/>
        <w:numPr>
          <w:ilvl w:val="0"/>
          <w:numId w:val="10"/>
        </w:numPr>
        <w:spacing w:after="0" w:line="240" w:lineRule="auto"/>
        <w:ind w:left="360"/>
        <w:jc w:val="both"/>
        <w:rPr>
          <w:rFonts w:asciiTheme="majorBidi" w:hAnsiTheme="majorBidi" w:cstheme="majorBidi"/>
          <w:bCs/>
          <w:lang w:bidi="en-US"/>
        </w:rPr>
      </w:pPr>
      <w:r w:rsidRPr="004827BE">
        <w:rPr>
          <w:rFonts w:asciiTheme="majorBidi" w:hAnsiTheme="majorBidi" w:cstheme="majorBidi"/>
          <w:bCs/>
          <w:lang w:bidi="en-US"/>
        </w:rPr>
        <w:t>The Instructor and the Program Director decide on the plagiarism handling based on:</w:t>
      </w:r>
    </w:p>
    <w:p w14:paraId="08FEA09D" w14:textId="77777777" w:rsidR="004827BE" w:rsidRDefault="008A60D0"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The available evidence, if both entities agree that no charges should be made, the case will be closed. However, the student will remain under observation for any other a</w:t>
      </w:r>
      <w:r w:rsidR="004827BE">
        <w:rPr>
          <w:rFonts w:asciiTheme="majorBidi" w:hAnsiTheme="majorBidi" w:cstheme="majorBidi"/>
          <w:bCs/>
          <w:lang w:bidi="en-US"/>
        </w:rPr>
        <w:t>ct of plagiarism in any course.</w:t>
      </w:r>
    </w:p>
    <w:p w14:paraId="2B646168" w14:textId="77777777" w:rsid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Based on the available evidence, if both entities agreed on making charges, the matter will advance to step (2).</w:t>
      </w:r>
    </w:p>
    <w:p w14:paraId="44F9995D" w14:textId="77777777" w:rsidR="00353701" w:rsidRP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In case of disagreement among the Instructor and Program Director, the case will be escalated to the Dean/Associate Dean of the college, who will decide whether to continue according to the previous decisions.</w:t>
      </w:r>
    </w:p>
    <w:p w14:paraId="367D62AC" w14:textId="77777777" w:rsidR="00353701" w:rsidRPr="00353701" w:rsidRDefault="00353701" w:rsidP="004827BE">
      <w:pPr>
        <w:numPr>
          <w:ilvl w:val="0"/>
          <w:numId w:val="7"/>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 xml:space="preserve">The charges will be informed to the concerned student in writing, and a chance will be provided for the student to meet with his Instructor, and Program Director to submit a written explanation. </w:t>
      </w:r>
    </w:p>
    <w:p w14:paraId="033F2AD1" w14:textId="77777777" w:rsid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submits the report (written explanation), the matter will advance to step (3) below.</w:t>
      </w:r>
    </w:p>
    <w:p w14:paraId="295A4E99" w14:textId="77777777" w:rsidR="00353701" w:rsidRP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decides not to submit the written explanation, the matter will advance to step (4) below.</w:t>
      </w:r>
    </w:p>
    <w:p w14:paraId="0885FFAE" w14:textId="77777777" w:rsidR="00353701" w:rsidRPr="00353701" w:rsidRDefault="00353701" w:rsidP="004827BE">
      <w:pPr>
        <w:numPr>
          <w:ilvl w:val="0"/>
          <w:numId w:val="8"/>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Concerned Instructor and Program Director will review the student written report and will make an initial decision.</w:t>
      </w:r>
    </w:p>
    <w:p w14:paraId="17AE7441" w14:textId="77777777" w:rsid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both the entities agree to the innocence of the student, the case will be managed based on step (1) (a) above.</w:t>
      </w:r>
    </w:p>
    <w:p w14:paraId="1AAEA461" w14:textId="77777777" w:rsidR="004827BE"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bCs/>
          <w:lang w:bidi="en-US"/>
        </w:rPr>
        <w:t>If both entities found the student to be guilty, the case should be progress to step (4) below.</w:t>
      </w:r>
    </w:p>
    <w:p w14:paraId="38E4CAA5" w14:textId="77777777" w:rsidR="00353701"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In case of disagreement among the professor and the Program Director, the case will be forwarded to the Dean/Associate Dean of the college who will choose whether to continue according to (a) or (b) above.</w:t>
      </w:r>
    </w:p>
    <w:p w14:paraId="3C3EF8A1" w14:textId="77777777" w:rsidR="00353701" w:rsidRPr="00353701" w:rsidRDefault="00353701" w:rsidP="004827BE">
      <w:pPr>
        <w:numPr>
          <w:ilvl w:val="0"/>
          <w:numId w:val="9"/>
        </w:numPr>
        <w:tabs>
          <w:tab w:val="clear" w:pos="720"/>
        </w:tabs>
        <w:spacing w:after="0" w:line="240" w:lineRule="auto"/>
        <w:ind w:left="360"/>
        <w:jc w:val="both"/>
        <w:rPr>
          <w:rFonts w:asciiTheme="majorBidi" w:hAnsiTheme="majorBidi" w:cstheme="majorBidi"/>
          <w:lang w:bidi="en-US"/>
        </w:rPr>
      </w:pPr>
      <w:r w:rsidRPr="00353701">
        <w:rPr>
          <w:rFonts w:asciiTheme="majorBidi" w:hAnsiTheme="majorBidi" w:cstheme="majorBidi"/>
          <w:lang w:bidi="en-US"/>
        </w:rPr>
        <w:t>In case of student found guilty. The decision will be taken by the Dean/Associate Dean based on previous documented evidence (if any).</w:t>
      </w:r>
    </w:p>
    <w:p w14:paraId="56D5066A" w14:textId="77777777" w:rsid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the preceding case has documented evidence, the case must be progressed for punitive action by the University Disciplinary Committee.</w:t>
      </w:r>
    </w:p>
    <w:p w14:paraId="4563E6C0" w14:textId="77777777" w:rsidR="00353701" w:rsidRP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no preceding evidence is found, the case will advance to step (5).</w:t>
      </w:r>
    </w:p>
    <w:p w14:paraId="24983037" w14:textId="77777777" w:rsidR="00353701" w:rsidRPr="004827BE" w:rsidRDefault="00353701" w:rsidP="004827BE">
      <w:pPr>
        <w:pStyle w:val="ListParagraph"/>
        <w:numPr>
          <w:ilvl w:val="0"/>
          <w:numId w:val="9"/>
        </w:numPr>
        <w:tabs>
          <w:tab w:val="clear" w:pos="720"/>
        </w:tabs>
        <w:spacing w:after="0" w:line="240" w:lineRule="auto"/>
        <w:ind w:left="360"/>
        <w:jc w:val="both"/>
        <w:rPr>
          <w:rFonts w:asciiTheme="majorBidi" w:hAnsiTheme="majorBidi" w:cstheme="majorBidi"/>
          <w:lang w:bidi="en-US"/>
        </w:rPr>
      </w:pPr>
      <w:r w:rsidRPr="004827BE">
        <w:rPr>
          <w:rFonts w:asciiTheme="majorBidi" w:hAnsiTheme="majorBidi" w:cstheme="majorBidi"/>
          <w:lang w:bidi="en-US"/>
        </w:rPr>
        <w:t>If there is no preceding case found against the student, then the choice is given to either accept or move the case forward to the University Disciplinary Committee. The maximum consequence, which can be imposed upon the student is to withdraw from the course. However, if instructor or Program Director thinks that heavy penalties should be imposed, they send their recommendations to the University Disciplinary Committee.</w:t>
      </w:r>
    </w:p>
    <w:sectPr w:rsidR="00353701" w:rsidRPr="004827BE" w:rsidSect="009E7590">
      <w:headerReference w:type="default" r:id="rId8"/>
      <w:pgSz w:w="12240" w:h="15840"/>
      <w:pgMar w:top="1560" w:right="540" w:bottom="1780" w:left="540" w:header="288" w:footer="1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AD742" w14:textId="77777777" w:rsidR="00C36F9F" w:rsidRDefault="00C36F9F" w:rsidP="00CB0598">
      <w:pPr>
        <w:spacing w:after="0" w:line="240" w:lineRule="auto"/>
      </w:pPr>
      <w:r>
        <w:separator/>
      </w:r>
    </w:p>
  </w:endnote>
  <w:endnote w:type="continuationSeparator" w:id="0">
    <w:p w14:paraId="6C9CCD6D" w14:textId="77777777" w:rsidR="00C36F9F" w:rsidRDefault="00C36F9F" w:rsidP="00CB0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Regular">
    <w:altName w:val="Arial"/>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24D36" w14:textId="77777777" w:rsidR="00C36F9F" w:rsidRDefault="00C36F9F" w:rsidP="00CB0598">
      <w:pPr>
        <w:spacing w:after="0" w:line="240" w:lineRule="auto"/>
      </w:pPr>
      <w:r>
        <w:separator/>
      </w:r>
    </w:p>
  </w:footnote>
  <w:footnote w:type="continuationSeparator" w:id="0">
    <w:p w14:paraId="01C7C801" w14:textId="77777777" w:rsidR="00C36F9F" w:rsidRDefault="00C36F9F" w:rsidP="00CB0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A7F3C" w14:textId="77777777" w:rsidR="00CB0598" w:rsidRPr="00CB0598" w:rsidRDefault="00CB0598" w:rsidP="00CB0598">
    <w:pPr>
      <w:pStyle w:val="Header"/>
    </w:pPr>
    <w:r>
      <w:rPr>
        <w:noProof/>
      </w:rPr>
      <w:drawing>
        <wp:anchor distT="0" distB="0" distL="114300" distR="114300" simplePos="0" relativeHeight="251658240" behindDoc="0" locked="0" layoutInCell="1" allowOverlap="1" wp14:anchorId="27326496" wp14:editId="534989C2">
          <wp:simplePos x="0" y="0"/>
          <wp:positionH relativeFrom="margin">
            <wp:posOffset>2516505</wp:posOffset>
          </wp:positionH>
          <wp:positionV relativeFrom="paragraph">
            <wp:posOffset>85090</wp:posOffset>
          </wp:positionV>
          <wp:extent cx="2412365" cy="929005"/>
          <wp:effectExtent l="0" t="0" r="6985" b="444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365"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062E"/>
    <w:multiLevelType w:val="hybridMultilevel"/>
    <w:tmpl w:val="9460A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200467"/>
    <w:multiLevelType w:val="hybridMultilevel"/>
    <w:tmpl w:val="47D62F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1027A5"/>
    <w:multiLevelType w:val="hybridMultilevel"/>
    <w:tmpl w:val="4B380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F83E6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276596C"/>
    <w:multiLevelType w:val="hybridMultilevel"/>
    <w:tmpl w:val="91DAC89C"/>
    <w:lvl w:ilvl="0" w:tplc="86F6EA80">
      <w:numFmt w:val="bullet"/>
      <w:lvlText w:val=""/>
      <w:lvlJc w:val="left"/>
      <w:pPr>
        <w:ind w:left="823" w:hanging="361"/>
      </w:pPr>
      <w:rPr>
        <w:rFonts w:hint="default"/>
        <w:w w:val="100"/>
        <w:lang w:val="en-US" w:eastAsia="en-US" w:bidi="en-US"/>
      </w:rPr>
    </w:lvl>
    <w:lvl w:ilvl="1" w:tplc="B2C82CE4">
      <w:numFmt w:val="bullet"/>
      <w:lvlText w:val="•"/>
      <w:lvlJc w:val="left"/>
      <w:pPr>
        <w:ind w:left="1826" w:hanging="361"/>
      </w:pPr>
      <w:rPr>
        <w:rFonts w:hint="default"/>
        <w:lang w:val="en-US" w:eastAsia="en-US" w:bidi="en-US"/>
      </w:rPr>
    </w:lvl>
    <w:lvl w:ilvl="2" w:tplc="998CFFEC">
      <w:numFmt w:val="bullet"/>
      <w:lvlText w:val="•"/>
      <w:lvlJc w:val="left"/>
      <w:pPr>
        <w:ind w:left="2832" w:hanging="361"/>
      </w:pPr>
      <w:rPr>
        <w:rFonts w:hint="default"/>
        <w:lang w:val="en-US" w:eastAsia="en-US" w:bidi="en-US"/>
      </w:rPr>
    </w:lvl>
    <w:lvl w:ilvl="3" w:tplc="B832DC52">
      <w:numFmt w:val="bullet"/>
      <w:lvlText w:val="•"/>
      <w:lvlJc w:val="left"/>
      <w:pPr>
        <w:ind w:left="3839" w:hanging="361"/>
      </w:pPr>
      <w:rPr>
        <w:rFonts w:hint="default"/>
        <w:lang w:val="en-US" w:eastAsia="en-US" w:bidi="en-US"/>
      </w:rPr>
    </w:lvl>
    <w:lvl w:ilvl="4" w:tplc="B17A06C2">
      <w:numFmt w:val="bullet"/>
      <w:lvlText w:val="•"/>
      <w:lvlJc w:val="left"/>
      <w:pPr>
        <w:ind w:left="4845" w:hanging="361"/>
      </w:pPr>
      <w:rPr>
        <w:rFonts w:hint="default"/>
        <w:lang w:val="en-US" w:eastAsia="en-US" w:bidi="en-US"/>
      </w:rPr>
    </w:lvl>
    <w:lvl w:ilvl="5" w:tplc="9A1E10C8">
      <w:numFmt w:val="bullet"/>
      <w:lvlText w:val="•"/>
      <w:lvlJc w:val="left"/>
      <w:pPr>
        <w:ind w:left="5851" w:hanging="361"/>
      </w:pPr>
      <w:rPr>
        <w:rFonts w:hint="default"/>
        <w:lang w:val="en-US" w:eastAsia="en-US" w:bidi="en-US"/>
      </w:rPr>
    </w:lvl>
    <w:lvl w:ilvl="6" w:tplc="3C8E6FBE">
      <w:numFmt w:val="bullet"/>
      <w:lvlText w:val="•"/>
      <w:lvlJc w:val="left"/>
      <w:pPr>
        <w:ind w:left="6858" w:hanging="361"/>
      </w:pPr>
      <w:rPr>
        <w:rFonts w:hint="default"/>
        <w:lang w:val="en-US" w:eastAsia="en-US" w:bidi="en-US"/>
      </w:rPr>
    </w:lvl>
    <w:lvl w:ilvl="7" w:tplc="4F84DB24">
      <w:numFmt w:val="bullet"/>
      <w:lvlText w:val="•"/>
      <w:lvlJc w:val="left"/>
      <w:pPr>
        <w:ind w:left="7864" w:hanging="361"/>
      </w:pPr>
      <w:rPr>
        <w:rFonts w:hint="default"/>
        <w:lang w:val="en-US" w:eastAsia="en-US" w:bidi="en-US"/>
      </w:rPr>
    </w:lvl>
    <w:lvl w:ilvl="8" w:tplc="A380D10E">
      <w:numFmt w:val="bullet"/>
      <w:lvlText w:val="•"/>
      <w:lvlJc w:val="left"/>
      <w:pPr>
        <w:ind w:left="8870" w:hanging="361"/>
      </w:pPr>
      <w:rPr>
        <w:rFonts w:hint="default"/>
        <w:lang w:val="en-US" w:eastAsia="en-US" w:bidi="en-US"/>
      </w:rPr>
    </w:lvl>
  </w:abstractNum>
  <w:abstractNum w:abstractNumId="5" w15:restartNumberingAfterBreak="0">
    <w:nsid w:val="46AA3501"/>
    <w:multiLevelType w:val="hybridMultilevel"/>
    <w:tmpl w:val="3F7A9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2104EB"/>
    <w:multiLevelType w:val="multilevel"/>
    <w:tmpl w:val="10640832"/>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E790237"/>
    <w:multiLevelType w:val="hybridMultilevel"/>
    <w:tmpl w:val="48F8A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34A6BA9"/>
    <w:multiLevelType w:val="hybridMultilevel"/>
    <w:tmpl w:val="0A7CB23A"/>
    <w:lvl w:ilvl="0" w:tplc="CFD47734">
      <w:numFmt w:val="bullet"/>
      <w:lvlText w:val=""/>
      <w:lvlJc w:val="left"/>
      <w:pPr>
        <w:ind w:left="827" w:hanging="360"/>
      </w:pPr>
      <w:rPr>
        <w:rFonts w:ascii="Symbol" w:eastAsia="Symbol" w:hAnsi="Symbol" w:cs="Symbol" w:hint="default"/>
        <w:w w:val="100"/>
        <w:sz w:val="18"/>
        <w:szCs w:val="18"/>
        <w:lang w:val="en-US" w:eastAsia="en-US" w:bidi="en-US"/>
      </w:rPr>
    </w:lvl>
    <w:lvl w:ilvl="1" w:tplc="913E67D8">
      <w:numFmt w:val="bullet"/>
      <w:lvlText w:val="•"/>
      <w:lvlJc w:val="left"/>
      <w:pPr>
        <w:ind w:left="1650" w:hanging="360"/>
      </w:pPr>
      <w:rPr>
        <w:rFonts w:hint="default"/>
        <w:lang w:val="en-US" w:eastAsia="en-US" w:bidi="en-US"/>
      </w:rPr>
    </w:lvl>
    <w:lvl w:ilvl="2" w:tplc="2EEC9138">
      <w:numFmt w:val="bullet"/>
      <w:lvlText w:val="•"/>
      <w:lvlJc w:val="left"/>
      <w:pPr>
        <w:ind w:left="2480" w:hanging="360"/>
      </w:pPr>
      <w:rPr>
        <w:rFonts w:hint="default"/>
        <w:lang w:val="en-US" w:eastAsia="en-US" w:bidi="en-US"/>
      </w:rPr>
    </w:lvl>
    <w:lvl w:ilvl="3" w:tplc="8A86B47A">
      <w:numFmt w:val="bullet"/>
      <w:lvlText w:val="•"/>
      <w:lvlJc w:val="left"/>
      <w:pPr>
        <w:ind w:left="3311" w:hanging="360"/>
      </w:pPr>
      <w:rPr>
        <w:rFonts w:hint="default"/>
        <w:lang w:val="en-US" w:eastAsia="en-US" w:bidi="en-US"/>
      </w:rPr>
    </w:lvl>
    <w:lvl w:ilvl="4" w:tplc="53E602C6">
      <w:numFmt w:val="bullet"/>
      <w:lvlText w:val="•"/>
      <w:lvlJc w:val="left"/>
      <w:pPr>
        <w:ind w:left="4141" w:hanging="360"/>
      </w:pPr>
      <w:rPr>
        <w:rFonts w:hint="default"/>
        <w:lang w:val="en-US" w:eastAsia="en-US" w:bidi="en-US"/>
      </w:rPr>
    </w:lvl>
    <w:lvl w:ilvl="5" w:tplc="A51CD4A4">
      <w:numFmt w:val="bullet"/>
      <w:lvlText w:val="•"/>
      <w:lvlJc w:val="left"/>
      <w:pPr>
        <w:ind w:left="4972" w:hanging="360"/>
      </w:pPr>
      <w:rPr>
        <w:rFonts w:hint="default"/>
        <w:lang w:val="en-US" w:eastAsia="en-US" w:bidi="en-US"/>
      </w:rPr>
    </w:lvl>
    <w:lvl w:ilvl="6" w:tplc="48E297CE">
      <w:numFmt w:val="bullet"/>
      <w:lvlText w:val="•"/>
      <w:lvlJc w:val="left"/>
      <w:pPr>
        <w:ind w:left="5802" w:hanging="360"/>
      </w:pPr>
      <w:rPr>
        <w:rFonts w:hint="default"/>
        <w:lang w:val="en-US" w:eastAsia="en-US" w:bidi="en-US"/>
      </w:rPr>
    </w:lvl>
    <w:lvl w:ilvl="7" w:tplc="1E6EDCDC">
      <w:numFmt w:val="bullet"/>
      <w:lvlText w:val="•"/>
      <w:lvlJc w:val="left"/>
      <w:pPr>
        <w:ind w:left="6632" w:hanging="360"/>
      </w:pPr>
      <w:rPr>
        <w:rFonts w:hint="default"/>
        <w:lang w:val="en-US" w:eastAsia="en-US" w:bidi="en-US"/>
      </w:rPr>
    </w:lvl>
    <w:lvl w:ilvl="8" w:tplc="86BA3132">
      <w:numFmt w:val="bullet"/>
      <w:lvlText w:val="•"/>
      <w:lvlJc w:val="left"/>
      <w:pPr>
        <w:ind w:left="7463" w:hanging="360"/>
      </w:pPr>
      <w:rPr>
        <w:rFonts w:hint="default"/>
        <w:lang w:val="en-US" w:eastAsia="en-US" w:bidi="en-US"/>
      </w:rPr>
    </w:lvl>
  </w:abstractNum>
  <w:abstractNum w:abstractNumId="9" w15:restartNumberingAfterBreak="0">
    <w:nsid w:val="681534D8"/>
    <w:multiLevelType w:val="multilevel"/>
    <w:tmpl w:val="B4140F1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CC33260"/>
    <w:multiLevelType w:val="hybridMultilevel"/>
    <w:tmpl w:val="A58ED622"/>
    <w:lvl w:ilvl="0" w:tplc="7554AB90">
      <w:numFmt w:val="bullet"/>
      <w:lvlText w:val=""/>
      <w:lvlJc w:val="left"/>
      <w:pPr>
        <w:ind w:left="828" w:hanging="361"/>
      </w:pPr>
      <w:rPr>
        <w:rFonts w:ascii="Symbol" w:eastAsia="Symbol" w:hAnsi="Symbol" w:cs="Symbol" w:hint="default"/>
        <w:w w:val="100"/>
        <w:sz w:val="18"/>
        <w:szCs w:val="18"/>
        <w:lang w:val="en-US" w:eastAsia="en-US" w:bidi="en-US"/>
      </w:rPr>
    </w:lvl>
    <w:lvl w:ilvl="1" w:tplc="2214C87A">
      <w:numFmt w:val="bullet"/>
      <w:lvlText w:val="•"/>
      <w:lvlJc w:val="left"/>
      <w:pPr>
        <w:ind w:left="914" w:hanging="361"/>
      </w:pPr>
      <w:rPr>
        <w:rFonts w:hint="default"/>
        <w:lang w:val="en-US" w:eastAsia="en-US" w:bidi="en-US"/>
      </w:rPr>
    </w:lvl>
    <w:lvl w:ilvl="2" w:tplc="647E8DB0">
      <w:numFmt w:val="bullet"/>
      <w:lvlText w:val="•"/>
      <w:lvlJc w:val="left"/>
      <w:pPr>
        <w:ind w:left="1009" w:hanging="361"/>
      </w:pPr>
      <w:rPr>
        <w:rFonts w:hint="default"/>
        <w:lang w:val="en-US" w:eastAsia="en-US" w:bidi="en-US"/>
      </w:rPr>
    </w:lvl>
    <w:lvl w:ilvl="3" w:tplc="0450BEB0">
      <w:numFmt w:val="bullet"/>
      <w:lvlText w:val="•"/>
      <w:lvlJc w:val="left"/>
      <w:pPr>
        <w:ind w:left="1104" w:hanging="361"/>
      </w:pPr>
      <w:rPr>
        <w:rFonts w:hint="default"/>
        <w:lang w:val="en-US" w:eastAsia="en-US" w:bidi="en-US"/>
      </w:rPr>
    </w:lvl>
    <w:lvl w:ilvl="4" w:tplc="F3FEF9B8">
      <w:numFmt w:val="bullet"/>
      <w:lvlText w:val="•"/>
      <w:lvlJc w:val="left"/>
      <w:pPr>
        <w:ind w:left="1199" w:hanging="361"/>
      </w:pPr>
      <w:rPr>
        <w:rFonts w:hint="default"/>
        <w:lang w:val="en-US" w:eastAsia="en-US" w:bidi="en-US"/>
      </w:rPr>
    </w:lvl>
    <w:lvl w:ilvl="5" w:tplc="A8346880">
      <w:numFmt w:val="bullet"/>
      <w:lvlText w:val="•"/>
      <w:lvlJc w:val="left"/>
      <w:pPr>
        <w:ind w:left="1294" w:hanging="361"/>
      </w:pPr>
      <w:rPr>
        <w:rFonts w:hint="default"/>
        <w:lang w:val="en-US" w:eastAsia="en-US" w:bidi="en-US"/>
      </w:rPr>
    </w:lvl>
    <w:lvl w:ilvl="6" w:tplc="88D6E902">
      <w:numFmt w:val="bullet"/>
      <w:lvlText w:val="•"/>
      <w:lvlJc w:val="left"/>
      <w:pPr>
        <w:ind w:left="1389" w:hanging="361"/>
      </w:pPr>
      <w:rPr>
        <w:rFonts w:hint="default"/>
        <w:lang w:val="en-US" w:eastAsia="en-US" w:bidi="en-US"/>
      </w:rPr>
    </w:lvl>
    <w:lvl w:ilvl="7" w:tplc="8F7ADE9E">
      <w:numFmt w:val="bullet"/>
      <w:lvlText w:val="•"/>
      <w:lvlJc w:val="left"/>
      <w:pPr>
        <w:ind w:left="1484" w:hanging="361"/>
      </w:pPr>
      <w:rPr>
        <w:rFonts w:hint="default"/>
        <w:lang w:val="en-US" w:eastAsia="en-US" w:bidi="en-US"/>
      </w:rPr>
    </w:lvl>
    <w:lvl w:ilvl="8" w:tplc="E982B3A6">
      <w:numFmt w:val="bullet"/>
      <w:lvlText w:val="•"/>
      <w:lvlJc w:val="left"/>
      <w:pPr>
        <w:ind w:left="1579" w:hanging="361"/>
      </w:pPr>
      <w:rPr>
        <w:rFonts w:hint="default"/>
        <w:lang w:val="en-US" w:eastAsia="en-US" w:bidi="en-US"/>
      </w:rPr>
    </w:lvl>
  </w:abstractNum>
  <w:abstractNum w:abstractNumId="11" w15:restartNumberingAfterBreak="0">
    <w:nsid w:val="71645331"/>
    <w:multiLevelType w:val="hybridMultilevel"/>
    <w:tmpl w:val="AD02C0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906192"/>
    <w:multiLevelType w:val="hybridMultilevel"/>
    <w:tmpl w:val="D6F063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3C77738"/>
    <w:multiLevelType w:val="multilevel"/>
    <w:tmpl w:val="8A02118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8"/>
  </w:num>
  <w:num w:numId="3">
    <w:abstractNumId w:val="10"/>
  </w:num>
  <w:num w:numId="4">
    <w:abstractNumId w:val="11"/>
  </w:num>
  <w:num w:numId="5">
    <w:abstractNumId w:val="0"/>
  </w:num>
  <w:num w:numId="6">
    <w:abstractNumId w:val="2"/>
  </w:num>
  <w:num w:numId="7">
    <w:abstractNumId w:val="9"/>
  </w:num>
  <w:num w:numId="8">
    <w:abstractNumId w:val="13"/>
  </w:num>
  <w:num w:numId="9">
    <w:abstractNumId w:val="6"/>
  </w:num>
  <w:num w:numId="10">
    <w:abstractNumId w:val="5"/>
  </w:num>
  <w:num w:numId="11">
    <w:abstractNumId w:val="1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C5"/>
    <w:rsid w:val="00062376"/>
    <w:rsid w:val="00063B56"/>
    <w:rsid w:val="00065511"/>
    <w:rsid w:val="000666E6"/>
    <w:rsid w:val="00087479"/>
    <w:rsid w:val="000A21E5"/>
    <w:rsid w:val="000D3FEE"/>
    <w:rsid w:val="00142E41"/>
    <w:rsid w:val="001613CF"/>
    <w:rsid w:val="001869E8"/>
    <w:rsid w:val="00190CDF"/>
    <w:rsid w:val="001B2DDC"/>
    <w:rsid w:val="001C2AAC"/>
    <w:rsid w:val="001E7BAD"/>
    <w:rsid w:val="001F06BC"/>
    <w:rsid w:val="001F214B"/>
    <w:rsid w:val="00203DF9"/>
    <w:rsid w:val="00205596"/>
    <w:rsid w:val="002057FF"/>
    <w:rsid w:val="002302C1"/>
    <w:rsid w:val="002317F5"/>
    <w:rsid w:val="0024056D"/>
    <w:rsid w:val="0026639B"/>
    <w:rsid w:val="002723F3"/>
    <w:rsid w:val="00275ADD"/>
    <w:rsid w:val="00283303"/>
    <w:rsid w:val="002843E9"/>
    <w:rsid w:val="002A3419"/>
    <w:rsid w:val="002B25BD"/>
    <w:rsid w:val="002C1F7A"/>
    <w:rsid w:val="002C786A"/>
    <w:rsid w:val="002E2EE1"/>
    <w:rsid w:val="003051DF"/>
    <w:rsid w:val="00317C55"/>
    <w:rsid w:val="00321101"/>
    <w:rsid w:val="0032772B"/>
    <w:rsid w:val="00353701"/>
    <w:rsid w:val="003759DE"/>
    <w:rsid w:val="00384A8C"/>
    <w:rsid w:val="00391018"/>
    <w:rsid w:val="003A2F24"/>
    <w:rsid w:val="003D7E13"/>
    <w:rsid w:val="00404517"/>
    <w:rsid w:val="00412933"/>
    <w:rsid w:val="00414745"/>
    <w:rsid w:val="00422427"/>
    <w:rsid w:val="00441951"/>
    <w:rsid w:val="00441D30"/>
    <w:rsid w:val="00450030"/>
    <w:rsid w:val="00467E11"/>
    <w:rsid w:val="0047413F"/>
    <w:rsid w:val="004755FA"/>
    <w:rsid w:val="004827BE"/>
    <w:rsid w:val="004847A2"/>
    <w:rsid w:val="004E5F56"/>
    <w:rsid w:val="004F318D"/>
    <w:rsid w:val="00506481"/>
    <w:rsid w:val="005075B5"/>
    <w:rsid w:val="005332D7"/>
    <w:rsid w:val="005607C1"/>
    <w:rsid w:val="00570EF2"/>
    <w:rsid w:val="0057701D"/>
    <w:rsid w:val="005809B4"/>
    <w:rsid w:val="00591D76"/>
    <w:rsid w:val="005934FA"/>
    <w:rsid w:val="005A49E8"/>
    <w:rsid w:val="00601C13"/>
    <w:rsid w:val="00624B7F"/>
    <w:rsid w:val="006718C1"/>
    <w:rsid w:val="00685C29"/>
    <w:rsid w:val="006F4670"/>
    <w:rsid w:val="006F755C"/>
    <w:rsid w:val="00703D7A"/>
    <w:rsid w:val="0071727E"/>
    <w:rsid w:val="007236CD"/>
    <w:rsid w:val="00735FF9"/>
    <w:rsid w:val="0074292B"/>
    <w:rsid w:val="00745E17"/>
    <w:rsid w:val="007738DA"/>
    <w:rsid w:val="007931D4"/>
    <w:rsid w:val="007C1867"/>
    <w:rsid w:val="007E166B"/>
    <w:rsid w:val="00821B12"/>
    <w:rsid w:val="00822B09"/>
    <w:rsid w:val="00844939"/>
    <w:rsid w:val="00862A8B"/>
    <w:rsid w:val="008773F0"/>
    <w:rsid w:val="00894EDE"/>
    <w:rsid w:val="008A60D0"/>
    <w:rsid w:val="008B2EEF"/>
    <w:rsid w:val="008E1E7A"/>
    <w:rsid w:val="008F02FB"/>
    <w:rsid w:val="0090218A"/>
    <w:rsid w:val="00913FC5"/>
    <w:rsid w:val="009175D2"/>
    <w:rsid w:val="00920EDE"/>
    <w:rsid w:val="00924489"/>
    <w:rsid w:val="00943BC8"/>
    <w:rsid w:val="00952755"/>
    <w:rsid w:val="00972586"/>
    <w:rsid w:val="00974693"/>
    <w:rsid w:val="009779B6"/>
    <w:rsid w:val="00995695"/>
    <w:rsid w:val="00996E85"/>
    <w:rsid w:val="009D7024"/>
    <w:rsid w:val="009E02C1"/>
    <w:rsid w:val="009E732A"/>
    <w:rsid w:val="009E7590"/>
    <w:rsid w:val="00A01CB2"/>
    <w:rsid w:val="00A6335E"/>
    <w:rsid w:val="00A96BD8"/>
    <w:rsid w:val="00AA4F33"/>
    <w:rsid w:val="00AC51E3"/>
    <w:rsid w:val="00AF1984"/>
    <w:rsid w:val="00AF7FD4"/>
    <w:rsid w:val="00B22258"/>
    <w:rsid w:val="00B267EA"/>
    <w:rsid w:val="00B337F4"/>
    <w:rsid w:val="00B377B4"/>
    <w:rsid w:val="00B416BF"/>
    <w:rsid w:val="00B4575A"/>
    <w:rsid w:val="00B555FA"/>
    <w:rsid w:val="00BA6B7D"/>
    <w:rsid w:val="00BD1E8F"/>
    <w:rsid w:val="00BF3AF4"/>
    <w:rsid w:val="00C17EEB"/>
    <w:rsid w:val="00C36F9F"/>
    <w:rsid w:val="00C521EF"/>
    <w:rsid w:val="00C61D29"/>
    <w:rsid w:val="00C7117D"/>
    <w:rsid w:val="00C80427"/>
    <w:rsid w:val="00C8528B"/>
    <w:rsid w:val="00C87539"/>
    <w:rsid w:val="00CA2C63"/>
    <w:rsid w:val="00CB0598"/>
    <w:rsid w:val="00CB32E7"/>
    <w:rsid w:val="00CB70D1"/>
    <w:rsid w:val="00CB7DDF"/>
    <w:rsid w:val="00CC43A0"/>
    <w:rsid w:val="00CC4572"/>
    <w:rsid w:val="00CD1D65"/>
    <w:rsid w:val="00CD461C"/>
    <w:rsid w:val="00D0312B"/>
    <w:rsid w:val="00D04052"/>
    <w:rsid w:val="00D63F14"/>
    <w:rsid w:val="00D74939"/>
    <w:rsid w:val="00DA640F"/>
    <w:rsid w:val="00DB57D9"/>
    <w:rsid w:val="00DB7F92"/>
    <w:rsid w:val="00DC5CF2"/>
    <w:rsid w:val="00DD746F"/>
    <w:rsid w:val="00DE35DA"/>
    <w:rsid w:val="00DF595B"/>
    <w:rsid w:val="00E035D1"/>
    <w:rsid w:val="00E12BDC"/>
    <w:rsid w:val="00E30B99"/>
    <w:rsid w:val="00E40207"/>
    <w:rsid w:val="00E50AFA"/>
    <w:rsid w:val="00E50C7A"/>
    <w:rsid w:val="00E63C8B"/>
    <w:rsid w:val="00E71775"/>
    <w:rsid w:val="00E86042"/>
    <w:rsid w:val="00EB00FF"/>
    <w:rsid w:val="00EB0847"/>
    <w:rsid w:val="00EB3110"/>
    <w:rsid w:val="00EC4FB2"/>
    <w:rsid w:val="00ED7FE8"/>
    <w:rsid w:val="00EE7DC6"/>
    <w:rsid w:val="00EF6D40"/>
    <w:rsid w:val="00F07F3E"/>
    <w:rsid w:val="00F12CC9"/>
    <w:rsid w:val="00F23FAC"/>
    <w:rsid w:val="00F33B4F"/>
    <w:rsid w:val="00F70CE7"/>
    <w:rsid w:val="00F73624"/>
    <w:rsid w:val="00F8148B"/>
    <w:rsid w:val="00FA7F17"/>
    <w:rsid w:val="00FD09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9B08A"/>
  <w15:chartTrackingRefBased/>
  <w15:docId w15:val="{87412B75-F945-4C59-8BBB-9EEF9352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FD09C5"/>
    <w:pPr>
      <w:spacing w:after="120"/>
    </w:pPr>
  </w:style>
  <w:style w:type="character" w:customStyle="1" w:styleId="BodyTextChar">
    <w:name w:val="Body Text Char"/>
    <w:basedOn w:val="DefaultParagraphFont"/>
    <w:link w:val="BodyText"/>
    <w:uiPriority w:val="99"/>
    <w:semiHidden/>
    <w:rsid w:val="00FD09C5"/>
  </w:style>
  <w:style w:type="table" w:styleId="TableGrid">
    <w:name w:val="Table Grid"/>
    <w:basedOn w:val="TableNormal"/>
    <w:uiPriority w:val="39"/>
    <w:rsid w:val="00C61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318D"/>
    <w:pPr>
      <w:ind w:left="720"/>
      <w:contextualSpacing/>
    </w:pPr>
  </w:style>
  <w:style w:type="paragraph" w:styleId="Header">
    <w:name w:val="header"/>
    <w:basedOn w:val="Normal"/>
    <w:link w:val="HeaderChar"/>
    <w:uiPriority w:val="99"/>
    <w:unhideWhenUsed/>
    <w:rsid w:val="00CB0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598"/>
  </w:style>
  <w:style w:type="paragraph" w:styleId="Footer">
    <w:name w:val="footer"/>
    <w:basedOn w:val="Normal"/>
    <w:link w:val="FooterChar"/>
    <w:uiPriority w:val="99"/>
    <w:unhideWhenUsed/>
    <w:rsid w:val="00CB0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598"/>
  </w:style>
  <w:style w:type="paragraph" w:customStyle="1" w:styleId="Default">
    <w:name w:val="Default"/>
    <w:rsid w:val="00CC457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DefaultParagraphFont"/>
    <w:rsid w:val="008B2EEF"/>
    <w:rPr>
      <w:rFonts w:ascii="ArialRegular" w:hAnsi="ArialRegular" w:hint="default"/>
      <w:b w:val="0"/>
      <w:bCs w:val="0"/>
      <w:i w:val="0"/>
      <w:iCs w:val="0"/>
      <w:color w:val="000000"/>
      <w:sz w:val="26"/>
      <w:szCs w:val="26"/>
    </w:rPr>
  </w:style>
  <w:style w:type="paragraph" w:styleId="NormalWeb">
    <w:name w:val="Normal (Web)"/>
    <w:basedOn w:val="Normal"/>
    <w:uiPriority w:val="99"/>
    <w:semiHidden/>
    <w:unhideWhenUsed/>
    <w:rsid w:val="00190C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40207"/>
    <w:rPr>
      <w:color w:val="0563C1" w:themeColor="hyperlink"/>
      <w:u w:val="single"/>
    </w:rPr>
  </w:style>
  <w:style w:type="character" w:styleId="UnresolvedMention">
    <w:name w:val="Unresolved Mention"/>
    <w:basedOn w:val="DefaultParagraphFont"/>
    <w:uiPriority w:val="99"/>
    <w:semiHidden/>
    <w:unhideWhenUsed/>
    <w:rsid w:val="00E40207"/>
    <w:rPr>
      <w:color w:val="808080"/>
      <w:shd w:val="clear" w:color="auto" w:fill="E6E6E6"/>
    </w:rPr>
  </w:style>
  <w:style w:type="paragraph" w:customStyle="1" w:styleId="TableParagraph">
    <w:name w:val="Table Paragraph"/>
    <w:basedOn w:val="Normal"/>
    <w:uiPriority w:val="1"/>
    <w:qFormat/>
    <w:rsid w:val="002C1F7A"/>
    <w:pPr>
      <w:widowControl w:val="0"/>
      <w:spacing w:after="0" w:line="240" w:lineRule="auto"/>
    </w:pPr>
  </w:style>
  <w:style w:type="character" w:styleId="CommentReference">
    <w:name w:val="annotation reference"/>
    <w:basedOn w:val="DefaultParagraphFont"/>
    <w:uiPriority w:val="99"/>
    <w:semiHidden/>
    <w:unhideWhenUsed/>
    <w:rsid w:val="00DD746F"/>
    <w:rPr>
      <w:sz w:val="16"/>
      <w:szCs w:val="16"/>
    </w:rPr>
  </w:style>
  <w:style w:type="paragraph" w:styleId="CommentText">
    <w:name w:val="annotation text"/>
    <w:basedOn w:val="Normal"/>
    <w:link w:val="CommentTextChar"/>
    <w:uiPriority w:val="99"/>
    <w:semiHidden/>
    <w:unhideWhenUsed/>
    <w:rsid w:val="00DD746F"/>
    <w:pPr>
      <w:spacing w:line="240" w:lineRule="auto"/>
    </w:pPr>
    <w:rPr>
      <w:sz w:val="20"/>
      <w:szCs w:val="20"/>
    </w:rPr>
  </w:style>
  <w:style w:type="character" w:customStyle="1" w:styleId="CommentTextChar">
    <w:name w:val="Comment Text Char"/>
    <w:basedOn w:val="DefaultParagraphFont"/>
    <w:link w:val="CommentText"/>
    <w:uiPriority w:val="99"/>
    <w:semiHidden/>
    <w:rsid w:val="00DD746F"/>
    <w:rPr>
      <w:sz w:val="20"/>
      <w:szCs w:val="20"/>
    </w:rPr>
  </w:style>
  <w:style w:type="paragraph" w:styleId="CommentSubject">
    <w:name w:val="annotation subject"/>
    <w:basedOn w:val="CommentText"/>
    <w:next w:val="CommentText"/>
    <w:link w:val="CommentSubjectChar"/>
    <w:uiPriority w:val="99"/>
    <w:semiHidden/>
    <w:unhideWhenUsed/>
    <w:rsid w:val="00DD746F"/>
    <w:rPr>
      <w:b/>
      <w:bCs/>
    </w:rPr>
  </w:style>
  <w:style w:type="character" w:customStyle="1" w:styleId="CommentSubjectChar">
    <w:name w:val="Comment Subject Char"/>
    <w:basedOn w:val="CommentTextChar"/>
    <w:link w:val="CommentSubject"/>
    <w:uiPriority w:val="99"/>
    <w:semiHidden/>
    <w:rsid w:val="00DD746F"/>
    <w:rPr>
      <w:b/>
      <w:bCs/>
      <w:sz w:val="20"/>
      <w:szCs w:val="20"/>
    </w:rPr>
  </w:style>
  <w:style w:type="paragraph" w:styleId="BalloonText">
    <w:name w:val="Balloon Text"/>
    <w:basedOn w:val="Normal"/>
    <w:link w:val="BalloonTextChar"/>
    <w:uiPriority w:val="99"/>
    <w:semiHidden/>
    <w:unhideWhenUsed/>
    <w:rsid w:val="00DD74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4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56000">
      <w:bodyDiv w:val="1"/>
      <w:marLeft w:val="0"/>
      <w:marRight w:val="0"/>
      <w:marTop w:val="0"/>
      <w:marBottom w:val="0"/>
      <w:divBdr>
        <w:top w:val="none" w:sz="0" w:space="0" w:color="auto"/>
        <w:left w:val="none" w:sz="0" w:space="0" w:color="auto"/>
        <w:bottom w:val="none" w:sz="0" w:space="0" w:color="auto"/>
        <w:right w:val="none" w:sz="0" w:space="0" w:color="auto"/>
      </w:divBdr>
    </w:div>
    <w:div w:id="393164004">
      <w:bodyDiv w:val="1"/>
      <w:marLeft w:val="0"/>
      <w:marRight w:val="0"/>
      <w:marTop w:val="0"/>
      <w:marBottom w:val="0"/>
      <w:divBdr>
        <w:top w:val="none" w:sz="0" w:space="0" w:color="auto"/>
        <w:left w:val="none" w:sz="0" w:space="0" w:color="auto"/>
        <w:bottom w:val="none" w:sz="0" w:space="0" w:color="auto"/>
        <w:right w:val="none" w:sz="0" w:space="0" w:color="auto"/>
      </w:divBdr>
    </w:div>
    <w:div w:id="568733719">
      <w:bodyDiv w:val="1"/>
      <w:marLeft w:val="0"/>
      <w:marRight w:val="0"/>
      <w:marTop w:val="0"/>
      <w:marBottom w:val="0"/>
      <w:divBdr>
        <w:top w:val="none" w:sz="0" w:space="0" w:color="auto"/>
        <w:left w:val="none" w:sz="0" w:space="0" w:color="auto"/>
        <w:bottom w:val="none" w:sz="0" w:space="0" w:color="auto"/>
        <w:right w:val="none" w:sz="0" w:space="0" w:color="auto"/>
      </w:divBdr>
    </w:div>
    <w:div w:id="829248557">
      <w:bodyDiv w:val="1"/>
      <w:marLeft w:val="0"/>
      <w:marRight w:val="0"/>
      <w:marTop w:val="0"/>
      <w:marBottom w:val="0"/>
      <w:divBdr>
        <w:top w:val="none" w:sz="0" w:space="0" w:color="auto"/>
        <w:left w:val="none" w:sz="0" w:space="0" w:color="auto"/>
        <w:bottom w:val="none" w:sz="0" w:space="0" w:color="auto"/>
        <w:right w:val="none" w:sz="0" w:space="0" w:color="auto"/>
      </w:divBdr>
    </w:div>
    <w:div w:id="1034115117">
      <w:bodyDiv w:val="1"/>
      <w:marLeft w:val="0"/>
      <w:marRight w:val="0"/>
      <w:marTop w:val="0"/>
      <w:marBottom w:val="0"/>
      <w:divBdr>
        <w:top w:val="none" w:sz="0" w:space="0" w:color="auto"/>
        <w:left w:val="none" w:sz="0" w:space="0" w:color="auto"/>
        <w:bottom w:val="none" w:sz="0" w:space="0" w:color="auto"/>
        <w:right w:val="none" w:sz="0" w:space="0" w:color="auto"/>
      </w:divBdr>
    </w:div>
    <w:div w:id="1236160460">
      <w:bodyDiv w:val="1"/>
      <w:marLeft w:val="0"/>
      <w:marRight w:val="0"/>
      <w:marTop w:val="0"/>
      <w:marBottom w:val="0"/>
      <w:divBdr>
        <w:top w:val="none" w:sz="0" w:space="0" w:color="auto"/>
        <w:left w:val="none" w:sz="0" w:space="0" w:color="auto"/>
        <w:bottom w:val="none" w:sz="0" w:space="0" w:color="auto"/>
        <w:right w:val="none" w:sz="0" w:space="0" w:color="auto"/>
      </w:divBdr>
    </w:div>
    <w:div w:id="1405682522">
      <w:bodyDiv w:val="1"/>
      <w:marLeft w:val="0"/>
      <w:marRight w:val="0"/>
      <w:marTop w:val="0"/>
      <w:marBottom w:val="0"/>
      <w:divBdr>
        <w:top w:val="none" w:sz="0" w:space="0" w:color="auto"/>
        <w:left w:val="none" w:sz="0" w:space="0" w:color="auto"/>
        <w:bottom w:val="none" w:sz="0" w:space="0" w:color="auto"/>
        <w:right w:val="none" w:sz="0" w:space="0" w:color="auto"/>
      </w:divBdr>
    </w:div>
    <w:div w:id="1504319491">
      <w:bodyDiv w:val="1"/>
      <w:marLeft w:val="0"/>
      <w:marRight w:val="0"/>
      <w:marTop w:val="0"/>
      <w:marBottom w:val="0"/>
      <w:divBdr>
        <w:top w:val="none" w:sz="0" w:space="0" w:color="auto"/>
        <w:left w:val="none" w:sz="0" w:space="0" w:color="auto"/>
        <w:bottom w:val="none" w:sz="0" w:space="0" w:color="auto"/>
        <w:right w:val="none" w:sz="0" w:space="0" w:color="auto"/>
      </w:divBdr>
    </w:div>
    <w:div w:id="1611430597">
      <w:bodyDiv w:val="1"/>
      <w:marLeft w:val="0"/>
      <w:marRight w:val="0"/>
      <w:marTop w:val="0"/>
      <w:marBottom w:val="0"/>
      <w:divBdr>
        <w:top w:val="none" w:sz="0" w:space="0" w:color="auto"/>
        <w:left w:val="none" w:sz="0" w:space="0" w:color="auto"/>
        <w:bottom w:val="none" w:sz="0" w:space="0" w:color="auto"/>
        <w:right w:val="none" w:sz="0" w:space="0" w:color="auto"/>
      </w:divBdr>
    </w:div>
    <w:div w:id="1624002354">
      <w:bodyDiv w:val="1"/>
      <w:marLeft w:val="0"/>
      <w:marRight w:val="0"/>
      <w:marTop w:val="0"/>
      <w:marBottom w:val="0"/>
      <w:divBdr>
        <w:top w:val="none" w:sz="0" w:space="0" w:color="auto"/>
        <w:left w:val="none" w:sz="0" w:space="0" w:color="auto"/>
        <w:bottom w:val="none" w:sz="0" w:space="0" w:color="auto"/>
        <w:right w:val="none" w:sz="0" w:space="0" w:color="auto"/>
      </w:divBdr>
    </w:div>
    <w:div w:id="1668745286">
      <w:bodyDiv w:val="1"/>
      <w:marLeft w:val="0"/>
      <w:marRight w:val="0"/>
      <w:marTop w:val="0"/>
      <w:marBottom w:val="0"/>
      <w:divBdr>
        <w:top w:val="none" w:sz="0" w:space="0" w:color="auto"/>
        <w:left w:val="none" w:sz="0" w:space="0" w:color="auto"/>
        <w:bottom w:val="none" w:sz="0" w:space="0" w:color="auto"/>
        <w:right w:val="none" w:sz="0" w:space="0" w:color="auto"/>
      </w:divBdr>
    </w:div>
    <w:div w:id="185915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FA28FD7593E24DBBFC632F7376741F" ma:contentTypeVersion="10" ma:contentTypeDescription="Create a new document." ma:contentTypeScope="" ma:versionID="0e43e30a3378b89661a47885df250e42">
  <xsd:schema xmlns:xsd="http://www.w3.org/2001/XMLSchema" xmlns:xs="http://www.w3.org/2001/XMLSchema" xmlns:p="http://schemas.microsoft.com/office/2006/metadata/properties" xmlns:ns2="dce30d1f-41ae-4fb6-a026-93b7f5e31cfe" xmlns:ns3="c121a21f-8a42-4425-a267-7785af104dfa" targetNamespace="http://schemas.microsoft.com/office/2006/metadata/properties" ma:root="true" ma:fieldsID="f074c58847b385f02bca1abdd8cbced4" ns2:_="" ns3:_="">
    <xsd:import namespace="dce30d1f-41ae-4fb6-a026-93b7f5e31cfe"/>
    <xsd:import namespace="c121a21f-8a42-4425-a267-7785af104df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0d1f-41ae-4fb6-a026-93b7f5e31c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21a21f-8a42-4425-a267-7785af104df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9BDAEA-3B1B-4134-A367-5304A997C8B1}">
  <ds:schemaRefs>
    <ds:schemaRef ds:uri="http://schemas.openxmlformats.org/officeDocument/2006/bibliography"/>
  </ds:schemaRefs>
</ds:datastoreItem>
</file>

<file path=customXml/itemProps2.xml><?xml version="1.0" encoding="utf-8"?>
<ds:datastoreItem xmlns:ds="http://schemas.openxmlformats.org/officeDocument/2006/customXml" ds:itemID="{ADD8C7DE-2E75-4541-986A-5BDD76908C55}"/>
</file>

<file path=customXml/itemProps3.xml><?xml version="1.0" encoding="utf-8"?>
<ds:datastoreItem xmlns:ds="http://schemas.openxmlformats.org/officeDocument/2006/customXml" ds:itemID="{9939D5F3-6A80-481E-B5E4-1E9D5746CA6D}"/>
</file>

<file path=customXml/itemProps4.xml><?xml version="1.0" encoding="utf-8"?>
<ds:datastoreItem xmlns:ds="http://schemas.openxmlformats.org/officeDocument/2006/customXml" ds:itemID="{52E99A04-96AE-4D5E-9BE6-22CAEF7F0EF8}"/>
</file>

<file path=docProps/app.xml><?xml version="1.0" encoding="utf-8"?>
<Properties xmlns="http://schemas.openxmlformats.org/officeDocument/2006/extended-properties" xmlns:vt="http://schemas.openxmlformats.org/officeDocument/2006/docPropsVTypes">
  <Template>Normal.dotm</Template>
  <TotalTime>47</TotalTime>
  <Pages>5</Pages>
  <Words>1578</Words>
  <Characters>8999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Of CCIT - Dr. Adel Khelifi</dc:creator>
  <cp:keywords/>
  <dc:description/>
  <cp:lastModifiedBy>Dr. Muhammad Afzaal</cp:lastModifiedBy>
  <cp:revision>16</cp:revision>
  <cp:lastPrinted>2018-02-06T10:26:00Z</cp:lastPrinted>
  <dcterms:created xsi:type="dcterms:W3CDTF">2018-04-18T09:45:00Z</dcterms:created>
  <dcterms:modified xsi:type="dcterms:W3CDTF">2018-04-19T07:34:00Z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0x01010093FA28FD7593E24DBBFC632F7376741F</vt:lpwstr>
  </property>
</Properties>
</file>