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20D" w:rsidRPr="0074620D" w:rsidRDefault="0074620D" w:rsidP="0035370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rsidR="0074620D" w:rsidRPr="0074620D" w:rsidRDefault="0074620D" w:rsidP="00353701">
      <w:pPr>
        <w:spacing w:after="0" w:line="240" w:lineRule="auto"/>
        <w:jc w:val="center"/>
        <w:rPr>
          <w:rFonts w:asciiTheme="majorBidi" w:hAnsiTheme="majorBidi" w:cstheme="majorBidi"/>
          <w:b/>
          <w:sz w:val="24"/>
          <w:lang w:bidi="en-US"/>
        </w:rPr>
      </w:pPr>
    </w:p>
    <w:p w:rsidR="0074620D" w:rsidRPr="0074620D" w:rsidRDefault="00E159B9" w:rsidP="00353701">
      <w:pPr>
        <w:spacing w:after="0" w:line="240" w:lineRule="auto"/>
        <w:jc w:val="center"/>
        <w:rPr>
          <w:rFonts w:asciiTheme="majorBidi" w:hAnsiTheme="majorBidi" w:cstheme="majorBidi"/>
          <w:b/>
          <w:sz w:val="24"/>
          <w:lang w:bidi="en-US"/>
        </w:rPr>
      </w:pPr>
      <w:r>
        <w:rPr>
          <w:rFonts w:asciiTheme="majorBidi" w:hAnsiTheme="majorBidi" w:cstheme="majorBidi"/>
          <w:b/>
          <w:sz w:val="24"/>
          <w:lang w:bidi="en-US"/>
        </w:rPr>
        <w:t>CIT 411</w:t>
      </w:r>
      <w:r w:rsidR="0074620D" w:rsidRPr="0074620D">
        <w:rPr>
          <w:rFonts w:asciiTheme="majorBidi" w:hAnsiTheme="majorBidi" w:cstheme="majorBidi"/>
          <w:b/>
          <w:sz w:val="24"/>
          <w:lang w:bidi="en-US"/>
        </w:rPr>
        <w:t xml:space="preserve"> </w:t>
      </w:r>
      <w:r w:rsidR="00E9713C">
        <w:rPr>
          <w:rFonts w:asciiTheme="majorBidi" w:hAnsiTheme="majorBidi" w:cstheme="majorBidi"/>
          <w:b/>
          <w:sz w:val="24"/>
          <w:lang w:bidi="en-US"/>
        </w:rPr>
        <w:t>–</w:t>
      </w:r>
      <w:r w:rsidR="0074620D" w:rsidRPr="0074620D">
        <w:rPr>
          <w:rFonts w:asciiTheme="majorBidi" w:hAnsiTheme="majorBidi" w:cstheme="majorBidi"/>
          <w:b/>
          <w:sz w:val="24"/>
          <w:lang w:bidi="en-US"/>
        </w:rPr>
        <w:t xml:space="preserve"> </w:t>
      </w:r>
      <w:r w:rsidR="00E9713C">
        <w:rPr>
          <w:rFonts w:asciiTheme="majorBidi" w:hAnsiTheme="majorBidi" w:cstheme="majorBidi"/>
          <w:b/>
          <w:sz w:val="24"/>
          <w:lang w:bidi="en-US"/>
        </w:rPr>
        <w:t>Capstone Graduation Project</w:t>
      </w:r>
    </w:p>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18"/>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Dr. Razi Iqbal</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w:t>
            </w:r>
            <w:r w:rsidR="0074620D">
              <w:rPr>
                <w:rFonts w:asciiTheme="majorBidi" w:hAnsiTheme="majorBidi" w:cstheme="majorBidi"/>
                <w:bCs/>
                <w:lang w:val="en-GB"/>
              </w:rPr>
              <w:t>9</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AM</w:t>
            </w:r>
            <w:r w:rsidRPr="00FD09C5">
              <w:rPr>
                <w:rFonts w:asciiTheme="majorBidi" w:hAnsiTheme="majorBidi" w:cstheme="majorBidi"/>
                <w:lang w:bidi="en-US"/>
              </w:rPr>
              <w:t xml:space="preserve"> – 5</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PM</w:t>
            </w:r>
          </w:p>
        </w:tc>
      </w:tr>
      <w:tr w:rsidR="00FD09C5" w:rsidRPr="00FD09C5" w:rsidTr="00317C55">
        <w:trPr>
          <w:trHeight w:val="234"/>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u w:val="single"/>
                <w:lang w:bidi="en-US"/>
              </w:rPr>
              <w:t>razi.iqbal</w:t>
            </w:r>
            <w:r w:rsidR="00FD09C5" w:rsidRPr="00FD09C5">
              <w:rPr>
                <w:rFonts w:asciiTheme="majorBidi" w:hAnsiTheme="majorBidi" w:cstheme="majorBidi"/>
                <w:u w:val="single"/>
                <w:lang w:bidi="en-US"/>
              </w:rPr>
              <w:t>@aue.ae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04-449-9512</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20"/>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Lab Instructor</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Ms. </w:t>
            </w:r>
            <w:proofErr w:type="spellStart"/>
            <w:r w:rsidRPr="00FD09C5">
              <w:rPr>
                <w:rFonts w:asciiTheme="majorBidi" w:hAnsiTheme="majorBidi" w:cstheme="majorBidi"/>
                <w:lang w:bidi="en-US"/>
              </w:rPr>
              <w:t>Saleha</w:t>
            </w:r>
            <w:proofErr w:type="spellEnd"/>
            <w:r w:rsidRPr="00FD09C5">
              <w:rPr>
                <w:rFonts w:asciiTheme="majorBidi" w:hAnsiTheme="majorBidi" w:cstheme="majorBidi"/>
                <w:lang w:bidi="en-US"/>
              </w:rPr>
              <w:t xml:space="preserve"> Hashmi</w:t>
            </w:r>
          </w:p>
        </w:tc>
      </w:tr>
      <w:tr w:rsidR="00FD09C5" w:rsidRPr="00FD09C5" w:rsidTr="00317C55">
        <w:trPr>
          <w:trHeight w:val="218"/>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30</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9 </w:t>
            </w:r>
            <w:r w:rsidR="0074620D">
              <w:rPr>
                <w:rFonts w:asciiTheme="majorBidi" w:hAnsiTheme="majorBidi" w:cstheme="majorBidi"/>
                <w:lang w:bidi="en-US"/>
              </w:rPr>
              <w:t>AM</w:t>
            </w:r>
            <w:r w:rsidRPr="00FD09C5">
              <w:rPr>
                <w:rFonts w:asciiTheme="majorBidi" w:hAnsiTheme="majorBidi" w:cstheme="majorBidi"/>
                <w:lang w:bidi="en-US"/>
              </w:rPr>
              <w:t xml:space="preserve"> – 5 </w:t>
            </w:r>
            <w:r w:rsidR="0074620D">
              <w:rPr>
                <w:rFonts w:asciiTheme="majorBidi" w:hAnsiTheme="majorBidi" w:cstheme="majorBidi"/>
                <w:lang w:bidi="en-US"/>
              </w:rPr>
              <w:t>PM</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saleha.hashmi@aue.ae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04-449-9517</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rsidTr="00317C55">
        <w:trPr>
          <w:trHeight w:val="280"/>
        </w:trPr>
        <w:tc>
          <w:tcPr>
            <w:tcW w:w="10914" w:type="dxa"/>
            <w:gridSpan w:val="5"/>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E632F6" w:rsidRPr="00FD09C5" w:rsidTr="00317C55">
        <w:trPr>
          <w:trHeight w:val="222"/>
        </w:trPr>
        <w:tc>
          <w:tcPr>
            <w:tcW w:w="2720" w:type="dxa"/>
          </w:tcPr>
          <w:p w:rsidR="00E632F6" w:rsidRPr="00FD09C5" w:rsidRDefault="00E632F6" w:rsidP="00E632F6">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E632F6" w:rsidRPr="00FD09C5" w:rsidRDefault="00E632F6" w:rsidP="00E632F6">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rsidR="00E632F6" w:rsidRPr="00FD09C5" w:rsidRDefault="00E632F6" w:rsidP="00E632F6">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rsidR="00E632F6" w:rsidRPr="00FD09C5" w:rsidRDefault="00E632F6" w:rsidP="00E632F6">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E632F6" w:rsidRPr="00FD09C5" w:rsidRDefault="00E632F6" w:rsidP="00E632F6">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E632F6" w:rsidRPr="00FD09C5" w:rsidTr="00317C55">
        <w:trPr>
          <w:trHeight w:val="225"/>
        </w:trPr>
        <w:tc>
          <w:tcPr>
            <w:tcW w:w="2720" w:type="dxa"/>
          </w:tcPr>
          <w:p w:rsidR="00E632F6" w:rsidRPr="00FD09C5" w:rsidRDefault="00E632F6" w:rsidP="00E632F6">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E632F6" w:rsidRPr="00FD09C5" w:rsidRDefault="00E632F6" w:rsidP="00E632F6">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rsidR="00E632F6" w:rsidRPr="00FD09C5" w:rsidRDefault="00E632F6" w:rsidP="00E632F6">
            <w:pPr>
              <w:jc w:val="both"/>
              <w:rPr>
                <w:rFonts w:asciiTheme="majorBidi" w:hAnsiTheme="majorBidi" w:cstheme="majorBidi"/>
                <w:lang w:bidi="en-US"/>
              </w:rPr>
            </w:pPr>
            <w:r>
              <w:rPr>
                <w:rFonts w:asciiTheme="majorBidi" w:hAnsiTheme="majorBidi" w:cstheme="majorBidi"/>
                <w:lang w:bidi="en-US"/>
              </w:rPr>
              <w:t>0</w:t>
            </w:r>
          </w:p>
        </w:tc>
        <w:tc>
          <w:tcPr>
            <w:tcW w:w="1080" w:type="dxa"/>
          </w:tcPr>
          <w:p w:rsidR="00E632F6" w:rsidRPr="00FD09C5" w:rsidRDefault="00E632F6" w:rsidP="00E632F6">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E632F6" w:rsidRDefault="00E632F6" w:rsidP="00E632F6">
            <w:pPr>
              <w:jc w:val="both"/>
              <w:rPr>
                <w:rFonts w:asciiTheme="majorBidi" w:hAnsiTheme="majorBidi" w:cstheme="majorBidi"/>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and ITM </w:t>
            </w:r>
            <w:r w:rsidR="00E9713C">
              <w:rPr>
                <w:rFonts w:asciiTheme="majorBidi" w:hAnsiTheme="majorBidi" w:cstheme="majorBidi"/>
                <w:lang w:bidi="en-US"/>
              </w:rPr>
              <w:t>fourth</w:t>
            </w:r>
            <w:r w:rsidRPr="00FD09C5">
              <w:rPr>
                <w:rFonts w:asciiTheme="majorBidi" w:hAnsiTheme="majorBidi" w:cstheme="majorBidi"/>
                <w:lang w:bidi="en-US"/>
              </w:rPr>
              <w:t xml:space="preserve"> year students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rsidR="00FD09C5" w:rsidRPr="00FD09C5" w:rsidRDefault="00E9713C" w:rsidP="00353701">
            <w:pPr>
              <w:jc w:val="both"/>
              <w:rPr>
                <w:rFonts w:asciiTheme="majorBidi" w:hAnsiTheme="majorBidi" w:cstheme="majorBidi"/>
                <w:lang w:bidi="en-US"/>
              </w:rPr>
            </w:pPr>
            <w:r w:rsidRPr="00E9713C">
              <w:rPr>
                <w:rFonts w:asciiTheme="majorBidi" w:hAnsiTheme="majorBidi" w:cstheme="majorBidi"/>
                <w:lang w:bidi="en-US"/>
              </w:rPr>
              <w:t>105 Cr. Hr</w:t>
            </w:r>
            <w:r>
              <w:rPr>
                <w:rFonts w:asciiTheme="majorBidi" w:hAnsiTheme="majorBidi" w:cstheme="majorBidi"/>
                <w:lang w:bidi="en-US"/>
              </w:rPr>
              <w:t>s. and ITM 401</w:t>
            </w:r>
            <w:r w:rsidR="00502B27">
              <w:rPr>
                <w:rFonts w:asciiTheme="majorBidi" w:hAnsiTheme="majorBidi" w:cstheme="majorBidi"/>
                <w:lang w:bidi="en-US"/>
              </w:rPr>
              <w:t xml:space="preserve"> (for ITM students)</w:t>
            </w:r>
          </w:p>
        </w:tc>
      </w:tr>
      <w:tr w:rsidR="00FD09C5" w:rsidRPr="00FD09C5" w:rsidTr="00317C55">
        <w:trPr>
          <w:trHeight w:val="225"/>
        </w:trPr>
        <w:tc>
          <w:tcPr>
            <w:tcW w:w="2720" w:type="dxa"/>
          </w:tcPr>
          <w:p w:rsidR="00FD09C5" w:rsidRDefault="00FD09C5"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rsidR="00FD09C5" w:rsidRPr="00FD09C5" w:rsidRDefault="00283303" w:rsidP="00353701">
            <w:pPr>
              <w:jc w:val="both"/>
              <w:rPr>
                <w:rFonts w:asciiTheme="majorBidi" w:hAnsiTheme="majorBidi" w:cstheme="majorBidi"/>
                <w:lang w:bidi="en-US"/>
              </w:rPr>
            </w:pPr>
            <w:r>
              <w:rPr>
                <w:rFonts w:asciiTheme="majorBidi" w:hAnsiTheme="majorBidi" w:cstheme="majorBidi"/>
                <w:lang w:bidi="en-US"/>
              </w:rPr>
              <w:t>NA</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rsidTr="00317C55">
        <w:trPr>
          <w:trHeight w:val="302"/>
        </w:trPr>
        <w:tc>
          <w:tcPr>
            <w:tcW w:w="10913" w:type="dxa"/>
          </w:tcPr>
          <w:p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rsidTr="00317C55">
        <w:trPr>
          <w:trHeight w:val="230"/>
        </w:trPr>
        <w:tc>
          <w:tcPr>
            <w:tcW w:w="10913" w:type="dxa"/>
          </w:tcPr>
          <w:p w:rsidR="00FD09C5" w:rsidRPr="00FD09C5" w:rsidRDefault="00E9713C" w:rsidP="00E52A09">
            <w:pPr>
              <w:ind w:left="49"/>
              <w:jc w:val="both"/>
              <w:rPr>
                <w:rFonts w:asciiTheme="majorBidi" w:hAnsiTheme="majorBidi" w:cstheme="majorBidi"/>
                <w:lang w:bidi="en-US"/>
              </w:rPr>
            </w:pPr>
            <w:r w:rsidRPr="00E9713C">
              <w:rPr>
                <w:rFonts w:asciiTheme="majorBidi" w:hAnsiTheme="majorBidi" w:cstheme="majorBidi"/>
                <w:lang w:bidi="en-US"/>
              </w:rPr>
              <w:t>The goal of the capstone graduation project is to evaluate the aptitude of students to independently complete a project in an area of their preference (e.g., software and web development, network administration and security systems, database systems, and digital forensics). The responsibilities required are identifying a research area and developing a project proposal identifying the research aim, objectives, research plan, time schedule, and estimated budgets. Students are required to present their findings through an oral presentation and written thesis.</w:t>
            </w:r>
          </w:p>
        </w:tc>
      </w:tr>
    </w:tbl>
    <w:p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rsidTr="00317C55">
        <w:trPr>
          <w:trHeight w:val="302"/>
        </w:trPr>
        <w:tc>
          <w:tcPr>
            <w:tcW w:w="10913" w:type="dxa"/>
          </w:tcPr>
          <w:p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rsidTr="00317C55">
        <w:trPr>
          <w:trHeight w:val="230"/>
        </w:trPr>
        <w:tc>
          <w:tcPr>
            <w:tcW w:w="10913" w:type="dxa"/>
          </w:tcPr>
          <w:p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C61D29" w:rsidRPr="00FD09C5" w:rsidTr="00317C55">
        <w:trPr>
          <w:trHeight w:val="230"/>
        </w:trPr>
        <w:tc>
          <w:tcPr>
            <w:tcW w:w="10913" w:type="dxa"/>
          </w:tcPr>
          <w:p w:rsidR="00C61D29" w:rsidRPr="004F318D" w:rsidRDefault="008B6F18" w:rsidP="008B6F18">
            <w:pPr>
              <w:pStyle w:val="ListParagraph"/>
              <w:numPr>
                <w:ilvl w:val="0"/>
                <w:numId w:val="5"/>
              </w:numPr>
              <w:jc w:val="both"/>
              <w:rPr>
                <w:rFonts w:asciiTheme="majorBidi" w:hAnsiTheme="majorBidi" w:cstheme="majorBidi"/>
                <w:lang w:bidi="en-US"/>
              </w:rPr>
            </w:pPr>
            <w:r w:rsidRPr="008B6F18">
              <w:rPr>
                <w:rFonts w:asciiTheme="majorBidi" w:hAnsiTheme="majorBidi" w:cstheme="majorBidi"/>
                <w:lang w:bidi="en-US"/>
              </w:rPr>
              <w:t>Design, plan and develop strategies for IT projects.</w:t>
            </w:r>
          </w:p>
        </w:tc>
      </w:tr>
      <w:tr w:rsidR="00C61D29" w:rsidRPr="00FD09C5" w:rsidTr="00317C55">
        <w:trPr>
          <w:trHeight w:val="230"/>
        </w:trPr>
        <w:tc>
          <w:tcPr>
            <w:tcW w:w="10913" w:type="dxa"/>
          </w:tcPr>
          <w:p w:rsidR="00C61D29" w:rsidRPr="004F318D" w:rsidRDefault="008B6F18" w:rsidP="008B6F18">
            <w:pPr>
              <w:pStyle w:val="ListParagraph"/>
              <w:numPr>
                <w:ilvl w:val="0"/>
                <w:numId w:val="5"/>
              </w:numPr>
              <w:jc w:val="both"/>
              <w:rPr>
                <w:rFonts w:asciiTheme="majorBidi" w:hAnsiTheme="majorBidi" w:cstheme="majorBidi"/>
                <w:lang w:bidi="en-US"/>
              </w:rPr>
            </w:pPr>
            <w:r w:rsidRPr="008B6F18">
              <w:rPr>
                <w:rFonts w:asciiTheme="majorBidi" w:hAnsiTheme="majorBidi" w:cstheme="majorBidi"/>
                <w:lang w:bidi="en-US"/>
              </w:rPr>
              <w:t xml:space="preserve">Demonstrate critical thinking and </w:t>
            </w:r>
            <w:proofErr w:type="gramStart"/>
            <w:r w:rsidRPr="008B6F18">
              <w:rPr>
                <w:rFonts w:asciiTheme="majorBidi" w:hAnsiTheme="majorBidi" w:cstheme="majorBidi"/>
                <w:lang w:bidi="en-US"/>
              </w:rPr>
              <w:t>problem solving</w:t>
            </w:r>
            <w:proofErr w:type="gramEnd"/>
            <w:r w:rsidRPr="008B6F18">
              <w:rPr>
                <w:rFonts w:asciiTheme="majorBidi" w:hAnsiTheme="majorBidi" w:cstheme="majorBidi"/>
                <w:lang w:bidi="en-US"/>
              </w:rPr>
              <w:t xml:space="preserve"> skills.</w:t>
            </w:r>
          </w:p>
        </w:tc>
      </w:tr>
      <w:tr w:rsidR="00C61D29" w:rsidRPr="00FD09C5" w:rsidTr="00317C55">
        <w:trPr>
          <w:trHeight w:val="230"/>
        </w:trPr>
        <w:tc>
          <w:tcPr>
            <w:tcW w:w="10913" w:type="dxa"/>
          </w:tcPr>
          <w:p w:rsidR="00C61D29" w:rsidRPr="004F318D" w:rsidRDefault="00673AA2" w:rsidP="00673AA2">
            <w:pPr>
              <w:pStyle w:val="ListParagraph"/>
              <w:numPr>
                <w:ilvl w:val="0"/>
                <w:numId w:val="5"/>
              </w:numPr>
              <w:jc w:val="both"/>
              <w:rPr>
                <w:rFonts w:asciiTheme="majorBidi" w:hAnsiTheme="majorBidi" w:cstheme="majorBidi"/>
                <w:lang w:bidi="en-US"/>
              </w:rPr>
            </w:pPr>
            <w:r w:rsidRPr="00673AA2">
              <w:rPr>
                <w:rFonts w:asciiTheme="majorBidi" w:hAnsiTheme="majorBidi" w:cstheme="majorBidi"/>
                <w:lang w:bidi="en-US"/>
              </w:rPr>
              <w:t>Show analytical skills to provide appropriate solutions.</w:t>
            </w:r>
          </w:p>
        </w:tc>
      </w:tr>
      <w:tr w:rsidR="00C61D29" w:rsidRPr="00FD09C5" w:rsidTr="00317C55">
        <w:trPr>
          <w:trHeight w:val="230"/>
        </w:trPr>
        <w:tc>
          <w:tcPr>
            <w:tcW w:w="10913" w:type="dxa"/>
          </w:tcPr>
          <w:p w:rsidR="00C61D29" w:rsidRPr="004F318D" w:rsidRDefault="00673AA2" w:rsidP="00673AA2">
            <w:pPr>
              <w:pStyle w:val="ListParagraph"/>
              <w:numPr>
                <w:ilvl w:val="0"/>
                <w:numId w:val="5"/>
              </w:numPr>
              <w:jc w:val="both"/>
              <w:rPr>
                <w:rFonts w:asciiTheme="majorBidi" w:hAnsiTheme="majorBidi" w:cstheme="majorBidi"/>
                <w:lang w:bidi="en-US"/>
              </w:rPr>
            </w:pPr>
            <w:r w:rsidRPr="00673AA2">
              <w:rPr>
                <w:rFonts w:asciiTheme="majorBidi" w:hAnsiTheme="majorBidi" w:cstheme="majorBidi"/>
                <w:lang w:bidi="en-US"/>
              </w:rPr>
              <w:t>Explain effectively both orally and in writing IT projects deliverables.</w:t>
            </w:r>
          </w:p>
        </w:tc>
      </w:tr>
      <w:tr w:rsidR="00673AA2" w:rsidRPr="00FD09C5" w:rsidTr="00317C55">
        <w:trPr>
          <w:trHeight w:val="230"/>
        </w:trPr>
        <w:tc>
          <w:tcPr>
            <w:tcW w:w="10913" w:type="dxa"/>
          </w:tcPr>
          <w:p w:rsidR="00673AA2" w:rsidRPr="00673AA2" w:rsidRDefault="00673AA2" w:rsidP="00673AA2">
            <w:pPr>
              <w:pStyle w:val="ListParagraph"/>
              <w:numPr>
                <w:ilvl w:val="0"/>
                <w:numId w:val="5"/>
              </w:numPr>
              <w:jc w:val="both"/>
              <w:rPr>
                <w:rFonts w:asciiTheme="majorBidi" w:hAnsiTheme="majorBidi" w:cstheme="majorBidi"/>
                <w:lang w:bidi="en-US"/>
              </w:rPr>
            </w:pPr>
            <w:r w:rsidRPr="00673AA2">
              <w:rPr>
                <w:rFonts w:asciiTheme="majorBidi" w:hAnsiTheme="majorBidi" w:cstheme="majorBidi"/>
                <w:lang w:bidi="en-US"/>
              </w:rPr>
              <w:t>Evaluate research contributions in computing and related disciplines.</w:t>
            </w:r>
          </w:p>
        </w:tc>
      </w:tr>
    </w:tbl>
    <w:p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ayout w:type="fixed"/>
        <w:tblLook w:val="01E0" w:firstRow="1" w:lastRow="1" w:firstColumn="1" w:lastColumn="1" w:noHBand="0" w:noVBand="0"/>
      </w:tblPr>
      <w:tblGrid>
        <w:gridCol w:w="3415"/>
        <w:gridCol w:w="5490"/>
        <w:gridCol w:w="1980"/>
      </w:tblGrid>
      <w:tr w:rsidR="00FD09C5" w:rsidRPr="00317C55" w:rsidTr="006C537F">
        <w:trPr>
          <w:trHeight w:val="113"/>
        </w:trPr>
        <w:tc>
          <w:tcPr>
            <w:tcW w:w="10885" w:type="dxa"/>
            <w:gridSpan w:val="3"/>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lastRenderedPageBreak/>
              <w:t xml:space="preserve">Relation to </w:t>
            </w:r>
            <w:r w:rsidR="00703D7A" w:rsidRPr="00317C55">
              <w:rPr>
                <w:rFonts w:asciiTheme="majorBidi" w:hAnsiTheme="majorBidi" w:cstheme="majorBidi"/>
                <w:b/>
                <w:bCs/>
                <w:lang w:bidi="en-US"/>
              </w:rPr>
              <w:t>CS</w:t>
            </w:r>
            <w:r w:rsidRPr="00317C55">
              <w:rPr>
                <w:rFonts w:asciiTheme="majorBidi" w:hAnsiTheme="majorBidi" w:cstheme="majorBidi"/>
                <w:b/>
                <w:bCs/>
                <w:lang w:bidi="en-US"/>
              </w:rPr>
              <w:t xml:space="preserve"> Program Outcomes</w:t>
            </w:r>
          </w:p>
        </w:tc>
      </w:tr>
      <w:tr w:rsidR="009E732A" w:rsidRPr="00FD09C5" w:rsidTr="00E632F6">
        <w:trPr>
          <w:trHeight w:val="203"/>
        </w:trPr>
        <w:tc>
          <w:tcPr>
            <w:tcW w:w="3415"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CLOs</w:t>
            </w:r>
          </w:p>
        </w:tc>
        <w:tc>
          <w:tcPr>
            <w:tcW w:w="5490"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Related PLOs</w:t>
            </w:r>
          </w:p>
        </w:tc>
        <w:tc>
          <w:tcPr>
            <w:tcW w:w="1980"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Levels of Learning</w:t>
            </w:r>
          </w:p>
        </w:tc>
      </w:tr>
      <w:tr w:rsidR="009E732A" w:rsidRPr="00FD09C5" w:rsidTr="00E632F6">
        <w:trPr>
          <w:trHeight w:val="220"/>
        </w:trPr>
        <w:tc>
          <w:tcPr>
            <w:tcW w:w="3415" w:type="dxa"/>
          </w:tcPr>
          <w:p w:rsidR="009E732A" w:rsidRPr="00FD09C5" w:rsidRDefault="004147A5" w:rsidP="004147A5">
            <w:pPr>
              <w:jc w:val="both"/>
              <w:rPr>
                <w:rFonts w:asciiTheme="majorBidi" w:hAnsiTheme="majorBidi" w:cstheme="majorBidi"/>
                <w:lang w:bidi="en-US"/>
              </w:rPr>
            </w:pPr>
            <w:r>
              <w:rPr>
                <w:rFonts w:asciiTheme="majorBidi" w:hAnsiTheme="majorBidi" w:cstheme="majorBidi"/>
                <w:lang w:bidi="en-US"/>
              </w:rPr>
              <w:t xml:space="preserve">CLO1: </w:t>
            </w:r>
            <w:r w:rsidR="00673AA2" w:rsidRPr="00673AA2">
              <w:rPr>
                <w:rFonts w:asciiTheme="majorBidi" w:hAnsiTheme="majorBidi" w:cstheme="majorBidi"/>
                <w:lang w:bidi="en-US"/>
              </w:rPr>
              <w:t>Design, plan and develop strategies for IT projects.</w:t>
            </w:r>
          </w:p>
        </w:tc>
        <w:tc>
          <w:tcPr>
            <w:tcW w:w="5490" w:type="dxa"/>
          </w:tcPr>
          <w:p w:rsidR="009E732A" w:rsidRPr="00FD09C5" w:rsidRDefault="009E732A" w:rsidP="00353701">
            <w:pPr>
              <w:jc w:val="both"/>
              <w:rPr>
                <w:rFonts w:asciiTheme="majorBidi" w:hAnsiTheme="majorBidi" w:cstheme="majorBidi"/>
                <w:lang w:bidi="en-US"/>
              </w:rPr>
            </w:pPr>
            <w:r>
              <w:rPr>
                <w:rFonts w:asciiTheme="majorBidi" w:hAnsiTheme="majorBidi" w:cstheme="majorBidi"/>
                <w:lang w:bidi="en-US"/>
              </w:rPr>
              <w:t>P</w:t>
            </w:r>
            <w:r w:rsidR="006F041D">
              <w:rPr>
                <w:rFonts w:asciiTheme="majorBidi" w:hAnsiTheme="majorBidi" w:cstheme="majorBidi"/>
                <w:lang w:bidi="en-US"/>
              </w:rPr>
              <w:t>LO</w:t>
            </w:r>
            <w:r w:rsidR="0097501D">
              <w:rPr>
                <w:rFonts w:asciiTheme="majorBidi" w:hAnsiTheme="majorBidi" w:cstheme="majorBidi"/>
                <w:lang w:bidi="en-US"/>
              </w:rPr>
              <w:t>2</w:t>
            </w:r>
            <w:r w:rsidR="004147A5">
              <w:rPr>
                <w:rFonts w:asciiTheme="majorBidi" w:hAnsiTheme="majorBidi" w:cstheme="majorBidi"/>
                <w:lang w:bidi="en-US"/>
              </w:rPr>
              <w:t xml:space="preserve">: </w:t>
            </w:r>
            <w:r w:rsidR="0097501D" w:rsidRPr="0097501D">
              <w:rPr>
                <w:rFonts w:asciiTheme="majorBidi" w:hAnsiTheme="majorBidi" w:cstheme="majorBidi"/>
                <w:lang w:bidi="en-US"/>
              </w:rPr>
              <w:t>Design, implement, and evaluate a computing-based solution to meet a given set of computing requirements in the context of the program’s discipline.</w:t>
            </w:r>
          </w:p>
        </w:tc>
        <w:tc>
          <w:tcPr>
            <w:tcW w:w="1980" w:type="dxa"/>
          </w:tcPr>
          <w:p w:rsidR="009E732A" w:rsidRPr="00FD09C5" w:rsidRDefault="006D18C2" w:rsidP="00353701">
            <w:pPr>
              <w:jc w:val="both"/>
              <w:rPr>
                <w:rFonts w:asciiTheme="majorBidi" w:hAnsiTheme="majorBidi" w:cstheme="majorBidi"/>
                <w:lang w:bidi="en-US"/>
              </w:rPr>
            </w:pPr>
            <w:r>
              <w:rPr>
                <w:rFonts w:asciiTheme="majorBidi" w:hAnsiTheme="majorBidi" w:cstheme="majorBidi"/>
                <w:lang w:bidi="en-US"/>
              </w:rPr>
              <w:t>High</w:t>
            </w:r>
          </w:p>
        </w:tc>
      </w:tr>
      <w:tr w:rsidR="009E732A" w:rsidRPr="00FD09C5" w:rsidTr="00E632F6">
        <w:trPr>
          <w:trHeight w:val="217"/>
        </w:trPr>
        <w:tc>
          <w:tcPr>
            <w:tcW w:w="3415" w:type="dxa"/>
          </w:tcPr>
          <w:p w:rsidR="009E732A" w:rsidRPr="00FD09C5" w:rsidRDefault="009E732A" w:rsidP="00353701">
            <w:pPr>
              <w:jc w:val="both"/>
              <w:rPr>
                <w:rFonts w:asciiTheme="majorBidi" w:hAnsiTheme="majorBidi" w:cstheme="majorBidi"/>
                <w:lang w:bidi="en-US"/>
              </w:rPr>
            </w:pPr>
            <w:r w:rsidRPr="00FD09C5">
              <w:rPr>
                <w:rFonts w:asciiTheme="majorBidi" w:hAnsiTheme="majorBidi" w:cstheme="majorBidi"/>
                <w:lang w:bidi="en-US"/>
              </w:rPr>
              <w:t>CLO2</w:t>
            </w:r>
            <w:r w:rsidR="004147A5">
              <w:rPr>
                <w:rFonts w:asciiTheme="majorBidi" w:hAnsiTheme="majorBidi" w:cstheme="majorBidi"/>
                <w:lang w:bidi="en-US"/>
              </w:rPr>
              <w:t xml:space="preserve">: </w:t>
            </w:r>
            <w:r w:rsidR="00673AA2" w:rsidRPr="00673AA2">
              <w:rPr>
                <w:rFonts w:asciiTheme="majorBidi" w:hAnsiTheme="majorBidi" w:cstheme="majorBidi"/>
                <w:lang w:bidi="en-US"/>
              </w:rPr>
              <w:t xml:space="preserve">Demonstrate critical thinking and </w:t>
            </w:r>
            <w:proofErr w:type="gramStart"/>
            <w:r w:rsidR="00673AA2" w:rsidRPr="00673AA2">
              <w:rPr>
                <w:rFonts w:asciiTheme="majorBidi" w:hAnsiTheme="majorBidi" w:cstheme="majorBidi"/>
                <w:lang w:bidi="en-US"/>
              </w:rPr>
              <w:t>problem solving</w:t>
            </w:r>
            <w:proofErr w:type="gramEnd"/>
            <w:r w:rsidR="00673AA2" w:rsidRPr="00673AA2">
              <w:rPr>
                <w:rFonts w:asciiTheme="majorBidi" w:hAnsiTheme="majorBidi" w:cstheme="majorBidi"/>
                <w:lang w:bidi="en-US"/>
              </w:rPr>
              <w:t xml:space="preserve"> skills.</w:t>
            </w:r>
          </w:p>
        </w:tc>
        <w:tc>
          <w:tcPr>
            <w:tcW w:w="5490" w:type="dxa"/>
          </w:tcPr>
          <w:p w:rsidR="00BF0E8B" w:rsidRPr="00FD09C5" w:rsidRDefault="0097501D" w:rsidP="00353701">
            <w:pPr>
              <w:jc w:val="both"/>
              <w:rPr>
                <w:rFonts w:asciiTheme="majorBidi" w:hAnsiTheme="majorBidi" w:cstheme="majorBidi"/>
                <w:lang w:bidi="en-US"/>
              </w:rPr>
            </w:pPr>
            <w:r>
              <w:rPr>
                <w:rFonts w:asciiTheme="majorBidi" w:hAnsiTheme="majorBidi" w:cstheme="majorBidi"/>
                <w:lang w:bidi="en-US"/>
              </w:rPr>
              <w:t>PLO1</w:t>
            </w:r>
            <w:r w:rsidR="00D10BC3">
              <w:rPr>
                <w:rFonts w:asciiTheme="majorBidi" w:hAnsiTheme="majorBidi" w:cstheme="majorBidi"/>
                <w:lang w:bidi="en-US"/>
              </w:rPr>
              <w:t xml:space="preserve">: </w:t>
            </w:r>
            <w:r w:rsidRPr="0097501D">
              <w:rPr>
                <w:rFonts w:asciiTheme="majorBidi" w:hAnsiTheme="majorBidi" w:cstheme="majorBidi"/>
                <w:lang w:bidi="en-US"/>
              </w:rPr>
              <w:t>Analyze a complex computing problem and to apply principles of computing and other relevant disciplines to identify solutions.</w:t>
            </w:r>
          </w:p>
        </w:tc>
        <w:tc>
          <w:tcPr>
            <w:tcW w:w="1980" w:type="dxa"/>
          </w:tcPr>
          <w:p w:rsidR="009E732A" w:rsidRPr="00FD09C5" w:rsidRDefault="003C1223" w:rsidP="00353701">
            <w:pPr>
              <w:jc w:val="both"/>
              <w:rPr>
                <w:rFonts w:asciiTheme="majorBidi" w:hAnsiTheme="majorBidi" w:cstheme="majorBidi"/>
                <w:lang w:bidi="en-US"/>
              </w:rPr>
            </w:pPr>
            <w:r>
              <w:rPr>
                <w:rFonts w:asciiTheme="majorBidi" w:hAnsiTheme="majorBidi" w:cstheme="majorBidi"/>
                <w:lang w:bidi="en-US"/>
              </w:rPr>
              <w:t>High</w:t>
            </w:r>
          </w:p>
        </w:tc>
      </w:tr>
      <w:tr w:rsidR="00A352E9" w:rsidRPr="00FD09C5" w:rsidTr="00E632F6">
        <w:trPr>
          <w:trHeight w:val="220"/>
        </w:trPr>
        <w:tc>
          <w:tcPr>
            <w:tcW w:w="3415" w:type="dxa"/>
          </w:tcPr>
          <w:p w:rsidR="00A352E9" w:rsidRPr="00FD09C5" w:rsidRDefault="00A352E9" w:rsidP="00A352E9">
            <w:pPr>
              <w:jc w:val="both"/>
              <w:rPr>
                <w:rFonts w:asciiTheme="majorBidi" w:hAnsiTheme="majorBidi" w:cstheme="majorBidi"/>
                <w:lang w:bidi="en-US"/>
              </w:rPr>
            </w:pPr>
            <w:r w:rsidRPr="00FD09C5">
              <w:rPr>
                <w:rFonts w:asciiTheme="majorBidi" w:hAnsiTheme="majorBidi" w:cstheme="majorBidi"/>
                <w:lang w:bidi="en-US"/>
              </w:rPr>
              <w:t>CLO3</w:t>
            </w:r>
            <w:r>
              <w:rPr>
                <w:rFonts w:asciiTheme="majorBidi" w:hAnsiTheme="majorBidi" w:cstheme="majorBidi"/>
                <w:lang w:bidi="en-US"/>
              </w:rPr>
              <w:t xml:space="preserve">: </w:t>
            </w:r>
            <w:r w:rsidR="00673AA2" w:rsidRPr="00673AA2">
              <w:rPr>
                <w:rFonts w:asciiTheme="majorBidi" w:hAnsiTheme="majorBidi" w:cstheme="majorBidi"/>
                <w:lang w:bidi="en-US"/>
              </w:rPr>
              <w:t>Show analytical skills to provide appropriate solutions.</w:t>
            </w:r>
          </w:p>
        </w:tc>
        <w:tc>
          <w:tcPr>
            <w:tcW w:w="5490" w:type="dxa"/>
          </w:tcPr>
          <w:p w:rsidR="00BF0E8B" w:rsidRPr="00FD09C5" w:rsidRDefault="0097501D" w:rsidP="00A352E9">
            <w:pPr>
              <w:jc w:val="both"/>
              <w:rPr>
                <w:rFonts w:asciiTheme="majorBidi" w:hAnsiTheme="majorBidi" w:cstheme="majorBidi"/>
                <w:lang w:bidi="en-US"/>
              </w:rPr>
            </w:pPr>
            <w:r>
              <w:rPr>
                <w:rFonts w:asciiTheme="majorBidi" w:hAnsiTheme="majorBidi" w:cstheme="majorBidi"/>
                <w:lang w:bidi="en-US"/>
              </w:rPr>
              <w:t>PLO6</w:t>
            </w:r>
            <w:r w:rsidR="00D10BC3">
              <w:rPr>
                <w:rFonts w:asciiTheme="majorBidi" w:hAnsiTheme="majorBidi" w:cstheme="majorBidi"/>
                <w:lang w:bidi="en-US"/>
              </w:rPr>
              <w:t xml:space="preserve">: </w:t>
            </w:r>
            <w:r w:rsidRPr="0097501D">
              <w:rPr>
                <w:rFonts w:asciiTheme="majorBidi" w:hAnsiTheme="majorBidi" w:cstheme="majorBidi"/>
                <w:lang w:bidi="en-US"/>
              </w:rPr>
              <w:t>Apply computer science theory and software development fundamentals to produce computing-based solutions.</w:t>
            </w:r>
          </w:p>
        </w:tc>
        <w:tc>
          <w:tcPr>
            <w:tcW w:w="1980" w:type="dxa"/>
          </w:tcPr>
          <w:p w:rsidR="00A352E9" w:rsidRPr="00FD09C5" w:rsidRDefault="00A352E9" w:rsidP="00A352E9">
            <w:pPr>
              <w:jc w:val="both"/>
              <w:rPr>
                <w:rFonts w:asciiTheme="majorBidi" w:hAnsiTheme="majorBidi" w:cstheme="majorBidi"/>
                <w:lang w:bidi="en-US"/>
              </w:rPr>
            </w:pPr>
            <w:r>
              <w:rPr>
                <w:rFonts w:asciiTheme="majorBidi" w:hAnsiTheme="majorBidi" w:cstheme="majorBidi"/>
                <w:lang w:bidi="en-US"/>
              </w:rPr>
              <w:t>Medium</w:t>
            </w:r>
          </w:p>
        </w:tc>
      </w:tr>
      <w:tr w:rsidR="00A352E9" w:rsidRPr="00FD09C5" w:rsidTr="00E632F6">
        <w:trPr>
          <w:trHeight w:val="220"/>
        </w:trPr>
        <w:tc>
          <w:tcPr>
            <w:tcW w:w="3415" w:type="dxa"/>
          </w:tcPr>
          <w:p w:rsidR="00A352E9" w:rsidRPr="00FD09C5" w:rsidRDefault="00A352E9" w:rsidP="00A352E9">
            <w:pPr>
              <w:jc w:val="both"/>
              <w:rPr>
                <w:rFonts w:asciiTheme="majorBidi" w:hAnsiTheme="majorBidi" w:cstheme="majorBidi"/>
                <w:lang w:bidi="en-US"/>
              </w:rPr>
            </w:pPr>
            <w:r w:rsidRPr="00FD09C5">
              <w:rPr>
                <w:rFonts w:asciiTheme="majorBidi" w:hAnsiTheme="majorBidi" w:cstheme="majorBidi"/>
                <w:lang w:bidi="en-US"/>
              </w:rPr>
              <w:t>CLO4</w:t>
            </w:r>
            <w:r>
              <w:rPr>
                <w:rFonts w:asciiTheme="majorBidi" w:hAnsiTheme="majorBidi" w:cstheme="majorBidi"/>
                <w:lang w:bidi="en-US"/>
              </w:rPr>
              <w:t xml:space="preserve">: </w:t>
            </w:r>
            <w:r w:rsidR="00673AA2" w:rsidRPr="00673AA2">
              <w:rPr>
                <w:rFonts w:asciiTheme="majorBidi" w:hAnsiTheme="majorBidi" w:cstheme="majorBidi"/>
                <w:lang w:bidi="en-US"/>
              </w:rPr>
              <w:t>Explain effectively both orally and in writing IT projects deliverables.</w:t>
            </w:r>
          </w:p>
        </w:tc>
        <w:tc>
          <w:tcPr>
            <w:tcW w:w="5490" w:type="dxa"/>
          </w:tcPr>
          <w:p w:rsidR="00F22E51" w:rsidRDefault="00F22E51" w:rsidP="00F22E51">
            <w:pPr>
              <w:jc w:val="both"/>
              <w:rPr>
                <w:rFonts w:asciiTheme="majorBidi" w:hAnsiTheme="majorBidi" w:cstheme="majorBidi"/>
                <w:lang w:bidi="en-US"/>
              </w:rPr>
            </w:pPr>
            <w:r>
              <w:rPr>
                <w:rFonts w:asciiTheme="majorBidi" w:hAnsiTheme="majorBidi" w:cstheme="majorBidi"/>
                <w:lang w:bidi="en-US"/>
              </w:rPr>
              <w:t xml:space="preserve">PLO3: </w:t>
            </w:r>
            <w:r w:rsidRPr="00F22E51">
              <w:rPr>
                <w:rFonts w:asciiTheme="majorBidi" w:hAnsiTheme="majorBidi" w:cstheme="majorBidi"/>
                <w:lang w:bidi="en-US"/>
              </w:rPr>
              <w:t>Communicate effectively in a variety of professional contexts.</w:t>
            </w:r>
            <w:r>
              <w:rPr>
                <w:rFonts w:asciiTheme="majorBidi" w:hAnsiTheme="majorBidi" w:cstheme="majorBidi"/>
                <w:lang w:bidi="en-US"/>
              </w:rPr>
              <w:t xml:space="preserve"> </w:t>
            </w:r>
          </w:p>
          <w:p w:rsidR="00F22E51" w:rsidRPr="00FD09C5" w:rsidRDefault="00F22E51" w:rsidP="00A352E9">
            <w:pPr>
              <w:jc w:val="both"/>
              <w:rPr>
                <w:rFonts w:asciiTheme="majorBidi" w:hAnsiTheme="majorBidi" w:cstheme="majorBidi"/>
                <w:lang w:bidi="en-US"/>
              </w:rPr>
            </w:pPr>
            <w:r>
              <w:rPr>
                <w:rFonts w:asciiTheme="majorBidi" w:hAnsiTheme="majorBidi" w:cstheme="majorBidi"/>
                <w:lang w:bidi="en-US"/>
              </w:rPr>
              <w:t xml:space="preserve">PLO5: </w:t>
            </w:r>
            <w:r w:rsidRPr="0097501D">
              <w:rPr>
                <w:rFonts w:asciiTheme="majorBidi" w:hAnsiTheme="majorBidi" w:cstheme="majorBidi"/>
                <w:lang w:bidi="en-US"/>
              </w:rPr>
              <w:t>Function effectively as a member or leader of a team engaged in activities appropriate to the program’s discipline.</w:t>
            </w:r>
          </w:p>
        </w:tc>
        <w:tc>
          <w:tcPr>
            <w:tcW w:w="1980" w:type="dxa"/>
          </w:tcPr>
          <w:p w:rsidR="00A352E9" w:rsidRPr="00FD09C5" w:rsidRDefault="003C1223" w:rsidP="00A352E9">
            <w:pPr>
              <w:jc w:val="both"/>
              <w:rPr>
                <w:rFonts w:asciiTheme="majorBidi" w:hAnsiTheme="majorBidi" w:cstheme="majorBidi"/>
                <w:lang w:bidi="en-US"/>
              </w:rPr>
            </w:pPr>
            <w:r>
              <w:rPr>
                <w:rFonts w:asciiTheme="majorBidi" w:hAnsiTheme="majorBidi" w:cstheme="majorBidi"/>
                <w:lang w:bidi="en-US"/>
              </w:rPr>
              <w:t>High</w:t>
            </w:r>
          </w:p>
        </w:tc>
      </w:tr>
      <w:tr w:rsidR="00673AA2" w:rsidRPr="00FD09C5" w:rsidTr="00E632F6">
        <w:trPr>
          <w:trHeight w:val="220"/>
        </w:trPr>
        <w:tc>
          <w:tcPr>
            <w:tcW w:w="3415" w:type="dxa"/>
          </w:tcPr>
          <w:p w:rsidR="00673AA2" w:rsidRPr="00FD09C5" w:rsidRDefault="00673AA2" w:rsidP="00A352E9">
            <w:pPr>
              <w:jc w:val="both"/>
              <w:rPr>
                <w:rFonts w:asciiTheme="majorBidi" w:hAnsiTheme="majorBidi" w:cstheme="majorBidi"/>
                <w:lang w:bidi="en-US"/>
              </w:rPr>
            </w:pPr>
            <w:r>
              <w:rPr>
                <w:rFonts w:asciiTheme="majorBidi" w:hAnsiTheme="majorBidi" w:cstheme="majorBidi"/>
                <w:lang w:bidi="en-US"/>
              </w:rPr>
              <w:t xml:space="preserve">CLO5: </w:t>
            </w:r>
            <w:r w:rsidRPr="00673AA2">
              <w:rPr>
                <w:rFonts w:asciiTheme="majorBidi" w:hAnsiTheme="majorBidi" w:cstheme="majorBidi"/>
                <w:lang w:bidi="en-US"/>
              </w:rPr>
              <w:t>Evaluate research contributions in computing and related disciplines.</w:t>
            </w:r>
          </w:p>
        </w:tc>
        <w:tc>
          <w:tcPr>
            <w:tcW w:w="5490" w:type="dxa"/>
          </w:tcPr>
          <w:p w:rsidR="00673AA2" w:rsidRDefault="0097501D" w:rsidP="00A352E9">
            <w:pPr>
              <w:jc w:val="both"/>
              <w:rPr>
                <w:rFonts w:asciiTheme="majorBidi" w:hAnsiTheme="majorBidi" w:cstheme="majorBidi"/>
                <w:lang w:bidi="en-US"/>
              </w:rPr>
            </w:pPr>
            <w:r>
              <w:rPr>
                <w:rFonts w:asciiTheme="majorBidi" w:hAnsiTheme="majorBidi" w:cstheme="majorBidi"/>
                <w:lang w:bidi="en-US"/>
              </w:rPr>
              <w:t>PLO4</w:t>
            </w:r>
            <w:r w:rsidR="00BF0E8B">
              <w:rPr>
                <w:rFonts w:asciiTheme="majorBidi" w:hAnsiTheme="majorBidi" w:cstheme="majorBidi"/>
                <w:lang w:bidi="en-US"/>
              </w:rPr>
              <w:t xml:space="preserve">: </w:t>
            </w:r>
            <w:r w:rsidRPr="0097501D">
              <w:rPr>
                <w:rFonts w:asciiTheme="majorBidi" w:hAnsiTheme="majorBidi" w:cstheme="majorBidi"/>
                <w:lang w:bidi="en-US"/>
              </w:rPr>
              <w:t>Recognize professional responsibilities and make informed judgments in computing practice based on legal and ethical principles.</w:t>
            </w:r>
          </w:p>
        </w:tc>
        <w:tc>
          <w:tcPr>
            <w:tcW w:w="1980" w:type="dxa"/>
          </w:tcPr>
          <w:p w:rsidR="00673AA2" w:rsidRDefault="006D18C2" w:rsidP="00A352E9">
            <w:pPr>
              <w:jc w:val="both"/>
              <w:rPr>
                <w:rFonts w:asciiTheme="majorBidi" w:hAnsiTheme="majorBidi" w:cstheme="majorBidi"/>
                <w:lang w:bidi="en-US"/>
              </w:rPr>
            </w:pPr>
            <w:r>
              <w:rPr>
                <w:rFonts w:asciiTheme="majorBidi" w:hAnsiTheme="majorBidi" w:cstheme="majorBidi"/>
                <w:lang w:bidi="en-US"/>
              </w:rPr>
              <w:t>Medium</w:t>
            </w:r>
          </w:p>
        </w:tc>
      </w:tr>
    </w:tbl>
    <w:p w:rsidR="001B053C" w:rsidRPr="00FD09C5" w:rsidRDefault="001B053C"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3775"/>
        <w:gridCol w:w="5130"/>
        <w:gridCol w:w="1980"/>
      </w:tblGrid>
      <w:tr w:rsidR="005F377E" w:rsidRPr="00317C55" w:rsidTr="009D0463">
        <w:trPr>
          <w:trHeight w:val="113"/>
        </w:trPr>
        <w:tc>
          <w:tcPr>
            <w:tcW w:w="10885" w:type="dxa"/>
            <w:gridSpan w:val="3"/>
          </w:tcPr>
          <w:p w:rsidR="005F377E" w:rsidRPr="00317C55" w:rsidRDefault="005F377E" w:rsidP="009D0463">
            <w:pPr>
              <w:jc w:val="both"/>
              <w:rPr>
                <w:rFonts w:asciiTheme="majorBidi" w:hAnsiTheme="majorBidi" w:cstheme="majorBidi"/>
                <w:b/>
                <w:bCs/>
                <w:lang w:bidi="en-US"/>
              </w:rPr>
            </w:pPr>
            <w:r w:rsidRPr="00317C55">
              <w:rPr>
                <w:rFonts w:asciiTheme="majorBidi" w:hAnsiTheme="majorBidi" w:cstheme="majorBidi"/>
                <w:b/>
                <w:bCs/>
                <w:lang w:bidi="en-US"/>
              </w:rPr>
              <w:t xml:space="preserve">Relation to </w:t>
            </w:r>
            <w:r w:rsidR="00AD7A00">
              <w:rPr>
                <w:rFonts w:asciiTheme="majorBidi" w:hAnsiTheme="majorBidi" w:cstheme="majorBidi"/>
                <w:b/>
                <w:bCs/>
                <w:lang w:bidi="en-US"/>
              </w:rPr>
              <w:t>ITM</w:t>
            </w:r>
            <w:r w:rsidRPr="00317C55">
              <w:rPr>
                <w:rFonts w:asciiTheme="majorBidi" w:hAnsiTheme="majorBidi" w:cstheme="majorBidi"/>
                <w:b/>
                <w:bCs/>
                <w:lang w:bidi="en-US"/>
              </w:rPr>
              <w:t xml:space="preserve"> Program Outcomes</w:t>
            </w:r>
          </w:p>
        </w:tc>
      </w:tr>
      <w:tr w:rsidR="005F377E" w:rsidRPr="00FD09C5" w:rsidTr="009D0463">
        <w:trPr>
          <w:trHeight w:val="203"/>
        </w:trPr>
        <w:tc>
          <w:tcPr>
            <w:tcW w:w="3775" w:type="dxa"/>
          </w:tcPr>
          <w:p w:rsidR="005F377E" w:rsidRPr="00FD09C5" w:rsidRDefault="005F377E" w:rsidP="009D0463">
            <w:pPr>
              <w:jc w:val="both"/>
              <w:rPr>
                <w:rFonts w:asciiTheme="majorBidi" w:hAnsiTheme="majorBidi" w:cstheme="majorBidi"/>
                <w:b/>
                <w:lang w:bidi="en-US"/>
              </w:rPr>
            </w:pPr>
            <w:r w:rsidRPr="00FD09C5">
              <w:rPr>
                <w:rFonts w:asciiTheme="majorBidi" w:hAnsiTheme="majorBidi" w:cstheme="majorBidi"/>
                <w:b/>
                <w:lang w:bidi="en-US"/>
              </w:rPr>
              <w:t>CLOs</w:t>
            </w:r>
          </w:p>
        </w:tc>
        <w:tc>
          <w:tcPr>
            <w:tcW w:w="5130" w:type="dxa"/>
          </w:tcPr>
          <w:p w:rsidR="005F377E" w:rsidRPr="00FD09C5" w:rsidRDefault="005F377E" w:rsidP="009D0463">
            <w:pPr>
              <w:jc w:val="both"/>
              <w:rPr>
                <w:rFonts w:asciiTheme="majorBidi" w:hAnsiTheme="majorBidi" w:cstheme="majorBidi"/>
                <w:b/>
                <w:lang w:bidi="en-US"/>
              </w:rPr>
            </w:pPr>
            <w:r w:rsidRPr="00FD09C5">
              <w:rPr>
                <w:rFonts w:asciiTheme="majorBidi" w:hAnsiTheme="majorBidi" w:cstheme="majorBidi"/>
                <w:b/>
                <w:lang w:bidi="en-US"/>
              </w:rPr>
              <w:t>Related PLOs</w:t>
            </w:r>
          </w:p>
        </w:tc>
        <w:tc>
          <w:tcPr>
            <w:tcW w:w="1980" w:type="dxa"/>
          </w:tcPr>
          <w:p w:rsidR="005F377E" w:rsidRPr="00FD09C5" w:rsidRDefault="005F377E" w:rsidP="009D0463">
            <w:pPr>
              <w:jc w:val="both"/>
              <w:rPr>
                <w:rFonts w:asciiTheme="majorBidi" w:hAnsiTheme="majorBidi" w:cstheme="majorBidi"/>
                <w:b/>
                <w:lang w:bidi="en-US"/>
              </w:rPr>
            </w:pPr>
            <w:r w:rsidRPr="00FD09C5">
              <w:rPr>
                <w:rFonts w:asciiTheme="majorBidi" w:hAnsiTheme="majorBidi" w:cstheme="majorBidi"/>
                <w:b/>
                <w:lang w:bidi="en-US"/>
              </w:rPr>
              <w:t>Levels of Learning</w:t>
            </w:r>
          </w:p>
        </w:tc>
      </w:tr>
      <w:tr w:rsidR="0051052B" w:rsidRPr="00FD09C5" w:rsidTr="009D0463">
        <w:trPr>
          <w:trHeight w:val="220"/>
        </w:trPr>
        <w:tc>
          <w:tcPr>
            <w:tcW w:w="3775" w:type="dxa"/>
          </w:tcPr>
          <w:p w:rsidR="0051052B" w:rsidRPr="00FD09C5" w:rsidRDefault="0051052B" w:rsidP="0051052B">
            <w:pPr>
              <w:jc w:val="both"/>
              <w:rPr>
                <w:rFonts w:asciiTheme="majorBidi" w:hAnsiTheme="majorBidi" w:cstheme="majorBidi"/>
                <w:lang w:bidi="en-US"/>
              </w:rPr>
            </w:pPr>
            <w:r>
              <w:rPr>
                <w:rFonts w:asciiTheme="majorBidi" w:hAnsiTheme="majorBidi" w:cstheme="majorBidi"/>
                <w:lang w:bidi="en-US"/>
              </w:rPr>
              <w:t xml:space="preserve">CLO1: </w:t>
            </w:r>
            <w:r w:rsidRPr="00673AA2">
              <w:rPr>
                <w:rFonts w:asciiTheme="majorBidi" w:hAnsiTheme="majorBidi" w:cstheme="majorBidi"/>
                <w:lang w:bidi="en-US"/>
              </w:rPr>
              <w:t>Design, plan and develop strategies for IT projects.</w:t>
            </w:r>
          </w:p>
        </w:tc>
        <w:tc>
          <w:tcPr>
            <w:tcW w:w="5130" w:type="dxa"/>
          </w:tcPr>
          <w:p w:rsidR="00FB41EE" w:rsidRPr="00FD09C5" w:rsidRDefault="00E74383" w:rsidP="0051052B">
            <w:pPr>
              <w:jc w:val="both"/>
              <w:rPr>
                <w:rFonts w:asciiTheme="majorBidi" w:hAnsiTheme="majorBidi" w:cstheme="majorBidi"/>
                <w:lang w:bidi="en-US"/>
              </w:rPr>
            </w:pPr>
            <w:r>
              <w:rPr>
                <w:rFonts w:asciiTheme="majorBidi" w:hAnsiTheme="majorBidi" w:cstheme="majorBidi"/>
                <w:lang w:bidi="en-US"/>
              </w:rPr>
              <w:t xml:space="preserve">PLO4: </w:t>
            </w:r>
            <w:r w:rsidRPr="00E74383">
              <w:rPr>
                <w:rFonts w:asciiTheme="majorBidi" w:hAnsiTheme="majorBidi" w:cstheme="majorBidi"/>
                <w:lang w:bidi="en-US"/>
              </w:rPr>
              <w:t>Design computer programs or p</w:t>
            </w:r>
            <w:r>
              <w:rPr>
                <w:rFonts w:asciiTheme="majorBidi" w:hAnsiTheme="majorBidi" w:cstheme="majorBidi"/>
                <w:lang w:bidi="en-US"/>
              </w:rPr>
              <w:t>rocesses to meet business needs</w:t>
            </w:r>
          </w:p>
        </w:tc>
        <w:tc>
          <w:tcPr>
            <w:tcW w:w="1980" w:type="dxa"/>
          </w:tcPr>
          <w:p w:rsidR="0051052B" w:rsidRPr="00FD09C5" w:rsidRDefault="00FF62F6" w:rsidP="0051052B">
            <w:pPr>
              <w:jc w:val="both"/>
              <w:rPr>
                <w:rFonts w:asciiTheme="majorBidi" w:hAnsiTheme="majorBidi" w:cstheme="majorBidi"/>
                <w:lang w:bidi="en-US"/>
              </w:rPr>
            </w:pPr>
            <w:r>
              <w:rPr>
                <w:rFonts w:asciiTheme="majorBidi" w:hAnsiTheme="majorBidi" w:cstheme="majorBidi"/>
                <w:lang w:bidi="en-US"/>
              </w:rPr>
              <w:t>High</w:t>
            </w:r>
          </w:p>
        </w:tc>
      </w:tr>
      <w:tr w:rsidR="0051052B" w:rsidRPr="00FD09C5" w:rsidTr="009D0463">
        <w:trPr>
          <w:trHeight w:val="217"/>
        </w:trPr>
        <w:tc>
          <w:tcPr>
            <w:tcW w:w="3775" w:type="dxa"/>
          </w:tcPr>
          <w:p w:rsidR="0051052B" w:rsidRPr="00FD09C5" w:rsidRDefault="0051052B" w:rsidP="0051052B">
            <w:pPr>
              <w:jc w:val="both"/>
              <w:rPr>
                <w:rFonts w:asciiTheme="majorBidi" w:hAnsiTheme="majorBidi" w:cstheme="majorBidi"/>
                <w:lang w:bidi="en-US"/>
              </w:rPr>
            </w:pPr>
            <w:r w:rsidRPr="00FD09C5">
              <w:rPr>
                <w:rFonts w:asciiTheme="majorBidi" w:hAnsiTheme="majorBidi" w:cstheme="majorBidi"/>
                <w:lang w:bidi="en-US"/>
              </w:rPr>
              <w:t>CLO2</w:t>
            </w:r>
            <w:r>
              <w:rPr>
                <w:rFonts w:asciiTheme="majorBidi" w:hAnsiTheme="majorBidi" w:cstheme="majorBidi"/>
                <w:lang w:bidi="en-US"/>
              </w:rPr>
              <w:t xml:space="preserve">: </w:t>
            </w:r>
            <w:r w:rsidRPr="00673AA2">
              <w:rPr>
                <w:rFonts w:asciiTheme="majorBidi" w:hAnsiTheme="majorBidi" w:cstheme="majorBidi"/>
                <w:lang w:bidi="en-US"/>
              </w:rPr>
              <w:t xml:space="preserve">Demonstrate critical thinking and </w:t>
            </w:r>
            <w:proofErr w:type="gramStart"/>
            <w:r w:rsidRPr="00673AA2">
              <w:rPr>
                <w:rFonts w:asciiTheme="majorBidi" w:hAnsiTheme="majorBidi" w:cstheme="majorBidi"/>
                <w:lang w:bidi="en-US"/>
              </w:rPr>
              <w:t>problem solving</w:t>
            </w:r>
            <w:proofErr w:type="gramEnd"/>
            <w:r w:rsidRPr="00673AA2">
              <w:rPr>
                <w:rFonts w:asciiTheme="majorBidi" w:hAnsiTheme="majorBidi" w:cstheme="majorBidi"/>
                <w:lang w:bidi="en-US"/>
              </w:rPr>
              <w:t xml:space="preserve"> skills.</w:t>
            </w:r>
          </w:p>
        </w:tc>
        <w:tc>
          <w:tcPr>
            <w:tcW w:w="5130" w:type="dxa"/>
          </w:tcPr>
          <w:p w:rsidR="00FB41EE" w:rsidRPr="00FD09C5" w:rsidRDefault="0051052B" w:rsidP="0051052B">
            <w:pPr>
              <w:jc w:val="both"/>
              <w:rPr>
                <w:rFonts w:asciiTheme="majorBidi" w:hAnsiTheme="majorBidi" w:cstheme="majorBidi"/>
                <w:lang w:bidi="en-US"/>
              </w:rPr>
            </w:pPr>
            <w:r>
              <w:rPr>
                <w:rFonts w:asciiTheme="majorBidi" w:hAnsiTheme="majorBidi" w:cstheme="majorBidi"/>
                <w:lang w:bidi="en-US"/>
              </w:rPr>
              <w:t xml:space="preserve">PLO1: </w:t>
            </w:r>
            <w:r w:rsidRPr="0051052B">
              <w:rPr>
                <w:rFonts w:asciiTheme="majorBidi" w:hAnsiTheme="majorBidi" w:cstheme="majorBidi"/>
                <w:lang w:bidi="en-US"/>
              </w:rPr>
              <w:t>Demonstrate IT and Management concepts, techniques, skills, and tools.</w:t>
            </w:r>
          </w:p>
        </w:tc>
        <w:tc>
          <w:tcPr>
            <w:tcW w:w="1980" w:type="dxa"/>
          </w:tcPr>
          <w:p w:rsidR="0051052B" w:rsidRPr="00FD09C5" w:rsidRDefault="0051052B" w:rsidP="0051052B">
            <w:pPr>
              <w:jc w:val="both"/>
              <w:rPr>
                <w:rFonts w:asciiTheme="majorBidi" w:hAnsiTheme="majorBidi" w:cstheme="majorBidi"/>
                <w:lang w:bidi="en-US"/>
              </w:rPr>
            </w:pPr>
            <w:r>
              <w:rPr>
                <w:rFonts w:asciiTheme="majorBidi" w:hAnsiTheme="majorBidi" w:cstheme="majorBidi"/>
                <w:lang w:bidi="en-US"/>
              </w:rPr>
              <w:t>High</w:t>
            </w:r>
          </w:p>
        </w:tc>
      </w:tr>
      <w:tr w:rsidR="0051052B" w:rsidRPr="00FD09C5" w:rsidTr="009D0463">
        <w:trPr>
          <w:trHeight w:val="220"/>
        </w:trPr>
        <w:tc>
          <w:tcPr>
            <w:tcW w:w="3775" w:type="dxa"/>
          </w:tcPr>
          <w:p w:rsidR="0051052B" w:rsidRPr="00FD09C5" w:rsidRDefault="0051052B" w:rsidP="0051052B">
            <w:pPr>
              <w:jc w:val="both"/>
              <w:rPr>
                <w:rFonts w:asciiTheme="majorBidi" w:hAnsiTheme="majorBidi" w:cstheme="majorBidi"/>
                <w:lang w:bidi="en-US"/>
              </w:rPr>
            </w:pPr>
            <w:r w:rsidRPr="00FD09C5">
              <w:rPr>
                <w:rFonts w:asciiTheme="majorBidi" w:hAnsiTheme="majorBidi" w:cstheme="majorBidi"/>
                <w:lang w:bidi="en-US"/>
              </w:rPr>
              <w:t>CLO3</w:t>
            </w:r>
            <w:r>
              <w:rPr>
                <w:rFonts w:asciiTheme="majorBidi" w:hAnsiTheme="majorBidi" w:cstheme="majorBidi"/>
                <w:lang w:bidi="en-US"/>
              </w:rPr>
              <w:t xml:space="preserve">: </w:t>
            </w:r>
            <w:r w:rsidRPr="00673AA2">
              <w:rPr>
                <w:rFonts w:asciiTheme="majorBidi" w:hAnsiTheme="majorBidi" w:cstheme="majorBidi"/>
                <w:lang w:bidi="en-US"/>
              </w:rPr>
              <w:t>Show analytical skills to provide appropriate solutions.</w:t>
            </w:r>
          </w:p>
        </w:tc>
        <w:tc>
          <w:tcPr>
            <w:tcW w:w="5130" w:type="dxa"/>
          </w:tcPr>
          <w:p w:rsidR="0051052B" w:rsidRPr="00FD09C5" w:rsidRDefault="00E74383" w:rsidP="0051052B">
            <w:pPr>
              <w:jc w:val="both"/>
              <w:rPr>
                <w:rFonts w:asciiTheme="majorBidi" w:hAnsiTheme="majorBidi" w:cstheme="majorBidi"/>
                <w:lang w:bidi="en-US"/>
              </w:rPr>
            </w:pPr>
            <w:r>
              <w:rPr>
                <w:rFonts w:asciiTheme="majorBidi" w:hAnsiTheme="majorBidi" w:cstheme="majorBidi"/>
                <w:lang w:bidi="en-US"/>
              </w:rPr>
              <w:t xml:space="preserve">PLO3: </w:t>
            </w:r>
            <w:r w:rsidRPr="00E74383">
              <w:rPr>
                <w:rFonts w:asciiTheme="majorBidi" w:hAnsiTheme="majorBidi" w:cstheme="majorBidi"/>
                <w:lang w:bidi="en-US"/>
              </w:rPr>
              <w:t>Effectively communicate knowledge and concepts in teams to achieve desirable goals</w:t>
            </w:r>
          </w:p>
        </w:tc>
        <w:tc>
          <w:tcPr>
            <w:tcW w:w="1980" w:type="dxa"/>
          </w:tcPr>
          <w:p w:rsidR="0051052B" w:rsidRPr="00FD09C5" w:rsidRDefault="0051052B" w:rsidP="0051052B">
            <w:pPr>
              <w:jc w:val="both"/>
              <w:rPr>
                <w:rFonts w:asciiTheme="majorBidi" w:hAnsiTheme="majorBidi" w:cstheme="majorBidi"/>
                <w:lang w:bidi="en-US"/>
              </w:rPr>
            </w:pPr>
            <w:r>
              <w:rPr>
                <w:rFonts w:asciiTheme="majorBidi" w:hAnsiTheme="majorBidi" w:cstheme="majorBidi"/>
                <w:lang w:bidi="en-US"/>
              </w:rPr>
              <w:t>Medium</w:t>
            </w:r>
          </w:p>
        </w:tc>
      </w:tr>
      <w:tr w:rsidR="00813569" w:rsidRPr="00FD09C5" w:rsidTr="009D0463">
        <w:trPr>
          <w:trHeight w:val="220"/>
        </w:trPr>
        <w:tc>
          <w:tcPr>
            <w:tcW w:w="3775" w:type="dxa"/>
          </w:tcPr>
          <w:p w:rsidR="00813569" w:rsidRPr="00FD09C5" w:rsidRDefault="00813569" w:rsidP="00813569">
            <w:pPr>
              <w:jc w:val="both"/>
              <w:rPr>
                <w:rFonts w:asciiTheme="majorBidi" w:hAnsiTheme="majorBidi" w:cstheme="majorBidi"/>
                <w:lang w:bidi="en-US"/>
              </w:rPr>
            </w:pPr>
            <w:r w:rsidRPr="00FD09C5">
              <w:rPr>
                <w:rFonts w:asciiTheme="majorBidi" w:hAnsiTheme="majorBidi" w:cstheme="majorBidi"/>
                <w:lang w:bidi="en-US"/>
              </w:rPr>
              <w:t>CLO4</w:t>
            </w:r>
            <w:r>
              <w:rPr>
                <w:rFonts w:asciiTheme="majorBidi" w:hAnsiTheme="majorBidi" w:cstheme="majorBidi"/>
                <w:lang w:bidi="en-US"/>
              </w:rPr>
              <w:t xml:space="preserve">: </w:t>
            </w:r>
            <w:r w:rsidRPr="00673AA2">
              <w:rPr>
                <w:rFonts w:asciiTheme="majorBidi" w:hAnsiTheme="majorBidi" w:cstheme="majorBidi"/>
                <w:lang w:bidi="en-US"/>
              </w:rPr>
              <w:t>Explain effectively both orally and in writing IT projects deliverables.</w:t>
            </w:r>
          </w:p>
        </w:tc>
        <w:tc>
          <w:tcPr>
            <w:tcW w:w="5130" w:type="dxa"/>
          </w:tcPr>
          <w:p w:rsidR="00813569" w:rsidRPr="00FD09C5" w:rsidRDefault="00813569" w:rsidP="00813569">
            <w:pPr>
              <w:jc w:val="both"/>
              <w:rPr>
                <w:rFonts w:asciiTheme="majorBidi" w:hAnsiTheme="majorBidi" w:cstheme="majorBidi"/>
                <w:lang w:bidi="en-US"/>
              </w:rPr>
            </w:pPr>
            <w:r>
              <w:rPr>
                <w:rFonts w:asciiTheme="majorBidi" w:hAnsiTheme="majorBidi" w:cstheme="majorBidi"/>
                <w:lang w:bidi="en-US"/>
              </w:rPr>
              <w:t xml:space="preserve">PLO1: </w:t>
            </w:r>
            <w:r w:rsidRPr="0051052B">
              <w:rPr>
                <w:rFonts w:asciiTheme="majorBidi" w:hAnsiTheme="majorBidi" w:cstheme="majorBidi"/>
                <w:lang w:bidi="en-US"/>
              </w:rPr>
              <w:t>Demonstrate IT and Management concepts, techniques, skills, and tools.</w:t>
            </w:r>
          </w:p>
        </w:tc>
        <w:tc>
          <w:tcPr>
            <w:tcW w:w="1980" w:type="dxa"/>
          </w:tcPr>
          <w:p w:rsidR="00813569" w:rsidRPr="00FD09C5" w:rsidRDefault="00813569" w:rsidP="00813569">
            <w:pPr>
              <w:jc w:val="both"/>
              <w:rPr>
                <w:rFonts w:asciiTheme="majorBidi" w:hAnsiTheme="majorBidi" w:cstheme="majorBidi"/>
                <w:lang w:bidi="en-US"/>
              </w:rPr>
            </w:pPr>
            <w:r>
              <w:rPr>
                <w:rFonts w:asciiTheme="majorBidi" w:hAnsiTheme="majorBidi" w:cstheme="majorBidi"/>
                <w:lang w:bidi="en-US"/>
              </w:rPr>
              <w:t>Low</w:t>
            </w:r>
          </w:p>
        </w:tc>
      </w:tr>
      <w:tr w:rsidR="00813569" w:rsidRPr="00FD09C5" w:rsidTr="009D0463">
        <w:trPr>
          <w:trHeight w:val="220"/>
        </w:trPr>
        <w:tc>
          <w:tcPr>
            <w:tcW w:w="3775" w:type="dxa"/>
          </w:tcPr>
          <w:p w:rsidR="00813569" w:rsidRPr="00FD09C5" w:rsidRDefault="00813569" w:rsidP="00813569">
            <w:pPr>
              <w:jc w:val="both"/>
              <w:rPr>
                <w:rFonts w:asciiTheme="majorBidi" w:hAnsiTheme="majorBidi" w:cstheme="majorBidi"/>
                <w:lang w:bidi="en-US"/>
              </w:rPr>
            </w:pPr>
            <w:r>
              <w:rPr>
                <w:rFonts w:asciiTheme="majorBidi" w:hAnsiTheme="majorBidi" w:cstheme="majorBidi"/>
                <w:lang w:bidi="en-US"/>
              </w:rPr>
              <w:t xml:space="preserve">CLO5: </w:t>
            </w:r>
            <w:r w:rsidRPr="00673AA2">
              <w:rPr>
                <w:rFonts w:asciiTheme="majorBidi" w:hAnsiTheme="majorBidi" w:cstheme="majorBidi"/>
                <w:lang w:bidi="en-US"/>
              </w:rPr>
              <w:t>Evaluate research contributions in computing and related disciplines.</w:t>
            </w:r>
          </w:p>
        </w:tc>
        <w:tc>
          <w:tcPr>
            <w:tcW w:w="5130" w:type="dxa"/>
          </w:tcPr>
          <w:p w:rsidR="00813569" w:rsidRPr="00D3279E" w:rsidRDefault="00813569" w:rsidP="00813569">
            <w:pPr>
              <w:jc w:val="both"/>
              <w:rPr>
                <w:rFonts w:asciiTheme="majorBidi" w:hAnsiTheme="majorBidi" w:cstheme="majorBidi"/>
                <w:highlight w:val="yellow"/>
                <w:lang w:bidi="en-US"/>
              </w:rPr>
            </w:pPr>
            <w:r w:rsidRPr="00813569">
              <w:rPr>
                <w:rFonts w:asciiTheme="majorBidi" w:hAnsiTheme="majorBidi" w:cstheme="majorBidi"/>
                <w:lang w:bidi="en-US"/>
              </w:rPr>
              <w:t>PLO5: Contribute to professional knowledge and field of practice of information technology.</w:t>
            </w:r>
          </w:p>
        </w:tc>
        <w:tc>
          <w:tcPr>
            <w:tcW w:w="1980" w:type="dxa"/>
          </w:tcPr>
          <w:p w:rsidR="00813569" w:rsidRDefault="00813569" w:rsidP="00813569">
            <w:pPr>
              <w:jc w:val="both"/>
              <w:rPr>
                <w:rFonts w:asciiTheme="majorBidi" w:hAnsiTheme="majorBidi" w:cstheme="majorBidi"/>
                <w:lang w:bidi="en-US"/>
              </w:rPr>
            </w:pPr>
            <w:r>
              <w:rPr>
                <w:rFonts w:asciiTheme="majorBidi" w:hAnsiTheme="majorBidi" w:cstheme="majorBidi"/>
                <w:lang w:bidi="en-US"/>
              </w:rPr>
              <w:t>Low</w:t>
            </w:r>
          </w:p>
        </w:tc>
      </w:tr>
    </w:tbl>
    <w:p w:rsidR="005F377E" w:rsidRDefault="005F377E"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1345"/>
        <w:gridCol w:w="4500"/>
        <w:gridCol w:w="1620"/>
        <w:gridCol w:w="810"/>
        <w:gridCol w:w="900"/>
        <w:gridCol w:w="1710"/>
      </w:tblGrid>
      <w:tr w:rsidR="00422427" w:rsidRPr="00D74939" w:rsidTr="00EB0847">
        <w:trPr>
          <w:trHeight w:val="98"/>
        </w:trPr>
        <w:tc>
          <w:tcPr>
            <w:tcW w:w="10885" w:type="dxa"/>
            <w:gridSpan w:val="6"/>
          </w:tcPr>
          <w:p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rsidTr="009256FA">
        <w:trPr>
          <w:trHeight w:val="98"/>
        </w:trPr>
        <w:tc>
          <w:tcPr>
            <w:tcW w:w="1345"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450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62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81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0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171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1E59F8" w:rsidRPr="00317C55" w:rsidTr="009256FA">
        <w:trPr>
          <w:trHeight w:val="100"/>
        </w:trPr>
        <w:tc>
          <w:tcPr>
            <w:tcW w:w="1345" w:type="dxa"/>
          </w:tcPr>
          <w:p w:rsidR="001E59F8" w:rsidRPr="00447453" w:rsidRDefault="001E59F8" w:rsidP="001E59F8">
            <w:pPr>
              <w:pStyle w:val="Default"/>
              <w:spacing w:line="276" w:lineRule="auto"/>
              <w:rPr>
                <w:rFonts w:asciiTheme="majorBidi" w:hAnsiTheme="majorBidi" w:cstheme="majorBidi"/>
                <w:color w:val="auto"/>
                <w:sz w:val="22"/>
                <w:szCs w:val="23"/>
              </w:rPr>
            </w:pPr>
            <w:r w:rsidRPr="00447453">
              <w:rPr>
                <w:rFonts w:asciiTheme="majorBidi" w:hAnsiTheme="majorBidi" w:cstheme="majorBidi"/>
                <w:color w:val="auto"/>
                <w:sz w:val="22"/>
                <w:szCs w:val="23"/>
              </w:rPr>
              <w:t>Week 1</w:t>
            </w:r>
            <w:r w:rsidR="00F16625">
              <w:rPr>
                <w:rFonts w:asciiTheme="majorBidi" w:hAnsiTheme="majorBidi" w:cstheme="majorBidi"/>
                <w:color w:val="auto"/>
                <w:sz w:val="22"/>
                <w:szCs w:val="23"/>
              </w:rPr>
              <w:t>-</w:t>
            </w:r>
            <w:r w:rsidR="002E6C28">
              <w:rPr>
                <w:rFonts w:asciiTheme="majorBidi" w:hAnsiTheme="majorBidi" w:cstheme="majorBidi"/>
                <w:color w:val="auto"/>
                <w:sz w:val="22"/>
                <w:szCs w:val="23"/>
              </w:rPr>
              <w:t>2</w:t>
            </w:r>
          </w:p>
        </w:tc>
        <w:tc>
          <w:tcPr>
            <w:tcW w:w="4500" w:type="dxa"/>
          </w:tcPr>
          <w:p w:rsidR="001E59F8" w:rsidRPr="00447453" w:rsidRDefault="002E6C28" w:rsidP="002E6C28">
            <w:pPr>
              <w:autoSpaceDE w:val="0"/>
              <w:autoSpaceDN w:val="0"/>
              <w:adjustRightInd w:val="0"/>
              <w:spacing w:line="276" w:lineRule="auto"/>
              <w:rPr>
                <w:rFonts w:asciiTheme="majorBidi" w:hAnsiTheme="majorBidi" w:cstheme="majorBidi"/>
              </w:rPr>
            </w:pPr>
            <w:r w:rsidRPr="002E6C28">
              <w:rPr>
                <w:rFonts w:asciiTheme="majorBidi" w:hAnsiTheme="majorBidi" w:cstheme="majorBidi"/>
              </w:rPr>
              <w:t>Project Selection: Each student is expected to select a project that tackles real life issues and needs.</w:t>
            </w:r>
            <w:r>
              <w:rPr>
                <w:rFonts w:asciiTheme="majorBidi" w:hAnsiTheme="majorBidi" w:cstheme="majorBidi"/>
              </w:rPr>
              <w:t xml:space="preserve"> </w:t>
            </w:r>
            <w:r w:rsidRPr="002E6C28">
              <w:rPr>
                <w:rFonts w:asciiTheme="majorBidi" w:hAnsiTheme="majorBidi" w:cstheme="majorBidi"/>
              </w:rPr>
              <w:t xml:space="preserve">So, students will collect data to explore proposed projects, future needs and a justification for selecting a </w:t>
            </w:r>
            <w:proofErr w:type="gramStart"/>
            <w:r w:rsidRPr="002E6C28">
              <w:rPr>
                <w:rFonts w:asciiTheme="majorBidi" w:hAnsiTheme="majorBidi" w:cstheme="majorBidi"/>
              </w:rPr>
              <w:t>particular project</w:t>
            </w:r>
            <w:proofErr w:type="gramEnd"/>
            <w:r w:rsidRPr="002E6C28">
              <w:rPr>
                <w:rFonts w:asciiTheme="majorBidi" w:hAnsiTheme="majorBidi" w:cstheme="majorBidi"/>
              </w:rPr>
              <w:t xml:space="preserve"> and provide clearly stated objectives.</w:t>
            </w:r>
          </w:p>
        </w:tc>
        <w:tc>
          <w:tcPr>
            <w:tcW w:w="1620" w:type="dxa"/>
          </w:tcPr>
          <w:p w:rsidR="001E59F8" w:rsidRPr="00317C55" w:rsidRDefault="000F1885" w:rsidP="001E59F8">
            <w:pPr>
              <w:jc w:val="both"/>
              <w:rPr>
                <w:rFonts w:asciiTheme="majorBidi" w:hAnsiTheme="majorBidi" w:cstheme="majorBidi"/>
                <w:lang w:bidi="en-US"/>
              </w:rPr>
            </w:pPr>
            <w:r>
              <w:rPr>
                <w:rFonts w:asciiTheme="majorBidi" w:hAnsiTheme="majorBidi" w:cstheme="majorBidi"/>
                <w:lang w:bidi="en-US"/>
              </w:rPr>
              <w:t>Readings will be provided based on individual projects</w:t>
            </w:r>
          </w:p>
        </w:tc>
        <w:tc>
          <w:tcPr>
            <w:tcW w:w="810" w:type="dxa"/>
          </w:tcPr>
          <w:p w:rsidR="001E59F8" w:rsidRPr="00317C55" w:rsidRDefault="001E59F8" w:rsidP="001E59F8">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rsidR="001E59F8" w:rsidRPr="00317C55" w:rsidRDefault="00C74BD3" w:rsidP="001E59F8">
            <w:pPr>
              <w:jc w:val="both"/>
              <w:rPr>
                <w:rFonts w:asciiTheme="majorBidi" w:hAnsiTheme="majorBidi" w:cstheme="majorBidi"/>
                <w:lang w:bidi="en-US"/>
              </w:rPr>
            </w:pPr>
            <w:r>
              <w:rPr>
                <w:rFonts w:asciiTheme="majorBidi" w:hAnsiTheme="majorBidi" w:cstheme="majorBidi"/>
                <w:lang w:bidi="en-US"/>
              </w:rPr>
              <w:t>M</w:t>
            </w:r>
          </w:p>
        </w:tc>
        <w:tc>
          <w:tcPr>
            <w:tcW w:w="171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w:t>
            </w:r>
          </w:p>
        </w:tc>
      </w:tr>
      <w:tr w:rsidR="001E59F8" w:rsidRPr="00317C55" w:rsidTr="009256FA">
        <w:trPr>
          <w:trHeight w:val="258"/>
        </w:trPr>
        <w:tc>
          <w:tcPr>
            <w:tcW w:w="1345" w:type="dxa"/>
          </w:tcPr>
          <w:p w:rsidR="001E59F8" w:rsidRPr="00447453" w:rsidRDefault="00F16625" w:rsidP="001E59F8">
            <w:pPr>
              <w:pStyle w:val="Default"/>
              <w:spacing w:line="276" w:lineRule="auto"/>
              <w:rPr>
                <w:rFonts w:asciiTheme="majorBidi" w:hAnsiTheme="majorBidi" w:cstheme="majorBidi"/>
                <w:color w:val="auto"/>
                <w:sz w:val="22"/>
                <w:szCs w:val="22"/>
              </w:rPr>
            </w:pPr>
            <w:r>
              <w:rPr>
                <w:rFonts w:asciiTheme="majorBidi" w:hAnsiTheme="majorBidi" w:cstheme="majorBidi"/>
                <w:color w:val="auto"/>
                <w:sz w:val="22"/>
                <w:szCs w:val="22"/>
              </w:rPr>
              <w:t>Week 3-</w:t>
            </w:r>
            <w:r w:rsidR="002E6C28">
              <w:rPr>
                <w:rFonts w:asciiTheme="majorBidi" w:hAnsiTheme="majorBidi" w:cstheme="majorBidi"/>
                <w:color w:val="auto"/>
                <w:sz w:val="22"/>
                <w:szCs w:val="22"/>
              </w:rPr>
              <w:t>4</w:t>
            </w:r>
          </w:p>
        </w:tc>
        <w:tc>
          <w:tcPr>
            <w:tcW w:w="4500" w:type="dxa"/>
          </w:tcPr>
          <w:p w:rsidR="001E59F8" w:rsidRPr="00447453" w:rsidRDefault="002E6C28" w:rsidP="002E6C28">
            <w:pPr>
              <w:autoSpaceDE w:val="0"/>
              <w:autoSpaceDN w:val="0"/>
              <w:adjustRightInd w:val="0"/>
              <w:spacing w:line="276" w:lineRule="auto"/>
              <w:rPr>
                <w:rFonts w:asciiTheme="majorBidi" w:hAnsiTheme="majorBidi" w:cstheme="majorBidi"/>
              </w:rPr>
            </w:pPr>
            <w:r w:rsidRPr="002E6C28">
              <w:rPr>
                <w:rFonts w:asciiTheme="majorBidi" w:hAnsiTheme="majorBidi" w:cstheme="majorBidi"/>
              </w:rPr>
              <w:t>At this level student must provide the project requirements’ analysis and a first version of the solution design.</w:t>
            </w:r>
          </w:p>
        </w:tc>
        <w:tc>
          <w:tcPr>
            <w:tcW w:w="1620" w:type="dxa"/>
          </w:tcPr>
          <w:p w:rsidR="001E59F8" w:rsidRDefault="000F1885" w:rsidP="001E59F8">
            <w:pPr>
              <w:jc w:val="both"/>
            </w:pPr>
            <w:r>
              <w:rPr>
                <w:rFonts w:asciiTheme="majorBidi" w:hAnsiTheme="majorBidi" w:cstheme="majorBidi"/>
                <w:lang w:bidi="en-US"/>
              </w:rPr>
              <w:t xml:space="preserve">Readings will be provided based on </w:t>
            </w:r>
            <w:r>
              <w:rPr>
                <w:rFonts w:asciiTheme="majorBidi" w:hAnsiTheme="majorBidi" w:cstheme="majorBidi"/>
                <w:lang w:bidi="en-US"/>
              </w:rPr>
              <w:lastRenderedPageBreak/>
              <w:t>individual projects</w:t>
            </w:r>
          </w:p>
        </w:tc>
        <w:tc>
          <w:tcPr>
            <w:tcW w:w="810" w:type="dxa"/>
          </w:tcPr>
          <w:p w:rsidR="001E59F8" w:rsidRPr="00317C55" w:rsidRDefault="00C55F59" w:rsidP="001E59F8">
            <w:pPr>
              <w:jc w:val="both"/>
              <w:rPr>
                <w:rFonts w:asciiTheme="majorBidi" w:hAnsiTheme="majorBidi" w:cstheme="majorBidi"/>
                <w:lang w:bidi="en-US"/>
              </w:rPr>
            </w:pPr>
            <w:r>
              <w:rPr>
                <w:rFonts w:asciiTheme="majorBidi" w:hAnsiTheme="majorBidi" w:cstheme="majorBidi"/>
                <w:lang w:bidi="en-US"/>
              </w:rPr>
              <w:lastRenderedPageBreak/>
              <w:t>1, 2</w:t>
            </w:r>
          </w:p>
        </w:tc>
        <w:tc>
          <w:tcPr>
            <w:tcW w:w="90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M</w:t>
            </w:r>
          </w:p>
        </w:tc>
        <w:tc>
          <w:tcPr>
            <w:tcW w:w="171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w:t>
            </w:r>
          </w:p>
        </w:tc>
      </w:tr>
      <w:tr w:rsidR="001E59F8" w:rsidRPr="00317C55" w:rsidTr="009256FA">
        <w:trPr>
          <w:trHeight w:val="100"/>
        </w:trPr>
        <w:tc>
          <w:tcPr>
            <w:tcW w:w="1345" w:type="dxa"/>
          </w:tcPr>
          <w:p w:rsidR="001E59F8" w:rsidRPr="00447453" w:rsidRDefault="00F16625" w:rsidP="001E59F8">
            <w:pPr>
              <w:pStyle w:val="Default"/>
              <w:spacing w:line="276" w:lineRule="auto"/>
              <w:rPr>
                <w:rFonts w:asciiTheme="majorBidi" w:hAnsiTheme="majorBidi" w:cstheme="majorBidi"/>
                <w:color w:val="auto"/>
                <w:sz w:val="22"/>
                <w:szCs w:val="22"/>
              </w:rPr>
            </w:pPr>
            <w:r>
              <w:rPr>
                <w:rFonts w:asciiTheme="majorBidi" w:hAnsiTheme="majorBidi" w:cstheme="majorBidi"/>
                <w:color w:val="auto"/>
                <w:sz w:val="22"/>
                <w:szCs w:val="22"/>
              </w:rPr>
              <w:t>Week 5</w:t>
            </w:r>
            <w:r w:rsidR="001E59F8" w:rsidRPr="00447453">
              <w:rPr>
                <w:rFonts w:asciiTheme="majorBidi" w:hAnsiTheme="majorBidi" w:cstheme="majorBidi"/>
                <w:color w:val="auto"/>
                <w:sz w:val="22"/>
                <w:szCs w:val="22"/>
              </w:rPr>
              <w:t>-</w:t>
            </w:r>
            <w:r>
              <w:rPr>
                <w:rFonts w:asciiTheme="majorBidi" w:hAnsiTheme="majorBidi" w:cstheme="majorBidi"/>
                <w:color w:val="auto"/>
                <w:sz w:val="22"/>
                <w:szCs w:val="22"/>
              </w:rPr>
              <w:t>6</w:t>
            </w:r>
          </w:p>
        </w:tc>
        <w:tc>
          <w:tcPr>
            <w:tcW w:w="4500" w:type="dxa"/>
          </w:tcPr>
          <w:p w:rsidR="001E59F8" w:rsidRPr="00447453" w:rsidRDefault="00F16625" w:rsidP="00F16625">
            <w:pPr>
              <w:autoSpaceDE w:val="0"/>
              <w:autoSpaceDN w:val="0"/>
              <w:adjustRightInd w:val="0"/>
              <w:spacing w:line="276" w:lineRule="auto"/>
              <w:rPr>
                <w:rFonts w:asciiTheme="majorBidi" w:hAnsiTheme="majorBidi" w:cstheme="majorBidi"/>
              </w:rPr>
            </w:pPr>
            <w:r w:rsidRPr="00F16625">
              <w:rPr>
                <w:rFonts w:asciiTheme="majorBidi" w:hAnsiTheme="majorBidi" w:cstheme="majorBidi"/>
              </w:rPr>
              <w:t xml:space="preserve">The capstone project documentation contains progress reports and final project report. In the progress reports, students are required to provide a periodic update about their projects and the issues they are facing while they </w:t>
            </w:r>
            <w:proofErr w:type="gramStart"/>
            <w:r w:rsidRPr="00F16625">
              <w:rPr>
                <w:rFonts w:asciiTheme="majorBidi" w:hAnsiTheme="majorBidi" w:cstheme="majorBidi"/>
              </w:rPr>
              <w:t>developing</w:t>
            </w:r>
            <w:proofErr w:type="gramEnd"/>
            <w:r w:rsidRPr="00F16625">
              <w:rPr>
                <w:rFonts w:asciiTheme="majorBidi" w:hAnsiTheme="majorBidi" w:cstheme="majorBidi"/>
              </w:rPr>
              <w:t xml:space="preserve"> their projects. The comments of the Advisor need to be incorporated into the project for the next progress review.</w:t>
            </w:r>
          </w:p>
        </w:tc>
        <w:tc>
          <w:tcPr>
            <w:tcW w:w="1620" w:type="dxa"/>
          </w:tcPr>
          <w:p w:rsidR="001E59F8" w:rsidRDefault="000F1885" w:rsidP="001E59F8">
            <w:pPr>
              <w:jc w:val="both"/>
            </w:pPr>
            <w:r>
              <w:rPr>
                <w:rFonts w:asciiTheme="majorBidi" w:hAnsiTheme="majorBidi" w:cstheme="majorBidi"/>
                <w:lang w:bidi="en-US"/>
              </w:rPr>
              <w:t>Readings will be provided based on individual projects</w:t>
            </w:r>
          </w:p>
        </w:tc>
        <w:tc>
          <w:tcPr>
            <w:tcW w:w="810" w:type="dxa"/>
          </w:tcPr>
          <w:p w:rsidR="001E59F8" w:rsidRPr="00317C55" w:rsidRDefault="009025B6" w:rsidP="001E59F8">
            <w:pPr>
              <w:jc w:val="both"/>
              <w:rPr>
                <w:rFonts w:asciiTheme="majorBidi" w:hAnsiTheme="majorBidi" w:cstheme="majorBidi"/>
                <w:lang w:bidi="en-US"/>
              </w:rPr>
            </w:pPr>
            <w:r>
              <w:rPr>
                <w:rFonts w:asciiTheme="majorBidi" w:hAnsiTheme="majorBidi" w:cstheme="majorBidi"/>
                <w:lang w:bidi="en-US"/>
              </w:rPr>
              <w:t>2</w:t>
            </w:r>
            <w:r w:rsidR="001E59F8" w:rsidRPr="00317C55">
              <w:rPr>
                <w:rFonts w:asciiTheme="majorBidi" w:hAnsiTheme="majorBidi" w:cstheme="majorBidi"/>
                <w:lang w:bidi="en-US"/>
              </w:rPr>
              <w:t xml:space="preserve"> </w:t>
            </w:r>
          </w:p>
        </w:tc>
        <w:tc>
          <w:tcPr>
            <w:tcW w:w="900" w:type="dxa"/>
          </w:tcPr>
          <w:p w:rsidR="001E59F8" w:rsidRPr="00317C55" w:rsidRDefault="00C74BD3" w:rsidP="001E59F8">
            <w:pPr>
              <w:jc w:val="both"/>
              <w:rPr>
                <w:rFonts w:asciiTheme="majorBidi" w:hAnsiTheme="majorBidi" w:cstheme="majorBidi"/>
                <w:lang w:bidi="en-US"/>
              </w:rPr>
            </w:pPr>
            <w:r>
              <w:rPr>
                <w:rFonts w:asciiTheme="majorBidi" w:hAnsiTheme="majorBidi" w:cstheme="majorBidi"/>
                <w:lang w:bidi="en-US"/>
              </w:rPr>
              <w:t>L</w:t>
            </w:r>
          </w:p>
        </w:tc>
        <w:tc>
          <w:tcPr>
            <w:tcW w:w="1710" w:type="dxa"/>
          </w:tcPr>
          <w:p w:rsidR="001E59F8" w:rsidRPr="00317C55" w:rsidRDefault="00C74BD3" w:rsidP="001E59F8">
            <w:pPr>
              <w:jc w:val="both"/>
              <w:rPr>
                <w:rFonts w:asciiTheme="majorBidi" w:hAnsiTheme="majorBidi" w:cstheme="majorBidi"/>
                <w:lang w:bidi="en-US"/>
              </w:rPr>
            </w:pPr>
            <w:r w:rsidRPr="00C74BD3">
              <w:rPr>
                <w:rFonts w:asciiTheme="majorBidi" w:hAnsiTheme="majorBidi" w:cstheme="majorBidi"/>
                <w:lang w:bidi="en-US"/>
              </w:rPr>
              <w:t>Design and Conceptual Planning</w:t>
            </w:r>
          </w:p>
        </w:tc>
      </w:tr>
      <w:tr w:rsidR="001E59F8" w:rsidRPr="00317C55" w:rsidTr="009256FA">
        <w:trPr>
          <w:trHeight w:val="259"/>
        </w:trPr>
        <w:tc>
          <w:tcPr>
            <w:tcW w:w="1345" w:type="dxa"/>
          </w:tcPr>
          <w:p w:rsidR="001E59F8" w:rsidRPr="00447453" w:rsidRDefault="00D33074" w:rsidP="001E59F8">
            <w:pPr>
              <w:pStyle w:val="Default"/>
              <w:spacing w:line="276" w:lineRule="auto"/>
              <w:rPr>
                <w:rFonts w:asciiTheme="majorBidi" w:hAnsiTheme="majorBidi" w:cstheme="majorBidi"/>
                <w:color w:val="auto"/>
                <w:sz w:val="22"/>
                <w:szCs w:val="22"/>
              </w:rPr>
            </w:pPr>
            <w:r>
              <w:rPr>
                <w:rFonts w:asciiTheme="majorBidi" w:hAnsiTheme="majorBidi" w:cstheme="majorBidi"/>
                <w:color w:val="auto"/>
                <w:sz w:val="22"/>
                <w:szCs w:val="22"/>
              </w:rPr>
              <w:t>Week 7-8</w:t>
            </w:r>
          </w:p>
        </w:tc>
        <w:tc>
          <w:tcPr>
            <w:tcW w:w="4500" w:type="dxa"/>
          </w:tcPr>
          <w:p w:rsidR="001E59F8" w:rsidRPr="00447453" w:rsidRDefault="00D33074" w:rsidP="00C74BD3">
            <w:pPr>
              <w:autoSpaceDE w:val="0"/>
              <w:autoSpaceDN w:val="0"/>
              <w:adjustRightInd w:val="0"/>
              <w:spacing w:line="276" w:lineRule="auto"/>
              <w:rPr>
                <w:rFonts w:asciiTheme="majorBidi" w:hAnsiTheme="majorBidi" w:cstheme="majorBidi"/>
              </w:rPr>
            </w:pPr>
            <w:r w:rsidRPr="00D33074">
              <w:rPr>
                <w:rFonts w:asciiTheme="majorBidi" w:hAnsiTheme="majorBidi" w:cstheme="majorBidi"/>
              </w:rPr>
              <w:t>Mid-term Evaluation: Here the supervise has two tasks: understanding accurately the Student Project and review its documentation. This would help the student and the project advisor to assess the progress on the project.</w:t>
            </w:r>
            <w:r w:rsidR="001E59F8" w:rsidRPr="00447453">
              <w:rPr>
                <w:rFonts w:asciiTheme="majorBidi" w:hAnsiTheme="majorBidi" w:cstheme="majorBidi"/>
              </w:rPr>
              <w:t xml:space="preserve">             </w:t>
            </w:r>
          </w:p>
        </w:tc>
        <w:tc>
          <w:tcPr>
            <w:tcW w:w="1620" w:type="dxa"/>
          </w:tcPr>
          <w:p w:rsidR="001E59F8" w:rsidRDefault="000F1885" w:rsidP="001E59F8">
            <w:pPr>
              <w:jc w:val="both"/>
            </w:pPr>
            <w:r>
              <w:rPr>
                <w:rFonts w:asciiTheme="majorBidi" w:hAnsiTheme="majorBidi" w:cstheme="majorBidi"/>
                <w:lang w:bidi="en-US"/>
              </w:rPr>
              <w:t>Readings will be provided based on individual projects</w:t>
            </w:r>
          </w:p>
        </w:tc>
        <w:tc>
          <w:tcPr>
            <w:tcW w:w="810" w:type="dxa"/>
          </w:tcPr>
          <w:p w:rsidR="001E59F8" w:rsidRPr="00317C55" w:rsidRDefault="009025B6" w:rsidP="001E59F8">
            <w:pPr>
              <w:jc w:val="both"/>
              <w:rPr>
                <w:rFonts w:asciiTheme="majorBidi" w:hAnsiTheme="majorBidi" w:cstheme="majorBidi"/>
                <w:lang w:bidi="en-US"/>
              </w:rPr>
            </w:pPr>
            <w:r>
              <w:rPr>
                <w:rFonts w:asciiTheme="majorBidi" w:hAnsiTheme="majorBidi" w:cstheme="majorBidi"/>
                <w:lang w:bidi="en-US"/>
              </w:rPr>
              <w:t>3, 4</w:t>
            </w:r>
          </w:p>
        </w:tc>
        <w:tc>
          <w:tcPr>
            <w:tcW w:w="900" w:type="dxa"/>
          </w:tcPr>
          <w:p w:rsidR="001E59F8" w:rsidRPr="00317C55" w:rsidRDefault="00DC5125" w:rsidP="001E59F8">
            <w:pPr>
              <w:jc w:val="both"/>
              <w:rPr>
                <w:rFonts w:asciiTheme="majorBidi" w:hAnsiTheme="majorBidi" w:cstheme="majorBidi"/>
                <w:lang w:bidi="en-US"/>
              </w:rPr>
            </w:pPr>
            <w:r>
              <w:rPr>
                <w:rFonts w:asciiTheme="majorBidi" w:hAnsiTheme="majorBidi" w:cstheme="majorBidi"/>
                <w:lang w:bidi="en-US"/>
              </w:rPr>
              <w:t>M</w:t>
            </w:r>
          </w:p>
        </w:tc>
        <w:tc>
          <w:tcPr>
            <w:tcW w:w="1710" w:type="dxa"/>
          </w:tcPr>
          <w:p w:rsidR="001E59F8" w:rsidRPr="00317C55" w:rsidRDefault="00C74BD3" w:rsidP="001E59F8">
            <w:pPr>
              <w:jc w:val="both"/>
              <w:rPr>
                <w:rFonts w:asciiTheme="majorBidi" w:hAnsiTheme="majorBidi" w:cstheme="majorBidi"/>
                <w:lang w:bidi="en-US"/>
              </w:rPr>
            </w:pPr>
            <w:r w:rsidRPr="00C74BD3">
              <w:rPr>
                <w:rFonts w:asciiTheme="majorBidi" w:hAnsiTheme="majorBidi" w:cstheme="majorBidi"/>
                <w:lang w:bidi="en-US"/>
              </w:rPr>
              <w:t>Progress Report</w:t>
            </w:r>
          </w:p>
        </w:tc>
      </w:tr>
      <w:tr w:rsidR="001E59F8" w:rsidRPr="00317C55" w:rsidTr="009256FA">
        <w:trPr>
          <w:trHeight w:val="100"/>
        </w:trPr>
        <w:tc>
          <w:tcPr>
            <w:tcW w:w="1345" w:type="dxa"/>
          </w:tcPr>
          <w:p w:rsidR="001E59F8" w:rsidRPr="00447453" w:rsidRDefault="009636C5" w:rsidP="001E59F8">
            <w:pPr>
              <w:pStyle w:val="Default"/>
              <w:spacing w:line="276" w:lineRule="auto"/>
              <w:rPr>
                <w:rFonts w:asciiTheme="majorBidi" w:hAnsiTheme="majorBidi" w:cstheme="majorBidi"/>
                <w:color w:val="auto"/>
                <w:sz w:val="22"/>
                <w:szCs w:val="22"/>
              </w:rPr>
            </w:pPr>
            <w:r>
              <w:rPr>
                <w:rFonts w:asciiTheme="majorBidi" w:hAnsiTheme="majorBidi" w:cstheme="majorBidi"/>
                <w:color w:val="auto"/>
                <w:sz w:val="22"/>
                <w:szCs w:val="22"/>
              </w:rPr>
              <w:t>Week 9</w:t>
            </w:r>
            <w:r w:rsidR="001E59F8" w:rsidRPr="00447453">
              <w:rPr>
                <w:rFonts w:asciiTheme="majorBidi" w:hAnsiTheme="majorBidi" w:cstheme="majorBidi"/>
                <w:color w:val="auto"/>
                <w:sz w:val="22"/>
                <w:szCs w:val="22"/>
              </w:rPr>
              <w:t>-</w:t>
            </w:r>
            <w:r>
              <w:rPr>
                <w:rFonts w:asciiTheme="majorBidi" w:hAnsiTheme="majorBidi" w:cstheme="majorBidi"/>
                <w:color w:val="auto"/>
                <w:sz w:val="22"/>
                <w:szCs w:val="22"/>
              </w:rPr>
              <w:t>14</w:t>
            </w:r>
          </w:p>
        </w:tc>
        <w:tc>
          <w:tcPr>
            <w:tcW w:w="4500" w:type="dxa"/>
          </w:tcPr>
          <w:p w:rsidR="009636C5" w:rsidRPr="009636C5" w:rsidRDefault="009636C5" w:rsidP="009636C5">
            <w:pPr>
              <w:autoSpaceDE w:val="0"/>
              <w:autoSpaceDN w:val="0"/>
              <w:adjustRightInd w:val="0"/>
              <w:spacing w:line="276" w:lineRule="auto"/>
              <w:rPr>
                <w:rFonts w:asciiTheme="majorBidi" w:hAnsiTheme="majorBidi" w:cstheme="majorBidi"/>
              </w:rPr>
            </w:pPr>
            <w:r w:rsidRPr="009636C5">
              <w:rPr>
                <w:rFonts w:asciiTheme="majorBidi" w:hAnsiTheme="majorBidi" w:cstheme="majorBidi"/>
              </w:rPr>
              <w:t>The final project report should be a complete report that presents the different steps of the project development from requirement gathering until implementation and testing.</w:t>
            </w:r>
          </w:p>
          <w:p w:rsidR="001E59F8" w:rsidRPr="00447453" w:rsidRDefault="009636C5" w:rsidP="009636C5">
            <w:pPr>
              <w:autoSpaceDE w:val="0"/>
              <w:autoSpaceDN w:val="0"/>
              <w:adjustRightInd w:val="0"/>
              <w:spacing w:line="276" w:lineRule="auto"/>
              <w:rPr>
                <w:rFonts w:asciiTheme="majorBidi" w:hAnsiTheme="majorBidi" w:cstheme="majorBidi"/>
              </w:rPr>
            </w:pPr>
            <w:r w:rsidRPr="009636C5">
              <w:rPr>
                <w:rFonts w:asciiTheme="majorBidi" w:hAnsiTheme="majorBidi" w:cstheme="majorBidi"/>
              </w:rPr>
              <w:t>Students are requested to provide an in-depth analysis of the requirements analysis, project design and implementation.</w:t>
            </w:r>
          </w:p>
        </w:tc>
        <w:tc>
          <w:tcPr>
            <w:tcW w:w="1620" w:type="dxa"/>
          </w:tcPr>
          <w:p w:rsidR="00F62821" w:rsidRPr="00F62821" w:rsidRDefault="000F1885" w:rsidP="001E59F8">
            <w:pPr>
              <w:jc w:val="both"/>
              <w:rPr>
                <w:rFonts w:asciiTheme="majorBidi" w:hAnsiTheme="majorBidi" w:cstheme="majorBidi"/>
                <w:lang w:bidi="en-US"/>
              </w:rPr>
            </w:pPr>
            <w:r>
              <w:rPr>
                <w:rFonts w:asciiTheme="majorBidi" w:hAnsiTheme="majorBidi" w:cstheme="majorBidi"/>
                <w:lang w:bidi="en-US"/>
              </w:rPr>
              <w:t>Readings will be provided based on individual projects</w:t>
            </w:r>
          </w:p>
        </w:tc>
        <w:tc>
          <w:tcPr>
            <w:tcW w:w="810" w:type="dxa"/>
          </w:tcPr>
          <w:p w:rsidR="001E59F8" w:rsidRPr="00317C55" w:rsidRDefault="009025B6" w:rsidP="001E59F8">
            <w:pPr>
              <w:jc w:val="both"/>
              <w:rPr>
                <w:rFonts w:asciiTheme="majorBidi" w:hAnsiTheme="majorBidi" w:cstheme="majorBidi"/>
                <w:lang w:bidi="en-US"/>
              </w:rPr>
            </w:pPr>
            <w:r>
              <w:rPr>
                <w:rFonts w:asciiTheme="majorBidi" w:hAnsiTheme="majorBidi" w:cstheme="majorBidi"/>
                <w:lang w:bidi="en-US"/>
              </w:rPr>
              <w:t>3, 4, 5</w:t>
            </w:r>
          </w:p>
        </w:tc>
        <w:tc>
          <w:tcPr>
            <w:tcW w:w="90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H</w:t>
            </w:r>
          </w:p>
        </w:tc>
        <w:tc>
          <w:tcPr>
            <w:tcW w:w="1710" w:type="dxa"/>
          </w:tcPr>
          <w:p w:rsidR="001E59F8" w:rsidRPr="00317C55" w:rsidRDefault="00C74BD3" w:rsidP="001E59F8">
            <w:pPr>
              <w:jc w:val="both"/>
              <w:rPr>
                <w:rFonts w:asciiTheme="majorBidi" w:hAnsiTheme="majorBidi" w:cstheme="majorBidi"/>
                <w:lang w:bidi="en-US"/>
              </w:rPr>
            </w:pPr>
            <w:r w:rsidRPr="00C74BD3">
              <w:rPr>
                <w:rFonts w:asciiTheme="majorBidi" w:hAnsiTheme="majorBidi" w:cstheme="majorBidi"/>
                <w:lang w:bidi="en-US"/>
              </w:rPr>
              <w:t>Final Report</w:t>
            </w:r>
          </w:p>
        </w:tc>
      </w:tr>
      <w:tr w:rsidR="001E59F8" w:rsidRPr="00317C55" w:rsidTr="009256FA">
        <w:trPr>
          <w:trHeight w:val="258"/>
        </w:trPr>
        <w:tc>
          <w:tcPr>
            <w:tcW w:w="1345" w:type="dxa"/>
          </w:tcPr>
          <w:p w:rsidR="001E59F8" w:rsidRPr="00447453" w:rsidRDefault="001E59F8" w:rsidP="001E59F8">
            <w:pPr>
              <w:pStyle w:val="Default"/>
              <w:spacing w:line="276" w:lineRule="auto"/>
              <w:rPr>
                <w:rFonts w:asciiTheme="majorBidi" w:hAnsiTheme="majorBidi" w:cstheme="majorBidi"/>
                <w:color w:val="auto"/>
                <w:sz w:val="22"/>
                <w:szCs w:val="22"/>
              </w:rPr>
            </w:pPr>
            <w:r w:rsidRPr="00447453">
              <w:rPr>
                <w:rFonts w:asciiTheme="majorBidi" w:hAnsiTheme="majorBidi" w:cstheme="majorBidi"/>
                <w:color w:val="auto"/>
                <w:sz w:val="22"/>
                <w:szCs w:val="22"/>
              </w:rPr>
              <w:t xml:space="preserve">Week </w:t>
            </w:r>
            <w:r w:rsidR="009636C5">
              <w:rPr>
                <w:rFonts w:asciiTheme="majorBidi" w:hAnsiTheme="majorBidi" w:cstheme="majorBidi"/>
                <w:color w:val="auto"/>
                <w:sz w:val="22"/>
                <w:szCs w:val="22"/>
              </w:rPr>
              <w:t>15</w:t>
            </w:r>
          </w:p>
        </w:tc>
        <w:tc>
          <w:tcPr>
            <w:tcW w:w="4500" w:type="dxa"/>
          </w:tcPr>
          <w:p w:rsidR="001E59F8" w:rsidRPr="00447453" w:rsidRDefault="009636C5" w:rsidP="009636C5">
            <w:pPr>
              <w:autoSpaceDE w:val="0"/>
              <w:autoSpaceDN w:val="0"/>
              <w:adjustRightInd w:val="0"/>
              <w:spacing w:line="276" w:lineRule="auto"/>
              <w:rPr>
                <w:rFonts w:asciiTheme="majorBidi" w:hAnsiTheme="majorBidi" w:cstheme="majorBidi"/>
              </w:rPr>
            </w:pPr>
            <w:r w:rsidRPr="009636C5">
              <w:rPr>
                <w:rFonts w:asciiTheme="majorBidi" w:hAnsiTheme="majorBidi" w:cstheme="majorBidi"/>
              </w:rPr>
              <w:t>Final Jury Presentation: After the project, has been submitted, the student should defend his project before the faculty advisory team.</w:t>
            </w:r>
          </w:p>
        </w:tc>
        <w:tc>
          <w:tcPr>
            <w:tcW w:w="1620" w:type="dxa"/>
          </w:tcPr>
          <w:p w:rsidR="001E59F8" w:rsidRDefault="000F1885" w:rsidP="001E59F8">
            <w:pPr>
              <w:jc w:val="both"/>
            </w:pPr>
            <w:r>
              <w:rPr>
                <w:rFonts w:asciiTheme="majorBidi" w:hAnsiTheme="majorBidi" w:cstheme="majorBidi"/>
                <w:lang w:bidi="en-US"/>
              </w:rPr>
              <w:t>Readings will be provided based on individual projects</w:t>
            </w:r>
          </w:p>
        </w:tc>
        <w:tc>
          <w:tcPr>
            <w:tcW w:w="810" w:type="dxa"/>
          </w:tcPr>
          <w:p w:rsidR="001E59F8" w:rsidRPr="00317C55" w:rsidRDefault="009025B6" w:rsidP="001E59F8">
            <w:pPr>
              <w:jc w:val="both"/>
              <w:rPr>
                <w:rFonts w:asciiTheme="majorBidi" w:hAnsiTheme="majorBidi" w:cstheme="majorBidi"/>
                <w:lang w:bidi="en-US"/>
              </w:rPr>
            </w:pPr>
            <w:r>
              <w:rPr>
                <w:rFonts w:asciiTheme="majorBidi" w:hAnsiTheme="majorBidi" w:cstheme="majorBidi"/>
                <w:lang w:bidi="en-US"/>
              </w:rPr>
              <w:t>5</w:t>
            </w:r>
          </w:p>
        </w:tc>
        <w:tc>
          <w:tcPr>
            <w:tcW w:w="900" w:type="dxa"/>
          </w:tcPr>
          <w:p w:rsidR="001E59F8" w:rsidRPr="00317C55" w:rsidRDefault="001E59F8" w:rsidP="001E59F8">
            <w:pPr>
              <w:jc w:val="both"/>
              <w:rPr>
                <w:rFonts w:asciiTheme="majorBidi" w:hAnsiTheme="majorBidi" w:cstheme="majorBidi"/>
                <w:lang w:bidi="en-US"/>
              </w:rPr>
            </w:pPr>
            <w:r>
              <w:rPr>
                <w:rFonts w:asciiTheme="majorBidi" w:hAnsiTheme="majorBidi" w:cstheme="majorBidi"/>
                <w:lang w:bidi="en-US"/>
              </w:rPr>
              <w:t>H</w:t>
            </w:r>
          </w:p>
        </w:tc>
        <w:tc>
          <w:tcPr>
            <w:tcW w:w="1710" w:type="dxa"/>
          </w:tcPr>
          <w:p w:rsidR="001E59F8" w:rsidRPr="00317C55" w:rsidRDefault="00C74BD3" w:rsidP="001E59F8">
            <w:pPr>
              <w:jc w:val="both"/>
              <w:rPr>
                <w:rFonts w:asciiTheme="majorBidi" w:hAnsiTheme="majorBidi" w:cstheme="majorBidi"/>
                <w:lang w:bidi="en-US"/>
              </w:rPr>
            </w:pPr>
            <w:r w:rsidRPr="00C74BD3">
              <w:rPr>
                <w:rFonts w:asciiTheme="majorBidi" w:hAnsiTheme="majorBidi" w:cstheme="majorBidi"/>
                <w:lang w:bidi="en-US"/>
              </w:rPr>
              <w:t>Oral Presentation</w:t>
            </w:r>
            <w:r>
              <w:rPr>
                <w:rFonts w:asciiTheme="majorBidi" w:hAnsiTheme="majorBidi" w:cstheme="majorBidi"/>
                <w:lang w:bidi="en-US"/>
              </w:rPr>
              <w:t xml:space="preserve">, </w:t>
            </w:r>
            <w:r w:rsidRPr="00C74BD3">
              <w:rPr>
                <w:rFonts w:asciiTheme="majorBidi" w:hAnsiTheme="majorBidi" w:cstheme="majorBidi"/>
                <w:lang w:bidi="en-US"/>
              </w:rPr>
              <w:t>Final Jury Evaluation</w:t>
            </w: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85"/>
        <w:gridCol w:w="9265"/>
      </w:tblGrid>
      <w:tr w:rsidR="002317F5" w:rsidRPr="002317F5" w:rsidTr="00323AB1">
        <w:tc>
          <w:tcPr>
            <w:tcW w:w="11150" w:type="dxa"/>
            <w:gridSpan w:val="2"/>
          </w:tcPr>
          <w:p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rsidR="00A43AD7" w:rsidRDefault="00A43AD7" w:rsidP="00683498">
            <w:pPr>
              <w:jc w:val="both"/>
              <w:rPr>
                <w:rFonts w:asciiTheme="majorBidi" w:hAnsiTheme="majorBidi" w:cstheme="majorBidi"/>
                <w:lang w:bidi="en-US"/>
              </w:rPr>
            </w:pPr>
            <w:r w:rsidRPr="00A43AD7">
              <w:rPr>
                <w:rFonts w:asciiTheme="majorBidi" w:hAnsiTheme="majorBidi" w:cstheme="majorBidi"/>
                <w:lang w:bidi="en-US"/>
              </w:rPr>
              <w:t>In general, for such a course there is no textbook, but I recommend the following one:</w:t>
            </w:r>
          </w:p>
          <w:p w:rsidR="002317F5" w:rsidRDefault="00A43AD7" w:rsidP="00683498">
            <w:pPr>
              <w:jc w:val="both"/>
              <w:rPr>
                <w:rFonts w:asciiTheme="majorBidi" w:hAnsiTheme="majorBidi" w:cstheme="majorBidi"/>
                <w:lang w:bidi="en-US"/>
              </w:rPr>
            </w:pPr>
            <w:r w:rsidRPr="00A43AD7">
              <w:rPr>
                <w:rFonts w:asciiTheme="majorBidi" w:hAnsiTheme="majorBidi" w:cstheme="majorBidi"/>
                <w:lang w:bidi="en-US"/>
              </w:rPr>
              <w:t>IT Capstone Project, Peter J. Farrell, 2014, ISBN 978-1-4652-0431-8.</w:t>
            </w: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3235"/>
        <w:gridCol w:w="2070"/>
        <w:gridCol w:w="1385"/>
        <w:gridCol w:w="2230"/>
        <w:gridCol w:w="2230"/>
      </w:tblGrid>
      <w:tr w:rsidR="00AC51E3" w:rsidRPr="00087479" w:rsidTr="00FF5237">
        <w:tc>
          <w:tcPr>
            <w:tcW w:w="11150" w:type="dxa"/>
            <w:gridSpan w:val="5"/>
          </w:tcPr>
          <w:p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rsidTr="007F3FCC">
        <w:tc>
          <w:tcPr>
            <w:tcW w:w="3235"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07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1385"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rsidTr="007F3FCC">
        <w:tc>
          <w:tcPr>
            <w:tcW w:w="3235" w:type="dxa"/>
          </w:tcPr>
          <w:p w:rsidR="00AC51E3" w:rsidRDefault="007F3FCC" w:rsidP="00353701">
            <w:pPr>
              <w:jc w:val="both"/>
              <w:rPr>
                <w:rFonts w:asciiTheme="majorBidi" w:hAnsiTheme="majorBidi" w:cstheme="majorBidi"/>
                <w:lang w:bidi="en-US"/>
              </w:rPr>
            </w:pPr>
            <w:r w:rsidRPr="007F3FCC">
              <w:rPr>
                <w:rFonts w:asciiTheme="majorBidi" w:hAnsiTheme="majorBidi" w:cstheme="majorBidi"/>
                <w:lang w:bidi="en-US"/>
              </w:rPr>
              <w:t>Oral Presentation</w:t>
            </w:r>
          </w:p>
        </w:tc>
        <w:tc>
          <w:tcPr>
            <w:tcW w:w="2070" w:type="dxa"/>
          </w:tcPr>
          <w:p w:rsidR="00AC51E3" w:rsidRDefault="007F3FCC" w:rsidP="00353701">
            <w:pPr>
              <w:jc w:val="both"/>
              <w:rPr>
                <w:rFonts w:asciiTheme="majorBidi" w:hAnsiTheme="majorBidi" w:cstheme="majorBidi"/>
                <w:lang w:bidi="en-US"/>
              </w:rPr>
            </w:pPr>
            <w:r>
              <w:rPr>
                <w:rFonts w:asciiTheme="majorBidi" w:hAnsiTheme="majorBidi" w:cstheme="majorBidi"/>
                <w:lang w:bidi="en-US"/>
              </w:rPr>
              <w:t>Presentation</w:t>
            </w:r>
          </w:p>
        </w:tc>
        <w:tc>
          <w:tcPr>
            <w:tcW w:w="1385" w:type="dxa"/>
          </w:tcPr>
          <w:p w:rsidR="00AC51E3" w:rsidRDefault="007F3FCC" w:rsidP="00353701">
            <w:pPr>
              <w:jc w:val="both"/>
              <w:rPr>
                <w:rFonts w:asciiTheme="majorBidi" w:hAnsiTheme="majorBidi" w:cstheme="majorBidi"/>
                <w:lang w:bidi="en-US"/>
              </w:rPr>
            </w:pPr>
            <w:r>
              <w:rPr>
                <w:rFonts w:asciiTheme="majorBidi" w:hAnsiTheme="majorBidi" w:cstheme="majorBidi"/>
                <w:lang w:bidi="en-US"/>
              </w:rPr>
              <w:t>20</w:t>
            </w:r>
            <w:r w:rsidR="001F06BC">
              <w:rPr>
                <w:rFonts w:asciiTheme="majorBidi" w:hAnsiTheme="majorBidi" w:cstheme="majorBidi"/>
                <w:lang w:bidi="en-US"/>
              </w:rPr>
              <w:t xml:space="preserve"> %</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 xml:space="preserve">Week </w:t>
            </w:r>
            <w:r w:rsidR="007F3FCC">
              <w:rPr>
                <w:rFonts w:asciiTheme="majorBidi" w:hAnsiTheme="majorBidi" w:cstheme="majorBidi"/>
                <w:lang w:bidi="en-US"/>
              </w:rPr>
              <w:t>1</w:t>
            </w:r>
            <w:r w:rsidR="00042489">
              <w:rPr>
                <w:rFonts w:asciiTheme="majorBidi" w:hAnsiTheme="majorBidi" w:cstheme="majorBidi"/>
                <w:lang w:bidi="en-US"/>
              </w:rPr>
              <w:t>5</w:t>
            </w:r>
          </w:p>
        </w:tc>
        <w:tc>
          <w:tcPr>
            <w:tcW w:w="2230" w:type="dxa"/>
          </w:tcPr>
          <w:p w:rsidR="00AC51E3" w:rsidRDefault="007F3FCC" w:rsidP="00353701">
            <w:pPr>
              <w:jc w:val="both"/>
              <w:rPr>
                <w:rFonts w:asciiTheme="majorBidi" w:hAnsiTheme="majorBidi" w:cstheme="majorBidi"/>
                <w:lang w:bidi="en-US"/>
              </w:rPr>
            </w:pPr>
            <w:r>
              <w:rPr>
                <w:rFonts w:asciiTheme="majorBidi" w:hAnsiTheme="majorBidi" w:cstheme="majorBidi"/>
                <w:lang w:bidi="en-US"/>
              </w:rPr>
              <w:t>5</w:t>
            </w:r>
          </w:p>
        </w:tc>
      </w:tr>
      <w:tr w:rsidR="00AC51E3" w:rsidTr="007F3FCC">
        <w:tc>
          <w:tcPr>
            <w:tcW w:w="3235" w:type="dxa"/>
          </w:tcPr>
          <w:p w:rsidR="00AC51E3" w:rsidRDefault="007F3FCC" w:rsidP="007F3FCC">
            <w:pPr>
              <w:rPr>
                <w:rFonts w:asciiTheme="majorBidi" w:hAnsiTheme="majorBidi" w:cstheme="majorBidi"/>
                <w:lang w:bidi="en-US"/>
              </w:rPr>
            </w:pPr>
            <w:r w:rsidRPr="007F3FCC">
              <w:rPr>
                <w:rFonts w:asciiTheme="majorBidi" w:hAnsiTheme="majorBidi" w:cstheme="majorBidi"/>
                <w:lang w:bidi="en-US"/>
              </w:rPr>
              <w:t>Design and Conceptual Planning</w:t>
            </w:r>
          </w:p>
        </w:tc>
        <w:tc>
          <w:tcPr>
            <w:tcW w:w="2070" w:type="dxa"/>
          </w:tcPr>
          <w:p w:rsidR="00AC51E3" w:rsidRDefault="007F3FCC" w:rsidP="00353701">
            <w:pPr>
              <w:jc w:val="both"/>
              <w:rPr>
                <w:rFonts w:asciiTheme="majorBidi" w:hAnsiTheme="majorBidi" w:cstheme="majorBidi"/>
                <w:lang w:bidi="en-US"/>
              </w:rPr>
            </w:pPr>
            <w:r>
              <w:rPr>
                <w:rFonts w:asciiTheme="majorBidi" w:hAnsiTheme="majorBidi" w:cstheme="majorBidi"/>
                <w:lang w:bidi="en-US"/>
              </w:rPr>
              <w:t>Proposal Report</w:t>
            </w:r>
          </w:p>
        </w:tc>
        <w:tc>
          <w:tcPr>
            <w:tcW w:w="1385" w:type="dxa"/>
          </w:tcPr>
          <w:p w:rsidR="00AC51E3" w:rsidRDefault="007F3FCC"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AC51E3" w:rsidRDefault="00042489" w:rsidP="00353701">
            <w:pPr>
              <w:jc w:val="both"/>
              <w:rPr>
                <w:rFonts w:asciiTheme="majorBidi" w:hAnsiTheme="majorBidi" w:cstheme="majorBidi"/>
                <w:lang w:bidi="en-US"/>
              </w:rPr>
            </w:pPr>
            <w:r>
              <w:rPr>
                <w:rFonts w:asciiTheme="majorBidi" w:hAnsiTheme="majorBidi" w:cstheme="majorBidi"/>
                <w:lang w:bidi="en-US"/>
              </w:rPr>
              <w:t xml:space="preserve">Week </w:t>
            </w:r>
            <w:r w:rsidR="007F3FCC">
              <w:rPr>
                <w:rFonts w:asciiTheme="majorBidi" w:hAnsiTheme="majorBidi" w:cstheme="majorBidi"/>
                <w:lang w:bidi="en-US"/>
              </w:rPr>
              <w:t>6</w:t>
            </w:r>
          </w:p>
        </w:tc>
        <w:tc>
          <w:tcPr>
            <w:tcW w:w="2230" w:type="dxa"/>
          </w:tcPr>
          <w:p w:rsidR="00AC51E3" w:rsidRDefault="0082565A" w:rsidP="00353701">
            <w:pPr>
              <w:jc w:val="both"/>
              <w:rPr>
                <w:rFonts w:asciiTheme="majorBidi" w:hAnsiTheme="majorBidi" w:cstheme="majorBidi"/>
                <w:lang w:bidi="en-US"/>
              </w:rPr>
            </w:pPr>
            <w:r>
              <w:rPr>
                <w:rFonts w:asciiTheme="majorBidi" w:hAnsiTheme="majorBidi" w:cstheme="majorBidi"/>
                <w:lang w:bidi="en-US"/>
              </w:rPr>
              <w:t xml:space="preserve">1, </w:t>
            </w:r>
            <w:r w:rsidR="007F3FCC">
              <w:rPr>
                <w:rFonts w:asciiTheme="majorBidi" w:hAnsiTheme="majorBidi" w:cstheme="majorBidi"/>
                <w:lang w:bidi="en-US"/>
              </w:rPr>
              <w:t>2</w:t>
            </w:r>
          </w:p>
        </w:tc>
      </w:tr>
      <w:tr w:rsidR="00AC51E3" w:rsidTr="007F3FCC">
        <w:tc>
          <w:tcPr>
            <w:tcW w:w="3235" w:type="dxa"/>
          </w:tcPr>
          <w:p w:rsidR="00AC51E3" w:rsidRDefault="007F3FCC" w:rsidP="00353701">
            <w:pPr>
              <w:jc w:val="both"/>
              <w:rPr>
                <w:rFonts w:asciiTheme="majorBidi" w:hAnsiTheme="majorBidi" w:cstheme="majorBidi"/>
                <w:lang w:bidi="en-US"/>
              </w:rPr>
            </w:pPr>
            <w:r w:rsidRPr="007F3FCC">
              <w:rPr>
                <w:rFonts w:asciiTheme="majorBidi" w:hAnsiTheme="majorBidi" w:cstheme="majorBidi"/>
                <w:lang w:bidi="en-US"/>
              </w:rPr>
              <w:t>Progress Report</w:t>
            </w:r>
          </w:p>
        </w:tc>
        <w:tc>
          <w:tcPr>
            <w:tcW w:w="2070" w:type="dxa"/>
          </w:tcPr>
          <w:p w:rsidR="00AC51E3" w:rsidRDefault="007F3FCC" w:rsidP="00353701">
            <w:pPr>
              <w:jc w:val="both"/>
              <w:rPr>
                <w:rFonts w:asciiTheme="majorBidi" w:hAnsiTheme="majorBidi" w:cstheme="majorBidi"/>
                <w:lang w:bidi="en-US"/>
              </w:rPr>
            </w:pPr>
            <w:r>
              <w:rPr>
                <w:rFonts w:asciiTheme="majorBidi" w:hAnsiTheme="majorBidi" w:cstheme="majorBidi"/>
                <w:lang w:bidi="en-US"/>
              </w:rPr>
              <w:t>Report</w:t>
            </w:r>
          </w:p>
        </w:tc>
        <w:tc>
          <w:tcPr>
            <w:tcW w:w="1385" w:type="dxa"/>
          </w:tcPr>
          <w:p w:rsidR="00AC51E3" w:rsidRDefault="007F3FCC"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AC51E3" w:rsidRDefault="0088020D" w:rsidP="00353701">
            <w:pPr>
              <w:jc w:val="both"/>
              <w:rPr>
                <w:rFonts w:asciiTheme="majorBidi" w:hAnsiTheme="majorBidi" w:cstheme="majorBidi"/>
                <w:lang w:bidi="en-US"/>
              </w:rPr>
            </w:pPr>
            <w:r>
              <w:rPr>
                <w:rFonts w:asciiTheme="majorBidi" w:hAnsiTheme="majorBidi" w:cstheme="majorBidi"/>
                <w:lang w:bidi="en-US"/>
              </w:rPr>
              <w:t xml:space="preserve">Week </w:t>
            </w:r>
            <w:r w:rsidR="007F3FCC">
              <w:rPr>
                <w:rFonts w:asciiTheme="majorBidi" w:hAnsiTheme="majorBidi" w:cstheme="majorBidi"/>
                <w:lang w:bidi="en-US"/>
              </w:rPr>
              <w:t>8</w:t>
            </w:r>
          </w:p>
        </w:tc>
        <w:tc>
          <w:tcPr>
            <w:tcW w:w="2230" w:type="dxa"/>
          </w:tcPr>
          <w:p w:rsidR="00AC51E3" w:rsidRDefault="007F3FCC" w:rsidP="00353701">
            <w:pPr>
              <w:jc w:val="both"/>
              <w:rPr>
                <w:rFonts w:asciiTheme="majorBidi" w:hAnsiTheme="majorBidi" w:cstheme="majorBidi"/>
                <w:lang w:bidi="en-US"/>
              </w:rPr>
            </w:pPr>
            <w:r>
              <w:rPr>
                <w:rFonts w:asciiTheme="majorBidi" w:hAnsiTheme="majorBidi" w:cstheme="majorBidi"/>
                <w:lang w:bidi="en-US"/>
              </w:rPr>
              <w:t>3, 4</w:t>
            </w:r>
          </w:p>
        </w:tc>
      </w:tr>
      <w:tr w:rsidR="0071727E" w:rsidTr="007F3FCC">
        <w:tc>
          <w:tcPr>
            <w:tcW w:w="3235" w:type="dxa"/>
          </w:tcPr>
          <w:p w:rsidR="0071727E" w:rsidRDefault="007F3FCC" w:rsidP="00353701">
            <w:pPr>
              <w:jc w:val="both"/>
              <w:rPr>
                <w:rFonts w:asciiTheme="majorBidi" w:hAnsiTheme="majorBidi" w:cstheme="majorBidi"/>
                <w:lang w:bidi="en-US"/>
              </w:rPr>
            </w:pPr>
            <w:r w:rsidRPr="007F3FCC">
              <w:rPr>
                <w:rFonts w:asciiTheme="majorBidi" w:hAnsiTheme="majorBidi" w:cstheme="majorBidi"/>
                <w:lang w:bidi="en-US"/>
              </w:rPr>
              <w:t>Final Report</w:t>
            </w:r>
          </w:p>
        </w:tc>
        <w:tc>
          <w:tcPr>
            <w:tcW w:w="2070" w:type="dxa"/>
          </w:tcPr>
          <w:p w:rsidR="0071727E" w:rsidRDefault="007F3FCC" w:rsidP="00353701">
            <w:pPr>
              <w:jc w:val="both"/>
              <w:rPr>
                <w:rFonts w:asciiTheme="majorBidi" w:hAnsiTheme="majorBidi" w:cstheme="majorBidi"/>
                <w:lang w:bidi="en-US"/>
              </w:rPr>
            </w:pPr>
            <w:r>
              <w:rPr>
                <w:rFonts w:asciiTheme="majorBidi" w:hAnsiTheme="majorBidi" w:cstheme="majorBidi"/>
                <w:lang w:bidi="en-US"/>
              </w:rPr>
              <w:t>Report</w:t>
            </w:r>
          </w:p>
        </w:tc>
        <w:tc>
          <w:tcPr>
            <w:tcW w:w="1385" w:type="dxa"/>
          </w:tcPr>
          <w:p w:rsidR="0071727E" w:rsidRDefault="007F3FCC" w:rsidP="00353701">
            <w:pPr>
              <w:jc w:val="both"/>
              <w:rPr>
                <w:rFonts w:asciiTheme="majorBidi" w:hAnsiTheme="majorBidi" w:cstheme="majorBidi"/>
                <w:lang w:bidi="en-US"/>
              </w:rPr>
            </w:pPr>
            <w:r>
              <w:rPr>
                <w:rFonts w:asciiTheme="majorBidi" w:hAnsiTheme="majorBidi" w:cstheme="majorBidi"/>
                <w:lang w:bidi="en-US"/>
              </w:rPr>
              <w:t>20</w:t>
            </w:r>
            <w:r w:rsidR="001F06BC">
              <w:rPr>
                <w:rFonts w:asciiTheme="majorBidi" w:hAnsiTheme="majorBidi" w:cstheme="majorBidi"/>
                <w:lang w:bidi="en-US"/>
              </w:rPr>
              <w:t xml:space="preserve"> %</w:t>
            </w:r>
          </w:p>
        </w:tc>
        <w:tc>
          <w:tcPr>
            <w:tcW w:w="2230" w:type="dxa"/>
          </w:tcPr>
          <w:p w:rsidR="0071727E" w:rsidRPr="0082565A" w:rsidRDefault="0071727E" w:rsidP="00353701">
            <w:pPr>
              <w:jc w:val="both"/>
              <w:rPr>
                <w:rFonts w:asciiTheme="majorBidi" w:hAnsiTheme="majorBidi" w:cstheme="majorBidi"/>
                <w:lang w:bidi="en-US"/>
              </w:rPr>
            </w:pPr>
            <w:r w:rsidRPr="0082565A">
              <w:rPr>
                <w:rFonts w:asciiTheme="majorBidi" w:hAnsiTheme="majorBidi" w:cstheme="majorBidi"/>
                <w:lang w:bidi="en-US"/>
              </w:rPr>
              <w:t xml:space="preserve">Week </w:t>
            </w:r>
            <w:r w:rsidR="007F3FCC" w:rsidRPr="0082565A">
              <w:rPr>
                <w:rFonts w:asciiTheme="majorBidi" w:hAnsiTheme="majorBidi" w:cstheme="majorBidi"/>
                <w:lang w:bidi="en-US"/>
              </w:rPr>
              <w:t>1</w:t>
            </w:r>
            <w:r w:rsidR="0082565A" w:rsidRPr="0082565A">
              <w:rPr>
                <w:rFonts w:asciiTheme="majorBidi" w:hAnsiTheme="majorBidi" w:cstheme="majorBidi"/>
                <w:lang w:bidi="en-US"/>
              </w:rPr>
              <w:t>4</w:t>
            </w:r>
            <w:bookmarkStart w:id="0" w:name="_GoBack"/>
            <w:bookmarkEnd w:id="0"/>
          </w:p>
        </w:tc>
        <w:tc>
          <w:tcPr>
            <w:tcW w:w="2230" w:type="dxa"/>
          </w:tcPr>
          <w:p w:rsidR="0071727E" w:rsidRDefault="007F3FCC" w:rsidP="00353701">
            <w:pPr>
              <w:jc w:val="both"/>
              <w:rPr>
                <w:rFonts w:asciiTheme="majorBidi" w:hAnsiTheme="majorBidi" w:cstheme="majorBidi"/>
                <w:lang w:bidi="en-US"/>
              </w:rPr>
            </w:pPr>
            <w:r>
              <w:rPr>
                <w:rFonts w:asciiTheme="majorBidi" w:hAnsiTheme="majorBidi" w:cstheme="majorBidi"/>
                <w:lang w:bidi="en-US"/>
              </w:rPr>
              <w:t>3, 4, 5</w:t>
            </w:r>
          </w:p>
        </w:tc>
      </w:tr>
      <w:tr w:rsidR="00AC51E3" w:rsidTr="007F3FCC">
        <w:tc>
          <w:tcPr>
            <w:tcW w:w="3235" w:type="dxa"/>
          </w:tcPr>
          <w:p w:rsidR="00AC51E3" w:rsidRDefault="007F3FCC" w:rsidP="00353701">
            <w:pPr>
              <w:jc w:val="both"/>
              <w:rPr>
                <w:rFonts w:asciiTheme="majorBidi" w:hAnsiTheme="majorBidi" w:cstheme="majorBidi"/>
                <w:lang w:bidi="en-US"/>
              </w:rPr>
            </w:pPr>
            <w:r w:rsidRPr="007F3FCC">
              <w:rPr>
                <w:rFonts w:asciiTheme="majorBidi" w:hAnsiTheme="majorBidi" w:cstheme="majorBidi"/>
                <w:lang w:bidi="en-US"/>
              </w:rPr>
              <w:t>Final Jury Evaluation</w:t>
            </w:r>
          </w:p>
        </w:tc>
        <w:tc>
          <w:tcPr>
            <w:tcW w:w="2070" w:type="dxa"/>
          </w:tcPr>
          <w:p w:rsidR="00AC51E3" w:rsidRDefault="007F3FCC" w:rsidP="00353701">
            <w:pPr>
              <w:jc w:val="both"/>
              <w:rPr>
                <w:rFonts w:asciiTheme="majorBidi" w:hAnsiTheme="majorBidi" w:cstheme="majorBidi"/>
                <w:lang w:bidi="en-US"/>
              </w:rPr>
            </w:pPr>
            <w:r>
              <w:rPr>
                <w:rFonts w:asciiTheme="majorBidi" w:hAnsiTheme="majorBidi" w:cstheme="majorBidi"/>
                <w:lang w:bidi="en-US"/>
              </w:rPr>
              <w:t>Viva</w:t>
            </w:r>
          </w:p>
        </w:tc>
        <w:tc>
          <w:tcPr>
            <w:tcW w:w="1385" w:type="dxa"/>
          </w:tcPr>
          <w:p w:rsidR="00AC51E3" w:rsidRDefault="007F3FCC" w:rsidP="00353701">
            <w:pPr>
              <w:jc w:val="both"/>
              <w:rPr>
                <w:rFonts w:asciiTheme="majorBidi" w:hAnsiTheme="majorBidi" w:cstheme="majorBidi"/>
                <w:lang w:bidi="en-US"/>
              </w:rPr>
            </w:pPr>
            <w:r>
              <w:rPr>
                <w:rFonts w:asciiTheme="majorBidi" w:hAnsiTheme="majorBidi" w:cstheme="majorBidi"/>
                <w:lang w:bidi="en-US"/>
              </w:rPr>
              <w:t>40</w:t>
            </w:r>
            <w:r w:rsidR="001F06BC">
              <w:rPr>
                <w:rFonts w:asciiTheme="majorBidi" w:hAnsiTheme="majorBidi" w:cstheme="majorBidi"/>
                <w:lang w:bidi="en-US"/>
              </w:rPr>
              <w:t xml:space="preserve"> %</w:t>
            </w:r>
          </w:p>
        </w:tc>
        <w:tc>
          <w:tcPr>
            <w:tcW w:w="2230" w:type="dxa"/>
          </w:tcPr>
          <w:p w:rsidR="00AC51E3" w:rsidRPr="0082565A" w:rsidRDefault="006F755C" w:rsidP="00353701">
            <w:pPr>
              <w:jc w:val="both"/>
              <w:rPr>
                <w:rFonts w:asciiTheme="majorBidi" w:hAnsiTheme="majorBidi" w:cstheme="majorBidi"/>
                <w:lang w:bidi="en-US"/>
              </w:rPr>
            </w:pPr>
            <w:r w:rsidRPr="0082565A">
              <w:rPr>
                <w:rFonts w:asciiTheme="majorBidi" w:hAnsiTheme="majorBidi" w:cstheme="majorBidi"/>
                <w:lang w:bidi="en-US"/>
              </w:rPr>
              <w:t xml:space="preserve">Week </w:t>
            </w:r>
            <w:r w:rsidR="007F3FCC" w:rsidRPr="0082565A">
              <w:rPr>
                <w:rFonts w:asciiTheme="majorBidi" w:hAnsiTheme="majorBidi" w:cstheme="majorBidi"/>
                <w:lang w:bidi="en-US"/>
              </w:rPr>
              <w:t>15</w:t>
            </w:r>
          </w:p>
        </w:tc>
        <w:tc>
          <w:tcPr>
            <w:tcW w:w="2230" w:type="dxa"/>
          </w:tcPr>
          <w:p w:rsidR="00AC51E3" w:rsidRDefault="007F3FCC" w:rsidP="00353701">
            <w:pPr>
              <w:jc w:val="both"/>
              <w:rPr>
                <w:rFonts w:asciiTheme="majorBidi" w:hAnsiTheme="majorBidi" w:cstheme="majorBidi"/>
                <w:lang w:bidi="en-US"/>
              </w:rPr>
            </w:pPr>
            <w:r>
              <w:rPr>
                <w:rFonts w:asciiTheme="majorBidi" w:hAnsiTheme="majorBidi" w:cstheme="majorBidi"/>
                <w:lang w:bidi="en-US"/>
              </w:rPr>
              <w:t>5</w:t>
            </w:r>
          </w:p>
        </w:tc>
      </w:tr>
      <w:tr w:rsidR="001F06BC" w:rsidTr="007F3FCC">
        <w:tc>
          <w:tcPr>
            <w:tcW w:w="3235"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070" w:type="dxa"/>
          </w:tcPr>
          <w:p w:rsidR="001F06BC" w:rsidRDefault="001F06BC" w:rsidP="00353701">
            <w:pPr>
              <w:jc w:val="both"/>
              <w:rPr>
                <w:rFonts w:asciiTheme="majorBidi" w:hAnsiTheme="majorBidi" w:cstheme="majorBidi"/>
                <w:lang w:bidi="en-US"/>
              </w:rPr>
            </w:pPr>
          </w:p>
        </w:tc>
        <w:tc>
          <w:tcPr>
            <w:tcW w:w="1385"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Default="001F06BC" w:rsidP="00353701">
            <w:pPr>
              <w:jc w:val="both"/>
              <w:rPr>
                <w:rFonts w:asciiTheme="majorBidi" w:hAnsiTheme="majorBidi" w:cstheme="majorBidi"/>
                <w:lang w:bidi="en-US"/>
              </w:rPr>
            </w:pPr>
          </w:p>
        </w:tc>
      </w:tr>
    </w:tbl>
    <w:p w:rsidR="00AC51E3" w:rsidRDefault="00AC51E3" w:rsidP="00353701">
      <w:pPr>
        <w:spacing w:after="0" w:line="240" w:lineRule="auto"/>
        <w:jc w:val="both"/>
        <w:rPr>
          <w:rFonts w:asciiTheme="majorBidi" w:hAnsiTheme="majorBidi" w:cstheme="majorBidi"/>
          <w:lang w:bidi="en-US"/>
        </w:rPr>
      </w:pPr>
    </w:p>
    <w:tbl>
      <w:tblPr>
        <w:tblStyle w:val="TableGrid"/>
        <w:tblW w:w="9689" w:type="dxa"/>
        <w:tblLayout w:type="fixed"/>
        <w:tblLook w:val="00A0" w:firstRow="1" w:lastRow="0" w:firstColumn="1" w:lastColumn="0" w:noHBand="0" w:noVBand="0"/>
      </w:tblPr>
      <w:tblGrid>
        <w:gridCol w:w="1098"/>
        <w:gridCol w:w="1757"/>
        <w:gridCol w:w="1972"/>
        <w:gridCol w:w="4862"/>
      </w:tblGrid>
      <w:tr w:rsidR="00441D30" w:rsidRPr="00441D30" w:rsidTr="00D42293">
        <w:trPr>
          <w:trHeight w:val="257"/>
        </w:trPr>
        <w:tc>
          <w:tcPr>
            <w:tcW w:w="9689" w:type="dxa"/>
            <w:gridSpan w:val="4"/>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rsidTr="00441D30">
        <w:trPr>
          <w:trHeight w:val="257"/>
        </w:trPr>
        <w:tc>
          <w:tcPr>
            <w:tcW w:w="1098"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lastRenderedPageBreak/>
              <w:t>A</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rsidTr="00441D30">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rsidTr="00441D30">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 xml:space="preserve">discussions, student participation, individual and group projects and presentations, guest speaker talks and field visits where applicable. Students are required to study the course material given by the instructor to be ready for the </w:t>
      </w:r>
      <w:r w:rsidR="00372A83">
        <w:rPr>
          <w:rFonts w:asciiTheme="majorBidi" w:hAnsiTheme="majorBidi" w:cstheme="majorBidi"/>
          <w:bCs/>
          <w:lang w:bidi="en-US"/>
        </w:rPr>
        <w:t>meetings and deliverables</w:t>
      </w:r>
      <w:r w:rsidRPr="008A60D0">
        <w:rPr>
          <w:rFonts w:asciiTheme="majorBidi" w:hAnsiTheme="majorBidi" w:cstheme="majorBidi"/>
          <w:bCs/>
          <w:lang w:bidi="en-US"/>
        </w:rPr>
        <w:t xml:space="preserve">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An attendance sheet will be personally signed by the participant at the beginning of the course. Participants are expected to attend all scheduled </w:t>
      </w:r>
      <w:r w:rsidR="00372A83">
        <w:rPr>
          <w:rFonts w:asciiTheme="majorBidi" w:hAnsiTheme="majorBidi" w:cstheme="majorBidi"/>
          <w:bCs/>
          <w:lang w:bidi="en-US"/>
        </w:rPr>
        <w:t>meetings.</w:t>
      </w:r>
      <w:r w:rsidRPr="008A60D0">
        <w:rPr>
          <w:rFonts w:asciiTheme="majorBidi" w:hAnsiTheme="majorBidi" w:cstheme="majorBidi"/>
          <w:bCs/>
          <w:lang w:bidi="en-US"/>
        </w:rPr>
        <w:t xml:space="preserve"> In case of an absence, it is the participant’s responsibility to stay up to date on work, </w:t>
      </w:r>
      <w:r w:rsidR="008D0C0F">
        <w:rPr>
          <w:rFonts w:asciiTheme="majorBidi" w:hAnsiTheme="majorBidi" w:cstheme="majorBidi"/>
          <w:bCs/>
          <w:lang w:bidi="en-US"/>
        </w:rPr>
        <w:t>meeting</w:t>
      </w:r>
      <w:r w:rsidRPr="008A60D0">
        <w:rPr>
          <w:rFonts w:asciiTheme="majorBidi" w:hAnsiTheme="majorBidi" w:cstheme="majorBidi"/>
          <w:bCs/>
          <w:lang w:bidi="en-US"/>
        </w:rPr>
        <w:t xml:space="preserve"> timing, and locations of activities. Participants are expected to inquire about assignments that they might have missed, and to turn the work in. Participants should contact a classmate after an absence to get a copy of notes and handouts.</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w:t>
      </w:r>
      <w:r w:rsidR="001F049C">
        <w:rPr>
          <w:rFonts w:asciiTheme="majorBidi" w:hAnsiTheme="majorBidi" w:cstheme="majorBidi"/>
          <w:bCs/>
          <w:lang w:bidi="en-US"/>
        </w:rPr>
        <w:t>meetings</w:t>
      </w:r>
      <w:r w:rsidRPr="008A60D0">
        <w:rPr>
          <w:rFonts w:asciiTheme="majorBidi" w:hAnsiTheme="majorBidi" w:cstheme="majorBidi"/>
          <w:bCs/>
          <w:lang w:bidi="en-US"/>
        </w:rPr>
        <w:t xml:space="preserve"> etc., will be announced in </w:t>
      </w:r>
      <w:r w:rsidR="001F049C">
        <w:rPr>
          <w:rFonts w:asciiTheme="majorBidi" w:hAnsiTheme="majorBidi" w:cstheme="majorBidi"/>
          <w:bCs/>
          <w:lang w:bidi="en-US"/>
        </w:rPr>
        <w:t>during the meetings</w:t>
      </w:r>
      <w:r w:rsidRPr="008A60D0">
        <w:rPr>
          <w:rFonts w:asciiTheme="majorBidi" w:hAnsiTheme="majorBidi" w:cstheme="majorBidi"/>
          <w:bCs/>
          <w:lang w:bidi="en-US"/>
        </w:rPr>
        <w:t xml:space="preserve"> and/or </w:t>
      </w:r>
      <w:r w:rsidR="001F049C">
        <w:rPr>
          <w:rFonts w:asciiTheme="majorBidi" w:hAnsiTheme="majorBidi" w:cstheme="majorBidi"/>
          <w:bCs/>
          <w:lang w:bidi="en-US"/>
        </w:rPr>
        <w:t xml:space="preserve">will be </w:t>
      </w:r>
      <w:r w:rsidRPr="008A60D0">
        <w:rPr>
          <w:rFonts w:asciiTheme="majorBidi" w:hAnsiTheme="majorBidi" w:cstheme="majorBidi"/>
          <w:bCs/>
          <w:lang w:bidi="en-US"/>
        </w:rPr>
        <w:t xml:space="preserve">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xml:space="preserve">. It is your responsibility to make sure that you learn of any such changes which might have been made in a </w:t>
      </w:r>
      <w:r w:rsidR="001F049C">
        <w:rPr>
          <w:rFonts w:asciiTheme="majorBidi" w:hAnsiTheme="majorBidi" w:cstheme="majorBidi"/>
          <w:bCs/>
          <w:lang w:bidi="en-US"/>
        </w:rPr>
        <w:t>meeting</w:t>
      </w:r>
      <w:r w:rsidRPr="008A60D0">
        <w:rPr>
          <w:rFonts w:asciiTheme="majorBidi" w:hAnsiTheme="majorBidi" w:cstheme="majorBidi"/>
          <w:bCs/>
          <w:lang w:bidi="en-US"/>
        </w:rPr>
        <w:t xml:space="preserve"> that you missed.</w:t>
      </w:r>
    </w:p>
    <w:p w:rsidR="008A60D0" w:rsidRDefault="008A60D0" w:rsidP="00353701">
      <w:pPr>
        <w:spacing w:after="0" w:line="240" w:lineRule="auto"/>
        <w:jc w:val="both"/>
        <w:rPr>
          <w:rFonts w:asciiTheme="majorBidi" w:hAnsiTheme="majorBidi" w:cstheme="majorBidi"/>
          <w:b/>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C – </w:t>
      </w:r>
      <w:r w:rsidR="009F59F0">
        <w:rPr>
          <w:rFonts w:asciiTheme="majorBidi" w:hAnsiTheme="majorBidi" w:cstheme="majorBidi"/>
          <w:b/>
          <w:lang w:bidi="en-US"/>
        </w:rPr>
        <w:t>Final Presentation (Viva)</w:t>
      </w:r>
    </w:p>
    <w:p w:rsidR="008A60D0" w:rsidRPr="008A60D0" w:rsidRDefault="009F59F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Final Presentation dates will be communicated to the students and they </w:t>
      </w:r>
      <w:proofErr w:type="gramStart"/>
      <w:r>
        <w:rPr>
          <w:rFonts w:asciiTheme="majorBidi" w:hAnsiTheme="majorBidi" w:cstheme="majorBidi"/>
          <w:bCs/>
          <w:lang w:bidi="en-US"/>
        </w:rPr>
        <w:t>have to</w:t>
      </w:r>
      <w:proofErr w:type="gramEnd"/>
      <w:r>
        <w:rPr>
          <w:rFonts w:asciiTheme="majorBidi" w:hAnsiTheme="majorBidi" w:cstheme="majorBidi"/>
          <w:bCs/>
          <w:lang w:bidi="en-US"/>
        </w:rPr>
        <w:t xml:space="preserve"> make sure to attend the presentations on designated timings and location.</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D- Missing </w:t>
      </w:r>
      <w:r w:rsidR="009F59F0">
        <w:rPr>
          <w:rFonts w:asciiTheme="majorBidi" w:hAnsiTheme="majorBidi" w:cstheme="majorBidi"/>
          <w:b/>
          <w:lang w:bidi="en-US"/>
        </w:rPr>
        <w:t>Final Presentation</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w:t>
      </w:r>
      <w:r w:rsidR="009F59F0">
        <w:rPr>
          <w:rFonts w:asciiTheme="majorBidi" w:hAnsiTheme="majorBidi" w:cstheme="majorBidi"/>
          <w:bCs/>
          <w:lang w:bidi="en-US"/>
        </w:rPr>
        <w:t>a presentation</w:t>
      </w:r>
      <w:r w:rsidRPr="008A60D0">
        <w:rPr>
          <w:rFonts w:asciiTheme="majorBidi" w:hAnsiTheme="majorBidi" w:cstheme="majorBidi"/>
          <w:bCs/>
          <w:lang w:bidi="en-US"/>
        </w:rPr>
        <w:t xml:space="preserve">, he/she must notify the instructor and/or the program director in advance. </w:t>
      </w:r>
    </w:p>
    <w:p w:rsidR="008A60D0" w:rsidRPr="008A60D0" w:rsidRDefault="009F59F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Missing a presentation</w:t>
      </w:r>
      <w:r w:rsidR="008A60D0" w:rsidRPr="008A60D0">
        <w:rPr>
          <w:rFonts w:asciiTheme="majorBidi" w:hAnsiTheme="majorBidi" w:cstheme="majorBidi"/>
          <w:bCs/>
          <w:lang w:bidi="en-US"/>
        </w:rPr>
        <w:t xml:space="preserve"> without a valid excuse (see the director of the program) will</w:t>
      </w:r>
      <w:r>
        <w:rPr>
          <w:rFonts w:asciiTheme="majorBidi" w:hAnsiTheme="majorBidi" w:cstheme="majorBidi"/>
          <w:bCs/>
          <w:lang w:bidi="en-US"/>
        </w:rPr>
        <w:t xml:space="preserve"> result in a fail mark for the whole course.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lastRenderedPageBreak/>
        <w:t>8. Sharing your own assignment with your classmate.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rsidR="008A60D0" w:rsidRPr="008A60D0" w:rsidRDefault="008A60D0" w:rsidP="00353701">
      <w:pPr>
        <w:spacing w:after="0" w:line="240" w:lineRule="auto"/>
        <w:jc w:val="both"/>
        <w:rPr>
          <w:rFonts w:asciiTheme="majorBidi" w:hAnsiTheme="majorBidi" w:cstheme="majorBidi"/>
          <w:bCs/>
          <w:lang w:bidi="en-US"/>
        </w:rPr>
      </w:pPr>
    </w:p>
    <w:p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7"/>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C90" w:rsidRDefault="00D46C90" w:rsidP="00CB0598">
      <w:pPr>
        <w:spacing w:after="0" w:line="240" w:lineRule="auto"/>
      </w:pPr>
      <w:r>
        <w:separator/>
      </w:r>
    </w:p>
  </w:endnote>
  <w:endnote w:type="continuationSeparator" w:id="0">
    <w:p w:rsidR="00D46C90" w:rsidRDefault="00D46C90"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C90" w:rsidRDefault="00D46C90" w:rsidP="00CB0598">
      <w:pPr>
        <w:spacing w:after="0" w:line="240" w:lineRule="auto"/>
      </w:pPr>
      <w:r>
        <w:separator/>
      </w:r>
    </w:p>
  </w:footnote>
  <w:footnote w:type="continuationSeparator" w:id="0">
    <w:p w:rsidR="00D46C90" w:rsidRDefault="00D46C90"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98" w:rsidRPr="00CB0598" w:rsidRDefault="00CB0598" w:rsidP="00CB0598">
    <w:pPr>
      <w:pStyle w:val="Header"/>
    </w:pPr>
    <w:r>
      <w:rPr>
        <w:noProof/>
      </w:rPr>
      <w:drawing>
        <wp:anchor distT="0" distB="0" distL="114300" distR="114300" simplePos="0" relativeHeight="251658240" behindDoc="0" locked="0" layoutInCell="1" allowOverlap="1">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3"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6"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8"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7"/>
  </w:num>
  <w:num w:numId="4">
    <w:abstractNumId w:val="8"/>
  </w:num>
  <w:num w:numId="5">
    <w:abstractNumId w:val="0"/>
  </w:num>
  <w:num w:numId="6">
    <w:abstractNumId w:val="1"/>
  </w:num>
  <w:num w:numId="7">
    <w:abstractNumId w:val="6"/>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216D7"/>
    <w:rsid w:val="00042489"/>
    <w:rsid w:val="00055018"/>
    <w:rsid w:val="00056344"/>
    <w:rsid w:val="00087479"/>
    <w:rsid w:val="000B7F4D"/>
    <w:rsid w:val="000F1885"/>
    <w:rsid w:val="001405A2"/>
    <w:rsid w:val="001613CF"/>
    <w:rsid w:val="001B053C"/>
    <w:rsid w:val="001E59F8"/>
    <w:rsid w:val="001F049C"/>
    <w:rsid w:val="001F06BC"/>
    <w:rsid w:val="001F214B"/>
    <w:rsid w:val="00205B25"/>
    <w:rsid w:val="002317F5"/>
    <w:rsid w:val="00283303"/>
    <w:rsid w:val="00284D86"/>
    <w:rsid w:val="002A3419"/>
    <w:rsid w:val="002E6C28"/>
    <w:rsid w:val="00317C55"/>
    <w:rsid w:val="00353701"/>
    <w:rsid w:val="00372A83"/>
    <w:rsid w:val="00383F27"/>
    <w:rsid w:val="0038713D"/>
    <w:rsid w:val="003A2F24"/>
    <w:rsid w:val="003C1223"/>
    <w:rsid w:val="004147A5"/>
    <w:rsid w:val="00422427"/>
    <w:rsid w:val="00441951"/>
    <w:rsid w:val="00441D30"/>
    <w:rsid w:val="0047413F"/>
    <w:rsid w:val="004827BE"/>
    <w:rsid w:val="004E5F56"/>
    <w:rsid w:val="004F318D"/>
    <w:rsid w:val="00502B27"/>
    <w:rsid w:val="0051052B"/>
    <w:rsid w:val="005C26B7"/>
    <w:rsid w:val="005E7240"/>
    <w:rsid w:val="005F377E"/>
    <w:rsid w:val="00601C13"/>
    <w:rsid w:val="00634514"/>
    <w:rsid w:val="00673AA2"/>
    <w:rsid w:val="00683498"/>
    <w:rsid w:val="006C537F"/>
    <w:rsid w:val="006D18C2"/>
    <w:rsid w:val="006E493C"/>
    <w:rsid w:val="006F041D"/>
    <w:rsid w:val="006F755C"/>
    <w:rsid w:val="00703D7A"/>
    <w:rsid w:val="0071727E"/>
    <w:rsid w:val="0074620D"/>
    <w:rsid w:val="007A3797"/>
    <w:rsid w:val="007C1867"/>
    <w:rsid w:val="007F3FCC"/>
    <w:rsid w:val="00813569"/>
    <w:rsid w:val="0082565A"/>
    <w:rsid w:val="008277F8"/>
    <w:rsid w:val="00840B6B"/>
    <w:rsid w:val="0088020D"/>
    <w:rsid w:val="008A60D0"/>
    <w:rsid w:val="008B6F18"/>
    <w:rsid w:val="008D0C0F"/>
    <w:rsid w:val="008D6C38"/>
    <w:rsid w:val="008E1E7A"/>
    <w:rsid w:val="009025B6"/>
    <w:rsid w:val="009125BA"/>
    <w:rsid w:val="00920EDE"/>
    <w:rsid w:val="009256FA"/>
    <w:rsid w:val="009636C5"/>
    <w:rsid w:val="0097501D"/>
    <w:rsid w:val="009779B6"/>
    <w:rsid w:val="009D02B1"/>
    <w:rsid w:val="009E732A"/>
    <w:rsid w:val="009E7590"/>
    <w:rsid w:val="009F59F0"/>
    <w:rsid w:val="00A352E9"/>
    <w:rsid w:val="00A43AD7"/>
    <w:rsid w:val="00A47294"/>
    <w:rsid w:val="00AC51E3"/>
    <w:rsid w:val="00AD3970"/>
    <w:rsid w:val="00AD7A00"/>
    <w:rsid w:val="00B011CC"/>
    <w:rsid w:val="00B0442E"/>
    <w:rsid w:val="00B377B4"/>
    <w:rsid w:val="00B81CB5"/>
    <w:rsid w:val="00BA2DA9"/>
    <w:rsid w:val="00BF0E8B"/>
    <w:rsid w:val="00C521EF"/>
    <w:rsid w:val="00C55F59"/>
    <w:rsid w:val="00C61D29"/>
    <w:rsid w:val="00C74BD3"/>
    <w:rsid w:val="00CB0598"/>
    <w:rsid w:val="00D10BC3"/>
    <w:rsid w:val="00D3279E"/>
    <w:rsid w:val="00D33074"/>
    <w:rsid w:val="00D46C90"/>
    <w:rsid w:val="00D65D34"/>
    <w:rsid w:val="00D74939"/>
    <w:rsid w:val="00DC5125"/>
    <w:rsid w:val="00DC5CF2"/>
    <w:rsid w:val="00E159B9"/>
    <w:rsid w:val="00E30B99"/>
    <w:rsid w:val="00E3702E"/>
    <w:rsid w:val="00E52A09"/>
    <w:rsid w:val="00E632F6"/>
    <w:rsid w:val="00E63C8B"/>
    <w:rsid w:val="00E74383"/>
    <w:rsid w:val="00E9713C"/>
    <w:rsid w:val="00EB0847"/>
    <w:rsid w:val="00EC15BA"/>
    <w:rsid w:val="00ED776B"/>
    <w:rsid w:val="00EE7DC6"/>
    <w:rsid w:val="00F07000"/>
    <w:rsid w:val="00F148C2"/>
    <w:rsid w:val="00F16625"/>
    <w:rsid w:val="00F22E51"/>
    <w:rsid w:val="00F33B4F"/>
    <w:rsid w:val="00F62821"/>
    <w:rsid w:val="00FB41EE"/>
    <w:rsid w:val="00FD09C5"/>
    <w:rsid w:val="00FF62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1E59F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47294"/>
    <w:rPr>
      <w:color w:val="0563C1" w:themeColor="hyperlink"/>
      <w:u w:val="single"/>
    </w:rPr>
  </w:style>
  <w:style w:type="character" w:styleId="UnresolvedMention">
    <w:name w:val="Unresolved Mention"/>
    <w:basedOn w:val="DefaultParagraphFont"/>
    <w:uiPriority w:val="99"/>
    <w:semiHidden/>
    <w:unhideWhenUsed/>
    <w:rsid w:val="00A472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34D52-D460-44BA-B6B1-FF2052FD0558}"/>
</file>

<file path=customXml/itemProps2.xml><?xml version="1.0" encoding="utf-8"?>
<ds:datastoreItem xmlns:ds="http://schemas.openxmlformats.org/officeDocument/2006/customXml" ds:itemID="{DBFDAC37-77AE-4CAD-A377-CA5941F04AEC}"/>
</file>

<file path=customXml/itemProps3.xml><?xml version="1.0" encoding="utf-8"?>
<ds:datastoreItem xmlns:ds="http://schemas.openxmlformats.org/officeDocument/2006/customXml" ds:itemID="{E9622E8A-3B50-4C1F-B817-B7873FE79223}"/>
</file>

<file path=docProps/app.xml><?xml version="1.0" encoding="utf-8"?>
<Properties xmlns="http://schemas.openxmlformats.org/officeDocument/2006/extended-properties" xmlns:vt="http://schemas.openxmlformats.org/officeDocument/2006/docPropsVTypes">
  <Template>Normal.dotm</Template>
  <TotalTime>4</TotalTime>
  <Pages>5</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4</cp:revision>
  <dcterms:created xsi:type="dcterms:W3CDTF">2018-04-18T13:57:00Z</dcterms:created>
  <dcterms:modified xsi:type="dcterms:W3CDTF">2018-04-19T08:00:00Z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