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180" w:rsidRPr="007D62CB" w:rsidRDefault="00731180" w:rsidP="00731180">
      <w:pPr>
        <w:spacing w:after="0" w:line="240" w:lineRule="auto"/>
        <w:jc w:val="center"/>
        <w:rPr>
          <w:rFonts w:ascii="Times New Roman" w:hAnsi="Times New Roman" w:cs="Times New Roman"/>
          <w:b/>
          <w:sz w:val="28"/>
          <w:lang w:bidi="en-US"/>
        </w:rPr>
      </w:pPr>
      <w:r w:rsidRPr="007D62CB">
        <w:rPr>
          <w:rFonts w:ascii="Times New Roman" w:hAnsi="Times New Roman" w:cs="Times New Roman"/>
          <w:b/>
          <w:sz w:val="28"/>
          <w:lang w:bidi="en-US"/>
        </w:rPr>
        <w:t>College of Computer Information Technology</w:t>
      </w:r>
    </w:p>
    <w:p w:rsidR="00FF00C3" w:rsidRDefault="00FF00C3" w:rsidP="008A1DD0">
      <w:pPr>
        <w:spacing w:after="0" w:line="240" w:lineRule="auto"/>
        <w:jc w:val="center"/>
        <w:rPr>
          <w:rFonts w:asciiTheme="majorBidi" w:hAnsiTheme="majorBidi" w:cstheme="majorBidi"/>
          <w:bCs/>
          <w:lang w:bidi="en-US"/>
        </w:rPr>
      </w:pPr>
    </w:p>
    <w:p w:rsidR="008A1DD0" w:rsidRPr="00731180" w:rsidRDefault="00695129" w:rsidP="008A1DD0">
      <w:pPr>
        <w:spacing w:after="0" w:line="240" w:lineRule="auto"/>
        <w:jc w:val="center"/>
        <w:rPr>
          <w:rFonts w:asciiTheme="majorBidi" w:hAnsiTheme="majorBidi" w:cstheme="majorBidi"/>
          <w:b/>
          <w:bCs/>
          <w:sz w:val="24"/>
          <w:szCs w:val="24"/>
          <w:lang w:bidi="en-US"/>
        </w:rPr>
      </w:pPr>
      <w:r>
        <w:rPr>
          <w:rFonts w:ascii="Times New Roman" w:hAnsi="Times New Roman" w:cs="Times New Roman"/>
          <w:b/>
          <w:bCs/>
          <w:color w:val="000000"/>
          <w:sz w:val="24"/>
          <w:szCs w:val="24"/>
        </w:rPr>
        <w:t>CSC</w:t>
      </w:r>
      <w:bookmarkStart w:id="0" w:name="_GoBack"/>
      <w:bookmarkEnd w:id="0"/>
      <w:r w:rsidR="00B36020" w:rsidRPr="00731180">
        <w:rPr>
          <w:rFonts w:ascii="Times New Roman" w:hAnsi="Times New Roman" w:cs="Times New Roman"/>
          <w:b/>
          <w:bCs/>
          <w:color w:val="000000"/>
          <w:sz w:val="24"/>
          <w:szCs w:val="24"/>
        </w:rPr>
        <w:t xml:space="preserve"> 320</w:t>
      </w:r>
      <w:r w:rsidR="007E7E70" w:rsidRPr="00731180">
        <w:rPr>
          <w:rFonts w:asciiTheme="majorBidi" w:hAnsiTheme="majorBidi" w:cstheme="majorBidi"/>
          <w:b/>
          <w:bCs/>
          <w:sz w:val="24"/>
          <w:szCs w:val="24"/>
          <w:lang w:bidi="en-US"/>
        </w:rPr>
        <w:t xml:space="preserve"> </w:t>
      </w:r>
      <w:r w:rsidR="00FF00C3" w:rsidRPr="00731180">
        <w:rPr>
          <w:rFonts w:ascii="Times New Roman" w:eastAsia="Times New Roman" w:hAnsi="Times New Roman"/>
          <w:b/>
          <w:bCs/>
          <w:sz w:val="24"/>
          <w:szCs w:val="24"/>
        </w:rPr>
        <w:t>Internship</w:t>
      </w:r>
    </w:p>
    <w:p w:rsidR="00FF00C3" w:rsidRPr="00FD09C5" w:rsidRDefault="00FF00C3" w:rsidP="008A1DD0">
      <w:pPr>
        <w:spacing w:after="0" w:line="240" w:lineRule="auto"/>
        <w:jc w:val="center"/>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8A1DD0" w:rsidRPr="00FD09C5" w:rsidTr="00421502">
        <w:trPr>
          <w:trHeight w:val="218"/>
        </w:trPr>
        <w:tc>
          <w:tcPr>
            <w:tcW w:w="1820" w:type="dxa"/>
          </w:tcPr>
          <w:p w:rsidR="008A1DD0" w:rsidRPr="00317C55" w:rsidRDefault="008A1DD0" w:rsidP="00421502">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8A1DD0" w:rsidRPr="00FD09C5" w:rsidRDefault="008A1DD0" w:rsidP="00421502">
            <w:pPr>
              <w:jc w:val="both"/>
              <w:rPr>
                <w:rFonts w:asciiTheme="majorBidi" w:hAnsiTheme="majorBidi" w:cstheme="majorBidi"/>
                <w:lang w:bidi="en-US"/>
              </w:rPr>
            </w:pPr>
          </w:p>
        </w:tc>
      </w:tr>
      <w:tr w:rsidR="008A1DD0" w:rsidRPr="00FD09C5" w:rsidTr="00421502">
        <w:trPr>
          <w:trHeight w:val="220"/>
        </w:trPr>
        <w:tc>
          <w:tcPr>
            <w:tcW w:w="1820" w:type="dxa"/>
          </w:tcPr>
          <w:p w:rsidR="008A1DD0" w:rsidRPr="00FD09C5" w:rsidRDefault="008A1DD0" w:rsidP="00421502">
            <w:pPr>
              <w:jc w:val="both"/>
              <w:rPr>
                <w:rFonts w:asciiTheme="majorBidi" w:hAnsiTheme="majorBidi" w:cstheme="majorBidi"/>
                <w:lang w:bidi="en-US"/>
              </w:rPr>
            </w:pPr>
          </w:p>
        </w:tc>
        <w:tc>
          <w:tcPr>
            <w:tcW w:w="9093" w:type="dxa"/>
          </w:tcPr>
          <w:p w:rsidR="008A1DD0" w:rsidRPr="00FD09C5" w:rsidRDefault="008A1DD0" w:rsidP="00421502">
            <w:pPr>
              <w:jc w:val="both"/>
              <w:rPr>
                <w:rFonts w:asciiTheme="majorBidi" w:hAnsiTheme="majorBidi" w:cstheme="majorBidi"/>
                <w:lang w:bidi="en-US"/>
              </w:rPr>
            </w:pPr>
          </w:p>
        </w:tc>
      </w:tr>
      <w:tr w:rsidR="008A1DD0" w:rsidRPr="00FD09C5" w:rsidTr="00421502">
        <w:trPr>
          <w:trHeight w:val="220"/>
        </w:trPr>
        <w:tc>
          <w:tcPr>
            <w:tcW w:w="1820" w:type="dxa"/>
          </w:tcPr>
          <w:p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8A1DD0" w:rsidRPr="00FD09C5" w:rsidRDefault="008A1DD0" w:rsidP="00421502">
            <w:pPr>
              <w:jc w:val="both"/>
              <w:rPr>
                <w:rFonts w:asciiTheme="majorBidi" w:hAnsiTheme="majorBidi" w:cstheme="majorBidi"/>
                <w:lang w:bidi="en-US"/>
              </w:rPr>
            </w:pPr>
          </w:p>
        </w:tc>
      </w:tr>
      <w:tr w:rsidR="008A1DD0" w:rsidRPr="00FD09C5" w:rsidTr="00421502">
        <w:trPr>
          <w:trHeight w:val="234"/>
        </w:trPr>
        <w:tc>
          <w:tcPr>
            <w:tcW w:w="1820" w:type="dxa"/>
          </w:tcPr>
          <w:p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8A1DD0" w:rsidRPr="00FD09C5" w:rsidRDefault="008A1DD0" w:rsidP="00421502">
            <w:pPr>
              <w:jc w:val="both"/>
              <w:rPr>
                <w:rFonts w:asciiTheme="majorBidi" w:hAnsiTheme="majorBidi" w:cstheme="majorBidi"/>
                <w:lang w:bidi="en-US"/>
              </w:rPr>
            </w:pPr>
          </w:p>
        </w:tc>
      </w:tr>
      <w:tr w:rsidR="008A1DD0" w:rsidRPr="00FD09C5" w:rsidTr="00421502">
        <w:trPr>
          <w:trHeight w:val="220"/>
        </w:trPr>
        <w:tc>
          <w:tcPr>
            <w:tcW w:w="1820" w:type="dxa"/>
          </w:tcPr>
          <w:p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8A1DD0" w:rsidRPr="00FD09C5" w:rsidRDefault="008A1DD0" w:rsidP="00421502">
            <w:pPr>
              <w:jc w:val="both"/>
              <w:rPr>
                <w:rFonts w:asciiTheme="majorBidi" w:hAnsiTheme="majorBidi" w:cstheme="majorBidi"/>
                <w:lang w:bidi="en-US"/>
              </w:rPr>
            </w:pPr>
          </w:p>
        </w:tc>
      </w:tr>
    </w:tbl>
    <w:p w:rsidR="00FF00C3" w:rsidRPr="00FD09C5" w:rsidRDefault="00FF00C3" w:rsidP="008A1DD0">
      <w:pPr>
        <w:spacing w:after="0" w:line="240" w:lineRule="auto"/>
        <w:jc w:val="both"/>
        <w:rPr>
          <w:rFonts w:asciiTheme="majorBidi" w:hAnsiTheme="majorBidi" w:cstheme="majorBidi"/>
          <w:lang w:bidi="en-US"/>
        </w:rPr>
      </w:pPr>
    </w:p>
    <w:p w:rsidR="008A1DD0" w:rsidRPr="00FD09C5" w:rsidRDefault="008A1DD0" w:rsidP="008A1DD0">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8A1DD0" w:rsidRPr="00317C55" w:rsidTr="00421502">
        <w:trPr>
          <w:trHeight w:val="280"/>
        </w:trPr>
        <w:tc>
          <w:tcPr>
            <w:tcW w:w="10914" w:type="dxa"/>
            <w:gridSpan w:val="5"/>
          </w:tcPr>
          <w:p w:rsidR="008A1DD0" w:rsidRPr="00317C55" w:rsidRDefault="008A1DD0" w:rsidP="00421502">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8A1DD0" w:rsidRPr="00FD09C5" w:rsidTr="00421502">
        <w:trPr>
          <w:trHeight w:val="225"/>
        </w:trPr>
        <w:tc>
          <w:tcPr>
            <w:tcW w:w="2720" w:type="dxa"/>
          </w:tcPr>
          <w:p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731180" w:rsidRPr="00FD09C5" w:rsidTr="00421502">
        <w:trPr>
          <w:trHeight w:val="222"/>
        </w:trPr>
        <w:tc>
          <w:tcPr>
            <w:tcW w:w="2720" w:type="dxa"/>
          </w:tcPr>
          <w:p w:rsidR="00731180" w:rsidRPr="001F7C14" w:rsidRDefault="00731180" w:rsidP="00731180">
            <w:pPr>
              <w:jc w:val="both"/>
              <w:rPr>
                <w:rFonts w:ascii="Times New Roman" w:hAnsi="Times New Roman" w:cs="Times New Roman"/>
                <w:lang w:bidi="en-US"/>
              </w:rPr>
            </w:pPr>
            <w:r w:rsidRPr="001F7C14">
              <w:rPr>
                <w:rFonts w:ascii="Times New Roman" w:hAnsi="Times New Roman" w:cs="Times New Roman"/>
                <w:lang w:bidi="en-US"/>
              </w:rPr>
              <w:t>Lectures per week</w:t>
            </w:r>
          </w:p>
        </w:tc>
        <w:tc>
          <w:tcPr>
            <w:tcW w:w="3215" w:type="dxa"/>
          </w:tcPr>
          <w:p w:rsidR="00731180" w:rsidRPr="001F7C14" w:rsidRDefault="00731180" w:rsidP="00731180">
            <w:pPr>
              <w:jc w:val="both"/>
              <w:rPr>
                <w:rFonts w:ascii="Times New Roman" w:hAnsi="Times New Roman" w:cs="Times New Roman"/>
                <w:lang w:bidi="en-US"/>
              </w:rPr>
            </w:pPr>
            <w:r w:rsidRPr="001F7C14">
              <w:rPr>
                <w:rFonts w:ascii="Times New Roman" w:hAnsi="Times New Roman" w:cs="Times New Roman"/>
                <w:lang w:bidi="en-US"/>
              </w:rPr>
              <w:t>Number of Lectures</w:t>
            </w:r>
          </w:p>
        </w:tc>
        <w:tc>
          <w:tcPr>
            <w:tcW w:w="1198" w:type="dxa"/>
          </w:tcPr>
          <w:p w:rsidR="00731180" w:rsidRPr="001F7C14" w:rsidRDefault="00731180" w:rsidP="00731180">
            <w:pPr>
              <w:jc w:val="both"/>
              <w:rPr>
                <w:rFonts w:ascii="Times New Roman" w:hAnsi="Times New Roman" w:cs="Times New Roman"/>
                <w:lang w:bidi="en-US"/>
              </w:rPr>
            </w:pPr>
            <w:r>
              <w:rPr>
                <w:rFonts w:asciiTheme="majorBidi" w:hAnsiTheme="majorBidi" w:cstheme="majorBidi"/>
                <w:lang w:bidi="en-US"/>
              </w:rPr>
              <w:t>NA</w:t>
            </w:r>
          </w:p>
        </w:tc>
        <w:tc>
          <w:tcPr>
            <w:tcW w:w="1080" w:type="dxa"/>
          </w:tcPr>
          <w:p w:rsidR="00731180" w:rsidRPr="001F7C14" w:rsidRDefault="00731180" w:rsidP="00731180">
            <w:pPr>
              <w:jc w:val="both"/>
              <w:rPr>
                <w:rFonts w:ascii="Times New Roman" w:hAnsi="Times New Roman" w:cs="Times New Roman"/>
                <w:lang w:bidi="en-US"/>
              </w:rPr>
            </w:pPr>
            <w:r w:rsidRPr="001F7C14">
              <w:rPr>
                <w:rFonts w:ascii="Times New Roman" w:hAnsi="Times New Roman" w:cs="Times New Roman"/>
                <w:lang w:bidi="en-US"/>
              </w:rPr>
              <w:t>Duration</w:t>
            </w:r>
          </w:p>
        </w:tc>
        <w:tc>
          <w:tcPr>
            <w:tcW w:w="2701" w:type="dxa"/>
          </w:tcPr>
          <w:p w:rsidR="00731180" w:rsidRPr="001F7C14" w:rsidRDefault="00731180" w:rsidP="00731180">
            <w:pPr>
              <w:jc w:val="both"/>
              <w:rPr>
                <w:rFonts w:ascii="Times New Roman" w:hAnsi="Times New Roman" w:cs="Times New Roman"/>
                <w:lang w:bidi="en-US"/>
              </w:rPr>
            </w:pPr>
            <w:r>
              <w:rPr>
                <w:rFonts w:asciiTheme="majorBidi" w:hAnsiTheme="majorBidi" w:cstheme="majorBidi"/>
                <w:lang w:bidi="en-US"/>
              </w:rPr>
              <w:t>NA</w:t>
            </w:r>
          </w:p>
        </w:tc>
      </w:tr>
      <w:tr w:rsidR="00731180" w:rsidRPr="00FD09C5" w:rsidTr="00421502">
        <w:trPr>
          <w:trHeight w:val="225"/>
        </w:trPr>
        <w:tc>
          <w:tcPr>
            <w:tcW w:w="2720" w:type="dxa"/>
          </w:tcPr>
          <w:p w:rsidR="00731180" w:rsidRPr="001F7C14" w:rsidRDefault="00731180" w:rsidP="00731180">
            <w:pPr>
              <w:jc w:val="both"/>
              <w:rPr>
                <w:rFonts w:ascii="Times New Roman" w:hAnsi="Times New Roman" w:cs="Times New Roman"/>
                <w:lang w:bidi="en-US"/>
              </w:rPr>
            </w:pPr>
            <w:r w:rsidRPr="001F7C14">
              <w:rPr>
                <w:rFonts w:ascii="Times New Roman" w:hAnsi="Times New Roman" w:cs="Times New Roman"/>
                <w:lang w:bidi="en-US"/>
              </w:rPr>
              <w:t>Labs per week</w:t>
            </w:r>
          </w:p>
        </w:tc>
        <w:tc>
          <w:tcPr>
            <w:tcW w:w="3215" w:type="dxa"/>
          </w:tcPr>
          <w:p w:rsidR="00731180" w:rsidRPr="001F7C14" w:rsidRDefault="00731180" w:rsidP="00731180">
            <w:pPr>
              <w:jc w:val="both"/>
              <w:rPr>
                <w:rFonts w:ascii="Times New Roman" w:hAnsi="Times New Roman" w:cs="Times New Roman"/>
                <w:lang w:bidi="en-US"/>
              </w:rPr>
            </w:pPr>
            <w:r w:rsidRPr="001F7C14">
              <w:rPr>
                <w:rFonts w:ascii="Times New Roman" w:hAnsi="Times New Roman" w:cs="Times New Roman"/>
                <w:lang w:bidi="en-US"/>
              </w:rPr>
              <w:t>Number of Labs</w:t>
            </w:r>
          </w:p>
        </w:tc>
        <w:tc>
          <w:tcPr>
            <w:tcW w:w="1198" w:type="dxa"/>
          </w:tcPr>
          <w:p w:rsidR="00731180" w:rsidRPr="001F7C14" w:rsidRDefault="00731180" w:rsidP="00731180">
            <w:pPr>
              <w:jc w:val="both"/>
              <w:rPr>
                <w:rFonts w:ascii="Times New Roman" w:hAnsi="Times New Roman" w:cs="Times New Roman"/>
                <w:lang w:bidi="en-US"/>
              </w:rPr>
            </w:pPr>
            <w:r>
              <w:rPr>
                <w:rFonts w:asciiTheme="majorBidi" w:hAnsiTheme="majorBidi" w:cstheme="majorBidi"/>
                <w:lang w:bidi="en-US"/>
              </w:rPr>
              <w:t>NA</w:t>
            </w:r>
          </w:p>
        </w:tc>
        <w:tc>
          <w:tcPr>
            <w:tcW w:w="1080" w:type="dxa"/>
          </w:tcPr>
          <w:p w:rsidR="00731180" w:rsidRPr="001F7C14" w:rsidRDefault="00731180" w:rsidP="00731180">
            <w:pPr>
              <w:jc w:val="both"/>
              <w:rPr>
                <w:rFonts w:ascii="Times New Roman" w:hAnsi="Times New Roman" w:cs="Times New Roman"/>
                <w:lang w:bidi="en-US"/>
              </w:rPr>
            </w:pPr>
            <w:r w:rsidRPr="001F7C14">
              <w:rPr>
                <w:rFonts w:ascii="Times New Roman" w:hAnsi="Times New Roman" w:cs="Times New Roman"/>
                <w:lang w:bidi="en-US"/>
              </w:rPr>
              <w:t>Duration</w:t>
            </w:r>
          </w:p>
        </w:tc>
        <w:tc>
          <w:tcPr>
            <w:tcW w:w="2701" w:type="dxa"/>
          </w:tcPr>
          <w:p w:rsidR="00731180" w:rsidRPr="001F7C14" w:rsidRDefault="00731180" w:rsidP="00731180">
            <w:pPr>
              <w:jc w:val="both"/>
              <w:rPr>
                <w:rFonts w:ascii="Times New Roman" w:hAnsi="Times New Roman" w:cs="Times New Roman"/>
                <w:lang w:bidi="en-US"/>
              </w:rPr>
            </w:pPr>
            <w:r>
              <w:rPr>
                <w:rFonts w:asciiTheme="majorBidi" w:hAnsiTheme="majorBidi" w:cstheme="majorBidi"/>
                <w:lang w:bidi="en-US"/>
              </w:rPr>
              <w:t>NA</w:t>
            </w:r>
          </w:p>
        </w:tc>
      </w:tr>
      <w:tr w:rsidR="008A1DD0" w:rsidRPr="00FD09C5" w:rsidTr="00421502">
        <w:trPr>
          <w:trHeight w:val="225"/>
        </w:trPr>
        <w:tc>
          <w:tcPr>
            <w:tcW w:w="2720" w:type="dxa"/>
          </w:tcPr>
          <w:p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 xml:space="preserve">CS: </w:t>
            </w:r>
            <w:r w:rsidRPr="00FD09C5">
              <w:rPr>
                <w:rFonts w:asciiTheme="majorBidi" w:hAnsiTheme="majorBidi" w:cstheme="majorBidi"/>
                <w:lang w:bidi="en-US"/>
              </w:rPr>
              <w:t xml:space="preserve">Core </w:t>
            </w:r>
            <w:r>
              <w:rPr>
                <w:rFonts w:asciiTheme="majorBidi" w:hAnsiTheme="majorBidi" w:cstheme="majorBidi"/>
                <w:lang w:bidi="en-US"/>
              </w:rPr>
              <w:t xml:space="preserve">– ITM: </w:t>
            </w:r>
            <w:r w:rsidR="00B206FA" w:rsidRPr="00FD09C5">
              <w:rPr>
                <w:rFonts w:asciiTheme="majorBidi" w:hAnsiTheme="majorBidi" w:cstheme="majorBidi"/>
                <w:lang w:bidi="en-US"/>
              </w:rPr>
              <w:t>Core</w:t>
            </w:r>
          </w:p>
        </w:tc>
      </w:tr>
      <w:tr w:rsidR="008A1DD0" w:rsidRPr="00FD09C5" w:rsidTr="00421502">
        <w:trPr>
          <w:trHeight w:val="225"/>
        </w:trPr>
        <w:tc>
          <w:tcPr>
            <w:tcW w:w="2720" w:type="dxa"/>
          </w:tcPr>
          <w:p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 xml:space="preserve">CS </w:t>
            </w:r>
            <w:r w:rsidR="007C5D88">
              <w:rPr>
                <w:rFonts w:asciiTheme="majorBidi" w:hAnsiTheme="majorBidi" w:cstheme="majorBidi"/>
                <w:lang w:bidi="en-US"/>
              </w:rPr>
              <w:t xml:space="preserve">third and </w:t>
            </w:r>
            <w:r>
              <w:rPr>
                <w:rFonts w:asciiTheme="majorBidi" w:hAnsiTheme="majorBidi" w:cstheme="majorBidi"/>
                <w:lang w:bidi="en-US"/>
              </w:rPr>
              <w:t>Fo</w:t>
            </w:r>
            <w:r w:rsidR="007C5D88">
              <w:rPr>
                <w:rFonts w:asciiTheme="majorBidi" w:hAnsiTheme="majorBidi" w:cstheme="majorBidi"/>
                <w:lang w:bidi="en-US"/>
              </w:rPr>
              <w:t>u</w:t>
            </w:r>
            <w:r>
              <w:rPr>
                <w:rFonts w:asciiTheme="majorBidi" w:hAnsiTheme="majorBidi" w:cstheme="majorBidi"/>
                <w:lang w:bidi="en-US"/>
              </w:rPr>
              <w:t>rth-Y</w:t>
            </w:r>
            <w:r w:rsidRPr="00FD09C5">
              <w:rPr>
                <w:rFonts w:asciiTheme="majorBidi" w:hAnsiTheme="majorBidi" w:cstheme="majorBidi"/>
                <w:lang w:bidi="en-US"/>
              </w:rPr>
              <w:t>ear students</w:t>
            </w:r>
          </w:p>
        </w:tc>
      </w:tr>
      <w:tr w:rsidR="008A1DD0" w:rsidRPr="00FD09C5" w:rsidTr="00421502">
        <w:trPr>
          <w:trHeight w:val="225"/>
        </w:trPr>
        <w:tc>
          <w:tcPr>
            <w:tcW w:w="2720" w:type="dxa"/>
          </w:tcPr>
          <w:p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90 Cr.</w:t>
            </w:r>
          </w:p>
        </w:tc>
      </w:tr>
      <w:tr w:rsidR="008A1DD0" w:rsidRPr="00FD09C5" w:rsidTr="00421502">
        <w:trPr>
          <w:trHeight w:val="225"/>
        </w:trPr>
        <w:tc>
          <w:tcPr>
            <w:tcW w:w="2720" w:type="dxa"/>
          </w:tcPr>
          <w:p w:rsidR="008A1DD0" w:rsidRDefault="008A1DD0" w:rsidP="00421502">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NA</w:t>
            </w:r>
          </w:p>
        </w:tc>
      </w:tr>
    </w:tbl>
    <w:p w:rsidR="008A1DD0" w:rsidRPr="00FD09C5" w:rsidRDefault="008A1DD0" w:rsidP="008A1DD0">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8A1DD0" w:rsidRPr="00317C55" w:rsidTr="00421502">
        <w:trPr>
          <w:trHeight w:val="302"/>
        </w:trPr>
        <w:tc>
          <w:tcPr>
            <w:tcW w:w="10913" w:type="dxa"/>
          </w:tcPr>
          <w:p w:rsidR="008A1DD0" w:rsidRPr="00317C55" w:rsidRDefault="008A1DD0" w:rsidP="00421502">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8A1DD0" w:rsidRPr="00FD09C5" w:rsidTr="00731180">
        <w:trPr>
          <w:trHeight w:val="1490"/>
        </w:trPr>
        <w:tc>
          <w:tcPr>
            <w:tcW w:w="10913" w:type="dxa"/>
          </w:tcPr>
          <w:p w:rsidR="008A1DD0" w:rsidRPr="00731180" w:rsidRDefault="00FF00C3" w:rsidP="00731180">
            <w:pPr>
              <w:spacing w:line="238" w:lineRule="auto"/>
              <w:ind w:left="100"/>
              <w:jc w:val="both"/>
              <w:rPr>
                <w:rFonts w:ascii="Times New Roman" w:eastAsia="Times New Roman" w:hAnsi="Times New Roman"/>
                <w:sz w:val="24"/>
              </w:rPr>
            </w:pPr>
            <w:r>
              <w:rPr>
                <w:rFonts w:ascii="Times New Roman" w:eastAsia="Times New Roman" w:hAnsi="Times New Roman"/>
                <w:sz w:val="24"/>
              </w:rPr>
              <w:t>CCIT offers the Internship program as a graduation requirement for students in the Computer Science and IT Management programs. This program allows students link theory to real world practice. The student is required to complete 280 working hours within 2 months. During this time, the student submits 4 reports explaining the tasks conducted and the skills gained/improved. At the end of the semester, the student provides an oral presentation that explains his/her performance during the internship</w:t>
            </w:r>
          </w:p>
        </w:tc>
      </w:tr>
    </w:tbl>
    <w:p w:rsidR="008A1DD0" w:rsidRDefault="008A1DD0" w:rsidP="008A1DD0">
      <w:pPr>
        <w:spacing w:after="0" w:line="240" w:lineRule="auto"/>
        <w:jc w:val="both"/>
        <w:rPr>
          <w:rFonts w:asciiTheme="majorBidi" w:hAnsiTheme="majorBidi" w:cstheme="majorBidi"/>
          <w:lang w:bidi="en-US"/>
        </w:rPr>
      </w:pPr>
    </w:p>
    <w:p w:rsidR="00FF00C3" w:rsidRDefault="00FF00C3" w:rsidP="008A1DD0">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75"/>
      </w:tblGrid>
      <w:tr w:rsidR="008A1DD0" w:rsidRPr="00317C55" w:rsidTr="00B36020">
        <w:trPr>
          <w:trHeight w:val="107"/>
        </w:trPr>
        <w:tc>
          <w:tcPr>
            <w:tcW w:w="10975" w:type="dxa"/>
          </w:tcPr>
          <w:p w:rsidR="008A1DD0" w:rsidRPr="00317C55" w:rsidRDefault="008A1DD0" w:rsidP="00421502">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8A1DD0" w:rsidRPr="00FD09C5" w:rsidTr="00B36020">
        <w:trPr>
          <w:trHeight w:val="276"/>
        </w:trPr>
        <w:tc>
          <w:tcPr>
            <w:tcW w:w="10975" w:type="dxa"/>
          </w:tcPr>
          <w:p w:rsidR="008A1DD0" w:rsidRPr="00FD09C5" w:rsidRDefault="008A1DD0" w:rsidP="00421502">
            <w:pPr>
              <w:ind w:left="49"/>
              <w:jc w:val="both"/>
              <w:rPr>
                <w:rFonts w:asciiTheme="majorBidi" w:hAnsiTheme="majorBidi" w:cstheme="majorBidi"/>
                <w:lang w:bidi="en-US"/>
              </w:rPr>
            </w:pPr>
            <w:r w:rsidRPr="00723947">
              <w:rPr>
                <w:rFonts w:ascii="Times New Roman" w:eastAsia="Times New Roman" w:hAnsi="Times New Roman"/>
                <w:sz w:val="24"/>
              </w:rPr>
              <w:t>Upon completion of this course, students will be able to:</w:t>
            </w:r>
          </w:p>
        </w:tc>
      </w:tr>
      <w:tr w:rsidR="008A1DD0" w:rsidRPr="00FD09C5" w:rsidTr="00B36020">
        <w:trPr>
          <w:trHeight w:val="81"/>
        </w:trPr>
        <w:tc>
          <w:tcPr>
            <w:tcW w:w="10975" w:type="dxa"/>
          </w:tcPr>
          <w:p w:rsidR="008A1DD0" w:rsidRPr="00731180" w:rsidRDefault="00FF00C3" w:rsidP="00731180">
            <w:pPr>
              <w:numPr>
                <w:ilvl w:val="0"/>
                <w:numId w:val="8"/>
              </w:numPr>
              <w:tabs>
                <w:tab w:val="left" w:pos="820"/>
              </w:tabs>
              <w:spacing w:line="0" w:lineRule="atLeast"/>
              <w:ind w:left="820" w:hanging="368"/>
              <w:rPr>
                <w:rFonts w:ascii="Times New Roman" w:eastAsia="Times New Roman" w:hAnsi="Times New Roman"/>
                <w:sz w:val="24"/>
              </w:rPr>
            </w:pPr>
            <w:r w:rsidRPr="00FF00C3">
              <w:rPr>
                <w:rFonts w:ascii="Times New Roman" w:eastAsia="Times New Roman" w:hAnsi="Times New Roman"/>
                <w:sz w:val="24"/>
              </w:rPr>
              <w:t>Demonstrate an understanding on career options prior to graduation.</w:t>
            </w:r>
          </w:p>
        </w:tc>
      </w:tr>
      <w:tr w:rsidR="008A1DD0" w:rsidRPr="00FD09C5" w:rsidTr="00B36020">
        <w:trPr>
          <w:trHeight w:val="81"/>
        </w:trPr>
        <w:tc>
          <w:tcPr>
            <w:tcW w:w="10975" w:type="dxa"/>
          </w:tcPr>
          <w:p w:rsidR="008A1DD0" w:rsidRPr="00731180" w:rsidRDefault="00FF00C3" w:rsidP="00731180">
            <w:pPr>
              <w:numPr>
                <w:ilvl w:val="0"/>
                <w:numId w:val="8"/>
              </w:numPr>
              <w:tabs>
                <w:tab w:val="left" w:pos="820"/>
              </w:tabs>
              <w:spacing w:line="0" w:lineRule="atLeast"/>
              <w:ind w:left="820" w:hanging="368"/>
              <w:rPr>
                <w:rFonts w:ascii="Times New Roman" w:eastAsia="Times New Roman" w:hAnsi="Times New Roman"/>
                <w:sz w:val="24"/>
              </w:rPr>
            </w:pPr>
            <w:r w:rsidRPr="00FF00C3">
              <w:rPr>
                <w:rFonts w:ascii="Times New Roman" w:eastAsia="Times New Roman" w:hAnsi="Times New Roman"/>
                <w:sz w:val="24"/>
              </w:rPr>
              <w:t>Develop a record of work experience and initiate a professional network</w:t>
            </w:r>
          </w:p>
        </w:tc>
      </w:tr>
      <w:tr w:rsidR="008A1DD0" w:rsidRPr="00FD09C5" w:rsidTr="00B36020">
        <w:trPr>
          <w:trHeight w:val="81"/>
        </w:trPr>
        <w:tc>
          <w:tcPr>
            <w:tcW w:w="10975" w:type="dxa"/>
          </w:tcPr>
          <w:p w:rsidR="008A1DD0" w:rsidRPr="00731180" w:rsidRDefault="00FF00C3" w:rsidP="00731180">
            <w:pPr>
              <w:numPr>
                <w:ilvl w:val="0"/>
                <w:numId w:val="8"/>
              </w:numPr>
              <w:tabs>
                <w:tab w:val="left" w:pos="820"/>
              </w:tabs>
              <w:spacing w:line="0" w:lineRule="atLeast"/>
              <w:ind w:left="820" w:hanging="368"/>
              <w:rPr>
                <w:rFonts w:ascii="Times New Roman" w:eastAsia="Times New Roman" w:hAnsi="Times New Roman"/>
                <w:sz w:val="24"/>
              </w:rPr>
            </w:pPr>
            <w:r>
              <w:rPr>
                <w:rFonts w:ascii="Times New Roman" w:eastAsia="Times New Roman" w:hAnsi="Times New Roman"/>
                <w:sz w:val="24"/>
              </w:rPr>
              <w:t>Demonstrate professional verbal and written communication skills</w:t>
            </w:r>
          </w:p>
        </w:tc>
      </w:tr>
    </w:tbl>
    <w:p w:rsidR="00731180" w:rsidRDefault="00731180"/>
    <w:p w:rsidR="00731180" w:rsidRDefault="00731180">
      <w:r>
        <w:br w:type="page"/>
      </w:r>
    </w:p>
    <w:tbl>
      <w:tblPr>
        <w:tblStyle w:val="TableGrid"/>
        <w:tblW w:w="0" w:type="auto"/>
        <w:tblLayout w:type="fixed"/>
        <w:tblLook w:val="0000" w:firstRow="0" w:lastRow="0" w:firstColumn="0" w:lastColumn="0" w:noHBand="0" w:noVBand="0"/>
      </w:tblPr>
      <w:tblGrid>
        <w:gridCol w:w="4135"/>
        <w:gridCol w:w="5490"/>
        <w:gridCol w:w="1350"/>
      </w:tblGrid>
      <w:tr w:rsidR="00731180" w:rsidRPr="00CC4572" w:rsidTr="00B36020">
        <w:trPr>
          <w:trHeight w:val="34"/>
        </w:trPr>
        <w:tc>
          <w:tcPr>
            <w:tcW w:w="10975" w:type="dxa"/>
            <w:gridSpan w:val="3"/>
          </w:tcPr>
          <w:p w:rsidR="00731180" w:rsidRPr="007D62CB" w:rsidRDefault="00731180" w:rsidP="00731180">
            <w:pPr>
              <w:jc w:val="both"/>
              <w:rPr>
                <w:rFonts w:ascii="Times New Roman" w:hAnsi="Times New Roman" w:cs="Times New Roman"/>
                <w:b/>
                <w:bCs/>
                <w:lang w:bidi="en-US"/>
              </w:rPr>
            </w:pPr>
            <w:bookmarkStart w:id="1" w:name="_Hlk505870820"/>
            <w:r w:rsidRPr="005D124B">
              <w:rPr>
                <w:rFonts w:ascii="Times New Roman" w:hAnsi="Times New Roman" w:cs="Times New Roman"/>
                <w:b/>
                <w:bCs/>
                <w:lang w:bidi="en-US"/>
              </w:rPr>
              <w:lastRenderedPageBreak/>
              <w:t>Relation to Computer Science Program Learning Outcomes</w:t>
            </w:r>
          </w:p>
        </w:tc>
      </w:tr>
      <w:tr w:rsidR="008A1DD0" w:rsidRPr="00CC4572" w:rsidTr="00731180">
        <w:trPr>
          <w:trHeight w:val="34"/>
        </w:trPr>
        <w:tc>
          <w:tcPr>
            <w:tcW w:w="4135" w:type="dxa"/>
          </w:tcPr>
          <w:p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490" w:type="dxa"/>
          </w:tcPr>
          <w:p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350" w:type="dxa"/>
          </w:tcPr>
          <w:p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8156E4" w:rsidRPr="00CC4572" w:rsidTr="00731180">
        <w:trPr>
          <w:trHeight w:hRule="exact" w:val="700"/>
        </w:trPr>
        <w:tc>
          <w:tcPr>
            <w:tcW w:w="4135" w:type="dxa"/>
          </w:tcPr>
          <w:p w:rsidR="008156E4" w:rsidRPr="00731180" w:rsidRDefault="008156E4" w:rsidP="00731180">
            <w:pPr>
              <w:jc w:val="both"/>
              <w:rPr>
                <w:rFonts w:ascii="Times New Roman" w:eastAsia="Calibri" w:hAnsi="Times New Roman" w:cs="Times New Roman"/>
                <w:lang w:bidi="en-US"/>
              </w:rPr>
            </w:pPr>
            <w:r w:rsidRPr="00731180">
              <w:rPr>
                <w:rFonts w:ascii="Times New Roman" w:eastAsia="Calibri" w:hAnsi="Times New Roman" w:cs="Times New Roman"/>
                <w:lang w:bidi="en-US"/>
              </w:rPr>
              <w:t>CLO 1: Demonstrate an understanding on career options prior to graduation.</w:t>
            </w:r>
          </w:p>
        </w:tc>
        <w:tc>
          <w:tcPr>
            <w:tcW w:w="5490" w:type="dxa"/>
          </w:tcPr>
          <w:p w:rsidR="008156E4" w:rsidRPr="00731180" w:rsidRDefault="00B36020" w:rsidP="00731180">
            <w:pPr>
              <w:jc w:val="both"/>
              <w:rPr>
                <w:rFonts w:ascii="Times New Roman" w:eastAsia="Calibri" w:hAnsi="Times New Roman" w:cs="Times New Roman"/>
                <w:lang w:bidi="en-US"/>
              </w:rPr>
            </w:pPr>
            <w:r w:rsidRPr="00731180">
              <w:rPr>
                <w:rFonts w:ascii="Times New Roman" w:eastAsia="Calibri" w:hAnsi="Times New Roman" w:cs="Times New Roman"/>
                <w:lang w:bidi="en-US"/>
              </w:rPr>
              <w:t>PLO5: Function effectively as a member or leader of a team engaged in activities appropriate to the program’s discipline</w:t>
            </w:r>
          </w:p>
        </w:tc>
        <w:tc>
          <w:tcPr>
            <w:tcW w:w="1350" w:type="dxa"/>
            <w:vAlign w:val="center"/>
          </w:tcPr>
          <w:p w:rsidR="0082075B" w:rsidRPr="00731180" w:rsidRDefault="00B36020" w:rsidP="00731180">
            <w:pPr>
              <w:jc w:val="center"/>
              <w:rPr>
                <w:rFonts w:ascii="Times New Roman" w:eastAsia="Calibri" w:hAnsi="Times New Roman" w:cs="Times New Roman"/>
                <w:lang w:bidi="en-US"/>
              </w:rPr>
            </w:pPr>
            <w:r w:rsidRPr="00731180">
              <w:rPr>
                <w:rFonts w:ascii="Times New Roman" w:eastAsia="Calibri" w:hAnsi="Times New Roman" w:cs="Times New Roman"/>
                <w:lang w:bidi="en-US"/>
              </w:rPr>
              <w:t>Medium</w:t>
            </w:r>
          </w:p>
        </w:tc>
      </w:tr>
      <w:tr w:rsidR="00B36020" w:rsidRPr="00CC4572" w:rsidTr="00731180">
        <w:trPr>
          <w:trHeight w:hRule="exact" w:val="898"/>
        </w:trPr>
        <w:tc>
          <w:tcPr>
            <w:tcW w:w="4135" w:type="dxa"/>
          </w:tcPr>
          <w:p w:rsidR="00B36020" w:rsidRPr="00731180" w:rsidRDefault="00B36020" w:rsidP="00731180">
            <w:pPr>
              <w:jc w:val="both"/>
              <w:rPr>
                <w:rFonts w:ascii="Times New Roman" w:eastAsia="Calibri" w:hAnsi="Times New Roman" w:cs="Times New Roman"/>
                <w:lang w:bidi="en-US"/>
              </w:rPr>
            </w:pPr>
            <w:r w:rsidRPr="00731180">
              <w:rPr>
                <w:rFonts w:ascii="Times New Roman" w:eastAsia="Calibri" w:hAnsi="Times New Roman" w:cs="Times New Roman"/>
                <w:lang w:bidi="en-US"/>
              </w:rPr>
              <w:t>CLO 2: Develop a record of work experience and initiate a professional network</w:t>
            </w:r>
          </w:p>
        </w:tc>
        <w:tc>
          <w:tcPr>
            <w:tcW w:w="5490" w:type="dxa"/>
          </w:tcPr>
          <w:p w:rsidR="00B36020" w:rsidRPr="00731180" w:rsidRDefault="00B36020" w:rsidP="00731180">
            <w:pPr>
              <w:jc w:val="both"/>
              <w:rPr>
                <w:rFonts w:ascii="Times New Roman" w:eastAsia="Calibri" w:hAnsi="Times New Roman" w:cs="Times New Roman"/>
                <w:lang w:bidi="en-US"/>
              </w:rPr>
            </w:pPr>
            <w:r w:rsidRPr="00731180">
              <w:rPr>
                <w:rFonts w:ascii="Times New Roman" w:eastAsia="Calibri" w:hAnsi="Times New Roman" w:cs="Times New Roman"/>
                <w:lang w:bidi="en-US"/>
              </w:rPr>
              <w:t xml:space="preserve">PLO4: </w:t>
            </w:r>
            <w:r w:rsidR="001C400E" w:rsidRPr="00731180">
              <w:rPr>
                <w:rFonts w:ascii="Times New Roman" w:eastAsia="Calibri" w:hAnsi="Times New Roman" w:cs="Times New Roman"/>
                <w:lang w:bidi="en-US"/>
              </w:rPr>
              <w:t xml:space="preserve"> </w:t>
            </w:r>
            <w:r w:rsidRPr="00731180">
              <w:rPr>
                <w:rFonts w:ascii="Times New Roman" w:eastAsia="Calibri" w:hAnsi="Times New Roman" w:cs="Times New Roman"/>
                <w:lang w:bidi="en-US"/>
              </w:rPr>
              <w:t>Recognize professional responsibilities and make informed judgments in computing practice based on legal and ethical principles.</w:t>
            </w:r>
          </w:p>
        </w:tc>
        <w:tc>
          <w:tcPr>
            <w:tcW w:w="1350" w:type="dxa"/>
            <w:vAlign w:val="center"/>
          </w:tcPr>
          <w:p w:rsidR="00B36020" w:rsidRPr="00731180" w:rsidRDefault="00B36020" w:rsidP="00731180">
            <w:pPr>
              <w:jc w:val="center"/>
              <w:rPr>
                <w:rFonts w:ascii="Times New Roman" w:eastAsia="Calibri" w:hAnsi="Times New Roman" w:cs="Times New Roman"/>
                <w:lang w:bidi="en-US"/>
              </w:rPr>
            </w:pPr>
            <w:r w:rsidRPr="00731180">
              <w:rPr>
                <w:rFonts w:ascii="Times New Roman" w:eastAsia="Calibri" w:hAnsi="Times New Roman" w:cs="Times New Roman"/>
                <w:lang w:bidi="en-US"/>
              </w:rPr>
              <w:t>High</w:t>
            </w:r>
          </w:p>
          <w:p w:rsidR="00B36020" w:rsidRPr="00731180" w:rsidRDefault="00B36020" w:rsidP="00731180">
            <w:pPr>
              <w:jc w:val="center"/>
              <w:rPr>
                <w:rFonts w:ascii="Times New Roman" w:eastAsia="Calibri" w:hAnsi="Times New Roman" w:cs="Times New Roman"/>
                <w:lang w:bidi="en-US"/>
              </w:rPr>
            </w:pPr>
          </w:p>
          <w:p w:rsidR="00B36020" w:rsidRPr="00731180" w:rsidRDefault="00B36020" w:rsidP="00731180">
            <w:pPr>
              <w:jc w:val="center"/>
              <w:rPr>
                <w:rFonts w:ascii="Times New Roman" w:eastAsia="Calibri" w:hAnsi="Times New Roman" w:cs="Times New Roman"/>
                <w:lang w:bidi="en-US"/>
              </w:rPr>
            </w:pPr>
          </w:p>
          <w:p w:rsidR="00B36020" w:rsidRPr="00731180" w:rsidRDefault="00B36020" w:rsidP="00731180">
            <w:pPr>
              <w:jc w:val="center"/>
              <w:rPr>
                <w:rFonts w:ascii="Times New Roman" w:eastAsia="Calibri" w:hAnsi="Times New Roman" w:cs="Times New Roman"/>
                <w:lang w:bidi="en-US"/>
              </w:rPr>
            </w:pPr>
          </w:p>
          <w:p w:rsidR="00B36020" w:rsidRPr="00731180" w:rsidRDefault="00B36020" w:rsidP="00731180">
            <w:pPr>
              <w:jc w:val="center"/>
              <w:rPr>
                <w:rFonts w:ascii="Times New Roman" w:eastAsia="Calibri" w:hAnsi="Times New Roman" w:cs="Times New Roman"/>
                <w:lang w:bidi="en-US"/>
              </w:rPr>
            </w:pPr>
          </w:p>
          <w:p w:rsidR="00B36020" w:rsidRPr="00731180" w:rsidRDefault="00B36020" w:rsidP="00731180">
            <w:pPr>
              <w:jc w:val="center"/>
              <w:rPr>
                <w:rFonts w:ascii="Times New Roman" w:eastAsia="Calibri" w:hAnsi="Times New Roman" w:cs="Times New Roman"/>
                <w:lang w:bidi="en-US"/>
              </w:rPr>
            </w:pPr>
          </w:p>
        </w:tc>
      </w:tr>
      <w:tr w:rsidR="00B36020" w:rsidRPr="00CC4572" w:rsidTr="00731180">
        <w:trPr>
          <w:trHeight w:val="527"/>
        </w:trPr>
        <w:tc>
          <w:tcPr>
            <w:tcW w:w="4135" w:type="dxa"/>
          </w:tcPr>
          <w:p w:rsidR="00B36020" w:rsidRPr="00731180" w:rsidRDefault="00B36020" w:rsidP="00731180">
            <w:pPr>
              <w:jc w:val="both"/>
              <w:rPr>
                <w:rFonts w:ascii="Times New Roman" w:eastAsia="Calibri" w:hAnsi="Times New Roman" w:cs="Times New Roman"/>
                <w:lang w:bidi="en-US"/>
              </w:rPr>
            </w:pPr>
            <w:r w:rsidRPr="00731180">
              <w:rPr>
                <w:rFonts w:ascii="Times New Roman" w:eastAsia="Calibri" w:hAnsi="Times New Roman" w:cs="Times New Roman"/>
                <w:lang w:bidi="en-US"/>
              </w:rPr>
              <w:t>CLO 3: Demonstrate professional verbal and written communication skills</w:t>
            </w:r>
          </w:p>
        </w:tc>
        <w:tc>
          <w:tcPr>
            <w:tcW w:w="5490" w:type="dxa"/>
          </w:tcPr>
          <w:p w:rsidR="00B36020" w:rsidRPr="00731180" w:rsidRDefault="00B36020" w:rsidP="00731180">
            <w:pPr>
              <w:jc w:val="both"/>
              <w:rPr>
                <w:rFonts w:ascii="Times New Roman" w:eastAsia="Calibri" w:hAnsi="Times New Roman" w:cs="Times New Roman"/>
                <w:lang w:bidi="en-US"/>
              </w:rPr>
            </w:pPr>
            <w:r w:rsidRPr="00731180">
              <w:rPr>
                <w:rFonts w:ascii="Times New Roman" w:eastAsia="Calibri" w:hAnsi="Times New Roman" w:cs="Times New Roman"/>
                <w:lang w:bidi="en-US"/>
              </w:rPr>
              <w:t xml:space="preserve">PLO3: </w:t>
            </w:r>
            <w:r w:rsidR="001C400E" w:rsidRPr="00731180">
              <w:rPr>
                <w:rFonts w:ascii="Times New Roman" w:eastAsia="Calibri" w:hAnsi="Times New Roman" w:cs="Times New Roman"/>
                <w:lang w:bidi="en-US"/>
              </w:rPr>
              <w:t xml:space="preserve"> </w:t>
            </w:r>
            <w:r w:rsidRPr="00731180">
              <w:rPr>
                <w:rFonts w:ascii="Times New Roman" w:eastAsia="Calibri" w:hAnsi="Times New Roman" w:cs="Times New Roman"/>
                <w:lang w:bidi="en-US"/>
              </w:rPr>
              <w:t>Communicate effectively in a variety of professional contexts.</w:t>
            </w:r>
          </w:p>
        </w:tc>
        <w:tc>
          <w:tcPr>
            <w:tcW w:w="1350" w:type="dxa"/>
            <w:vAlign w:val="center"/>
          </w:tcPr>
          <w:p w:rsidR="00B36020" w:rsidRPr="00731180" w:rsidRDefault="00B36020" w:rsidP="00731180">
            <w:pPr>
              <w:jc w:val="center"/>
              <w:rPr>
                <w:rFonts w:ascii="Times New Roman" w:eastAsia="Calibri" w:hAnsi="Times New Roman" w:cs="Times New Roman"/>
                <w:lang w:bidi="en-US"/>
              </w:rPr>
            </w:pPr>
            <w:r w:rsidRPr="00731180">
              <w:rPr>
                <w:rFonts w:ascii="Times New Roman" w:eastAsia="Calibri" w:hAnsi="Times New Roman" w:cs="Times New Roman"/>
                <w:lang w:bidi="en-US"/>
              </w:rPr>
              <w:t>High</w:t>
            </w:r>
          </w:p>
        </w:tc>
      </w:tr>
      <w:bookmarkEnd w:id="1"/>
    </w:tbl>
    <w:p w:rsidR="003B39E2" w:rsidRDefault="003B39E2" w:rsidP="008A1DD0">
      <w:pPr>
        <w:spacing w:after="0" w:line="240" w:lineRule="auto"/>
        <w:jc w:val="both"/>
        <w:rPr>
          <w:rFonts w:asciiTheme="majorBidi" w:hAnsiTheme="majorBidi" w:cstheme="majorBidi"/>
          <w:lang w:bidi="en-US"/>
        </w:rPr>
      </w:pPr>
    </w:p>
    <w:p w:rsidR="00B36020" w:rsidRDefault="00B36020" w:rsidP="008A1DD0">
      <w:pPr>
        <w:spacing w:after="0" w:line="240" w:lineRule="auto"/>
        <w:jc w:val="both"/>
        <w:rPr>
          <w:rFonts w:asciiTheme="majorBidi" w:hAnsiTheme="majorBidi" w:cstheme="majorBidi"/>
          <w:lang w:bidi="en-US"/>
        </w:rPr>
      </w:pPr>
    </w:p>
    <w:p w:rsidR="003B39E2" w:rsidRDefault="003B39E2" w:rsidP="008A1DD0">
      <w:pPr>
        <w:spacing w:after="0" w:line="240" w:lineRule="auto"/>
        <w:jc w:val="both"/>
        <w:rPr>
          <w:rFonts w:asciiTheme="majorBidi" w:hAnsiTheme="majorBidi" w:cstheme="majorBidi"/>
          <w:rtl/>
        </w:rPr>
      </w:pPr>
    </w:p>
    <w:tbl>
      <w:tblPr>
        <w:tblStyle w:val="TableGrid"/>
        <w:tblW w:w="0" w:type="auto"/>
        <w:tblLayout w:type="fixed"/>
        <w:tblLook w:val="0000" w:firstRow="0" w:lastRow="0" w:firstColumn="0" w:lastColumn="0" w:noHBand="0" w:noVBand="0"/>
      </w:tblPr>
      <w:tblGrid>
        <w:gridCol w:w="4225"/>
        <w:gridCol w:w="5220"/>
        <w:gridCol w:w="1440"/>
      </w:tblGrid>
      <w:tr w:rsidR="008A1DD0" w:rsidRPr="00CC4572" w:rsidTr="003B39E2">
        <w:trPr>
          <w:trHeight w:val="98"/>
        </w:trPr>
        <w:tc>
          <w:tcPr>
            <w:tcW w:w="10885" w:type="dxa"/>
            <w:gridSpan w:val="3"/>
          </w:tcPr>
          <w:p w:rsidR="008A1DD0" w:rsidRPr="00CC4572" w:rsidRDefault="008A1DD0" w:rsidP="00421502">
            <w:pPr>
              <w:autoSpaceDE w:val="0"/>
              <w:autoSpaceDN w:val="0"/>
              <w:adjustRightInd w:val="0"/>
              <w:rPr>
                <w:rFonts w:ascii="Times New Roman" w:hAnsi="Times New Roman" w:cs="Times New Roman"/>
                <w:color w:val="000000"/>
              </w:rPr>
            </w:pPr>
            <w:r w:rsidRPr="00974693">
              <w:rPr>
                <w:rFonts w:ascii="Times New Roman" w:hAnsi="Times New Roman" w:cs="Times New Roman"/>
                <w:b/>
                <w:bCs/>
                <w:color w:val="000000"/>
              </w:rPr>
              <w:t>Relation to ITM Program</w:t>
            </w:r>
            <w:r w:rsidR="00731180">
              <w:rPr>
                <w:rFonts w:ascii="Times New Roman" w:hAnsi="Times New Roman" w:cs="Times New Roman"/>
                <w:b/>
                <w:bCs/>
                <w:color w:val="000000"/>
              </w:rPr>
              <w:t xml:space="preserve"> Learning</w:t>
            </w:r>
            <w:r w:rsidRPr="00974693">
              <w:rPr>
                <w:rFonts w:ascii="Times New Roman" w:hAnsi="Times New Roman" w:cs="Times New Roman"/>
                <w:b/>
                <w:bCs/>
                <w:color w:val="000000"/>
              </w:rPr>
              <w:t xml:space="preserve"> Outcomes </w:t>
            </w:r>
          </w:p>
        </w:tc>
      </w:tr>
      <w:tr w:rsidR="008A1DD0" w:rsidRPr="00CC4572" w:rsidTr="00B87F7F">
        <w:trPr>
          <w:trHeight w:val="482"/>
        </w:trPr>
        <w:tc>
          <w:tcPr>
            <w:tcW w:w="4225" w:type="dxa"/>
          </w:tcPr>
          <w:p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220" w:type="dxa"/>
          </w:tcPr>
          <w:p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440" w:type="dxa"/>
          </w:tcPr>
          <w:p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A14D92" w:rsidRPr="00CC4572" w:rsidTr="00B87F7F">
        <w:trPr>
          <w:trHeight w:val="226"/>
        </w:trPr>
        <w:tc>
          <w:tcPr>
            <w:tcW w:w="4225" w:type="dxa"/>
          </w:tcPr>
          <w:p w:rsidR="00A14D92" w:rsidRPr="00731180" w:rsidRDefault="00A14D92" w:rsidP="00731180">
            <w:pPr>
              <w:jc w:val="both"/>
              <w:rPr>
                <w:rFonts w:ascii="Times New Roman" w:eastAsia="Calibri" w:hAnsi="Times New Roman" w:cs="Times New Roman"/>
                <w:lang w:bidi="en-US"/>
              </w:rPr>
            </w:pPr>
            <w:r w:rsidRPr="00731180">
              <w:rPr>
                <w:rFonts w:ascii="Times New Roman" w:eastAsia="Calibri" w:hAnsi="Times New Roman" w:cs="Times New Roman"/>
                <w:lang w:bidi="en-US"/>
              </w:rPr>
              <w:t>CLO 1: Demonstrate an understanding on career options prior to graduation.</w:t>
            </w:r>
          </w:p>
        </w:tc>
        <w:tc>
          <w:tcPr>
            <w:tcW w:w="5220" w:type="dxa"/>
          </w:tcPr>
          <w:p w:rsidR="002A3D2D" w:rsidRPr="00731180" w:rsidRDefault="002A3D2D" w:rsidP="00731180">
            <w:pPr>
              <w:jc w:val="both"/>
              <w:rPr>
                <w:rFonts w:ascii="Times New Roman" w:eastAsia="Calibri" w:hAnsi="Times New Roman" w:cs="Times New Roman"/>
                <w:lang w:bidi="en-US"/>
              </w:rPr>
            </w:pPr>
            <w:r w:rsidRPr="00731180">
              <w:rPr>
                <w:rFonts w:ascii="Times New Roman" w:eastAsia="Calibri" w:hAnsi="Times New Roman" w:cs="Times New Roman"/>
                <w:lang w:bidi="en-US"/>
              </w:rPr>
              <w:t xml:space="preserve"> PLO4: Design computer programs or processes to meet business needs.</w:t>
            </w:r>
          </w:p>
          <w:p w:rsidR="00A14D92" w:rsidRPr="00731180" w:rsidRDefault="002A3D2D" w:rsidP="00731180">
            <w:pPr>
              <w:autoSpaceDE w:val="0"/>
              <w:autoSpaceDN w:val="0"/>
              <w:adjustRightInd w:val="0"/>
              <w:jc w:val="both"/>
              <w:rPr>
                <w:rFonts w:ascii="Times New Roman" w:eastAsia="Calibri" w:hAnsi="Times New Roman" w:cs="Times New Roman"/>
                <w:lang w:bidi="en-US"/>
              </w:rPr>
            </w:pPr>
            <w:r w:rsidRPr="00731180">
              <w:rPr>
                <w:rFonts w:ascii="Times New Roman" w:eastAsia="Calibri" w:hAnsi="Times New Roman" w:cs="Times New Roman"/>
                <w:lang w:bidi="en-US"/>
              </w:rPr>
              <w:t>PLO5: Contribute to professional knowledge and field of practice of information technology</w:t>
            </w:r>
          </w:p>
        </w:tc>
        <w:tc>
          <w:tcPr>
            <w:tcW w:w="1440" w:type="dxa"/>
          </w:tcPr>
          <w:p w:rsidR="00A14D92" w:rsidRPr="00731180" w:rsidRDefault="0082075B" w:rsidP="00731180">
            <w:pPr>
              <w:autoSpaceDE w:val="0"/>
              <w:autoSpaceDN w:val="0"/>
              <w:adjustRightInd w:val="0"/>
              <w:jc w:val="both"/>
              <w:rPr>
                <w:rFonts w:ascii="Times New Roman" w:eastAsia="Calibri" w:hAnsi="Times New Roman" w:cs="Times New Roman"/>
                <w:lang w:bidi="en-US"/>
              </w:rPr>
            </w:pPr>
            <w:r w:rsidRPr="00731180">
              <w:rPr>
                <w:rFonts w:ascii="Times New Roman" w:eastAsia="Calibri" w:hAnsi="Times New Roman" w:cs="Times New Roman"/>
                <w:lang w:bidi="en-US"/>
              </w:rPr>
              <w:t>Medium</w:t>
            </w:r>
          </w:p>
          <w:p w:rsidR="0082075B" w:rsidRPr="00731180" w:rsidRDefault="0082075B" w:rsidP="00731180">
            <w:pPr>
              <w:autoSpaceDE w:val="0"/>
              <w:autoSpaceDN w:val="0"/>
              <w:adjustRightInd w:val="0"/>
              <w:jc w:val="both"/>
              <w:rPr>
                <w:rFonts w:ascii="Times New Roman" w:eastAsia="Calibri" w:hAnsi="Times New Roman" w:cs="Times New Roman"/>
                <w:lang w:bidi="en-US"/>
              </w:rPr>
            </w:pPr>
          </w:p>
          <w:p w:rsidR="0082075B" w:rsidRPr="00731180" w:rsidRDefault="0082075B" w:rsidP="00731180">
            <w:pPr>
              <w:autoSpaceDE w:val="0"/>
              <w:autoSpaceDN w:val="0"/>
              <w:adjustRightInd w:val="0"/>
              <w:jc w:val="both"/>
              <w:rPr>
                <w:rFonts w:ascii="Times New Roman" w:eastAsia="Calibri" w:hAnsi="Times New Roman" w:cs="Times New Roman"/>
                <w:lang w:bidi="en-US"/>
              </w:rPr>
            </w:pPr>
            <w:r w:rsidRPr="00731180">
              <w:rPr>
                <w:rFonts w:ascii="Times New Roman" w:eastAsia="Calibri" w:hAnsi="Times New Roman" w:cs="Times New Roman"/>
                <w:lang w:bidi="en-US"/>
              </w:rPr>
              <w:t>Medium</w:t>
            </w:r>
          </w:p>
        </w:tc>
      </w:tr>
      <w:tr w:rsidR="00A14D92" w:rsidRPr="00CC4572" w:rsidTr="00B87F7F">
        <w:trPr>
          <w:trHeight w:val="226"/>
        </w:trPr>
        <w:tc>
          <w:tcPr>
            <w:tcW w:w="4225" w:type="dxa"/>
          </w:tcPr>
          <w:p w:rsidR="00A14D92" w:rsidRPr="00731180" w:rsidRDefault="00A14D92" w:rsidP="00731180">
            <w:pPr>
              <w:jc w:val="both"/>
              <w:rPr>
                <w:rFonts w:ascii="Times New Roman" w:eastAsia="Calibri" w:hAnsi="Times New Roman" w:cs="Times New Roman"/>
                <w:lang w:bidi="en-US"/>
              </w:rPr>
            </w:pPr>
            <w:r w:rsidRPr="00731180">
              <w:rPr>
                <w:rFonts w:ascii="Times New Roman" w:eastAsia="Calibri" w:hAnsi="Times New Roman" w:cs="Times New Roman"/>
                <w:lang w:bidi="en-US"/>
              </w:rPr>
              <w:t>CLO 2: Develop a record of work experience and initiate a professional network</w:t>
            </w:r>
          </w:p>
        </w:tc>
        <w:tc>
          <w:tcPr>
            <w:tcW w:w="5220" w:type="dxa"/>
          </w:tcPr>
          <w:p w:rsidR="0082075B" w:rsidRPr="00731180" w:rsidRDefault="00A14D92" w:rsidP="00731180">
            <w:pPr>
              <w:jc w:val="both"/>
              <w:rPr>
                <w:rFonts w:ascii="Times New Roman" w:eastAsia="Calibri" w:hAnsi="Times New Roman" w:cs="Times New Roman"/>
                <w:lang w:bidi="en-US"/>
              </w:rPr>
            </w:pPr>
            <w:r w:rsidRPr="00731180">
              <w:rPr>
                <w:rFonts w:ascii="Times New Roman" w:eastAsia="Calibri" w:hAnsi="Times New Roman" w:cs="Times New Roman"/>
                <w:lang w:bidi="en-US"/>
              </w:rPr>
              <w:t>PLO</w:t>
            </w:r>
            <w:r w:rsidR="0082075B" w:rsidRPr="00731180">
              <w:rPr>
                <w:rFonts w:ascii="Times New Roman" w:eastAsia="Calibri" w:hAnsi="Times New Roman" w:cs="Times New Roman"/>
                <w:lang w:bidi="en-US"/>
              </w:rPr>
              <w:t>1</w:t>
            </w:r>
            <w:r w:rsidRPr="00731180">
              <w:rPr>
                <w:rFonts w:ascii="Times New Roman" w:eastAsia="Calibri" w:hAnsi="Times New Roman" w:cs="Times New Roman"/>
                <w:lang w:bidi="en-US"/>
              </w:rPr>
              <w:t xml:space="preserve">: </w:t>
            </w:r>
            <w:r w:rsidR="0082075B" w:rsidRPr="00731180">
              <w:rPr>
                <w:rFonts w:ascii="Times New Roman" w:eastAsia="Calibri" w:hAnsi="Times New Roman" w:cs="Times New Roman"/>
                <w:lang w:bidi="en-US"/>
              </w:rPr>
              <w:t>Demonstrate IT and Management concepts, techniques, skills, and tools.</w:t>
            </w:r>
          </w:p>
          <w:p w:rsidR="00A14D92" w:rsidRPr="00731180" w:rsidRDefault="0082075B" w:rsidP="00731180">
            <w:pPr>
              <w:autoSpaceDE w:val="0"/>
              <w:autoSpaceDN w:val="0"/>
              <w:adjustRightInd w:val="0"/>
              <w:jc w:val="both"/>
              <w:rPr>
                <w:rFonts w:ascii="Times New Roman" w:eastAsia="Calibri" w:hAnsi="Times New Roman" w:cs="Times New Roman"/>
                <w:lang w:bidi="en-US"/>
              </w:rPr>
            </w:pPr>
            <w:r w:rsidRPr="00731180">
              <w:rPr>
                <w:rFonts w:ascii="Times New Roman" w:eastAsia="Calibri" w:hAnsi="Times New Roman" w:cs="Times New Roman"/>
                <w:lang w:bidi="en-US"/>
              </w:rPr>
              <w:t>PLO5: Contribute to professional knowledge and field of practice of information technology</w:t>
            </w:r>
          </w:p>
        </w:tc>
        <w:tc>
          <w:tcPr>
            <w:tcW w:w="1440" w:type="dxa"/>
          </w:tcPr>
          <w:p w:rsidR="0082075B" w:rsidRPr="00731180" w:rsidRDefault="0082075B" w:rsidP="00731180">
            <w:pPr>
              <w:autoSpaceDE w:val="0"/>
              <w:autoSpaceDN w:val="0"/>
              <w:adjustRightInd w:val="0"/>
              <w:jc w:val="both"/>
              <w:rPr>
                <w:rFonts w:ascii="Times New Roman" w:eastAsia="Calibri" w:hAnsi="Times New Roman" w:cs="Times New Roman"/>
                <w:lang w:bidi="en-US"/>
              </w:rPr>
            </w:pPr>
            <w:r w:rsidRPr="00731180">
              <w:rPr>
                <w:rFonts w:ascii="Times New Roman" w:eastAsia="Calibri" w:hAnsi="Times New Roman" w:cs="Times New Roman"/>
                <w:lang w:bidi="en-US"/>
              </w:rPr>
              <w:t xml:space="preserve">High </w:t>
            </w:r>
          </w:p>
          <w:p w:rsidR="0082075B" w:rsidRPr="00731180" w:rsidRDefault="0082075B" w:rsidP="00731180">
            <w:pPr>
              <w:autoSpaceDE w:val="0"/>
              <w:autoSpaceDN w:val="0"/>
              <w:adjustRightInd w:val="0"/>
              <w:jc w:val="both"/>
              <w:rPr>
                <w:rFonts w:ascii="Times New Roman" w:eastAsia="Calibri" w:hAnsi="Times New Roman" w:cs="Times New Roman"/>
                <w:lang w:bidi="en-US"/>
              </w:rPr>
            </w:pPr>
          </w:p>
          <w:p w:rsidR="0082075B" w:rsidRPr="00731180" w:rsidRDefault="0082075B" w:rsidP="00731180">
            <w:pPr>
              <w:autoSpaceDE w:val="0"/>
              <w:autoSpaceDN w:val="0"/>
              <w:adjustRightInd w:val="0"/>
              <w:jc w:val="both"/>
              <w:rPr>
                <w:rFonts w:ascii="Times New Roman" w:eastAsia="Calibri" w:hAnsi="Times New Roman" w:cs="Times New Roman"/>
                <w:lang w:bidi="en-US"/>
              </w:rPr>
            </w:pPr>
            <w:r w:rsidRPr="00731180">
              <w:rPr>
                <w:rFonts w:ascii="Times New Roman" w:eastAsia="Calibri" w:hAnsi="Times New Roman" w:cs="Times New Roman"/>
                <w:lang w:bidi="en-US"/>
              </w:rPr>
              <w:t>Medium</w:t>
            </w:r>
          </w:p>
        </w:tc>
      </w:tr>
      <w:tr w:rsidR="00A14D92" w:rsidRPr="00CC4572" w:rsidTr="00B87F7F">
        <w:trPr>
          <w:trHeight w:val="293"/>
        </w:trPr>
        <w:tc>
          <w:tcPr>
            <w:tcW w:w="4225" w:type="dxa"/>
          </w:tcPr>
          <w:p w:rsidR="00A14D92" w:rsidRPr="00731180" w:rsidRDefault="00A14D92" w:rsidP="00731180">
            <w:pPr>
              <w:jc w:val="both"/>
              <w:rPr>
                <w:rFonts w:ascii="Times New Roman" w:eastAsia="Calibri" w:hAnsi="Times New Roman" w:cs="Times New Roman"/>
                <w:lang w:bidi="en-US"/>
              </w:rPr>
            </w:pPr>
            <w:r w:rsidRPr="00731180">
              <w:rPr>
                <w:rFonts w:ascii="Times New Roman" w:eastAsia="Calibri" w:hAnsi="Times New Roman" w:cs="Times New Roman"/>
                <w:lang w:bidi="en-US"/>
              </w:rPr>
              <w:t>CLO 3: Demonstrate professional verbal and written communication skills</w:t>
            </w:r>
          </w:p>
        </w:tc>
        <w:tc>
          <w:tcPr>
            <w:tcW w:w="5220" w:type="dxa"/>
          </w:tcPr>
          <w:p w:rsidR="00A14D92" w:rsidRPr="00731180" w:rsidRDefault="00A14D92" w:rsidP="00731180">
            <w:pPr>
              <w:pStyle w:val="Default"/>
              <w:jc w:val="both"/>
              <w:rPr>
                <w:rFonts w:eastAsia="Calibri"/>
                <w:color w:val="auto"/>
                <w:sz w:val="22"/>
                <w:szCs w:val="22"/>
                <w:lang w:bidi="en-US"/>
              </w:rPr>
            </w:pPr>
            <w:r w:rsidRPr="00731180">
              <w:rPr>
                <w:rFonts w:eastAsia="Calibri"/>
                <w:color w:val="auto"/>
                <w:sz w:val="22"/>
                <w:szCs w:val="22"/>
                <w:lang w:bidi="en-US"/>
              </w:rPr>
              <w:t>PLO</w:t>
            </w:r>
            <w:r w:rsidR="0082075B" w:rsidRPr="00731180">
              <w:rPr>
                <w:rFonts w:eastAsia="Calibri"/>
                <w:color w:val="auto"/>
                <w:sz w:val="22"/>
                <w:szCs w:val="22"/>
                <w:lang w:bidi="en-US"/>
              </w:rPr>
              <w:t>3</w:t>
            </w:r>
            <w:r w:rsidRPr="00731180">
              <w:rPr>
                <w:rFonts w:eastAsia="Calibri"/>
                <w:color w:val="auto"/>
                <w:sz w:val="22"/>
                <w:szCs w:val="22"/>
                <w:lang w:bidi="en-US"/>
              </w:rPr>
              <w:t>:</w:t>
            </w:r>
            <w:r w:rsidR="0082075B" w:rsidRPr="00731180">
              <w:rPr>
                <w:rFonts w:eastAsia="Calibri"/>
                <w:color w:val="auto"/>
                <w:sz w:val="22"/>
                <w:szCs w:val="22"/>
                <w:lang w:bidi="en-US"/>
              </w:rPr>
              <w:t xml:space="preserve"> Effectively communicate knowledge and concepts in teams to achieve desirable goals.</w:t>
            </w:r>
          </w:p>
          <w:p w:rsidR="00A14D92" w:rsidRPr="00731180" w:rsidRDefault="0082075B" w:rsidP="00731180">
            <w:pPr>
              <w:autoSpaceDE w:val="0"/>
              <w:autoSpaceDN w:val="0"/>
              <w:adjustRightInd w:val="0"/>
              <w:jc w:val="both"/>
              <w:rPr>
                <w:rFonts w:ascii="Times New Roman" w:eastAsia="Calibri" w:hAnsi="Times New Roman" w:cs="Times New Roman"/>
                <w:lang w:bidi="en-US"/>
              </w:rPr>
            </w:pPr>
            <w:r w:rsidRPr="00731180">
              <w:rPr>
                <w:rFonts w:ascii="Times New Roman" w:eastAsia="Calibri" w:hAnsi="Times New Roman" w:cs="Times New Roman"/>
                <w:lang w:bidi="en-US"/>
              </w:rPr>
              <w:t>PLO5: Contribute to professional knowledge and field of practice of information technology</w:t>
            </w:r>
          </w:p>
        </w:tc>
        <w:tc>
          <w:tcPr>
            <w:tcW w:w="1440" w:type="dxa"/>
          </w:tcPr>
          <w:p w:rsidR="0082075B" w:rsidRPr="00731180" w:rsidRDefault="0082075B" w:rsidP="00731180">
            <w:pPr>
              <w:autoSpaceDE w:val="0"/>
              <w:autoSpaceDN w:val="0"/>
              <w:adjustRightInd w:val="0"/>
              <w:jc w:val="both"/>
              <w:rPr>
                <w:rFonts w:ascii="Times New Roman" w:eastAsia="Calibri" w:hAnsi="Times New Roman" w:cs="Times New Roman"/>
                <w:lang w:bidi="en-US"/>
              </w:rPr>
            </w:pPr>
            <w:r w:rsidRPr="00731180">
              <w:rPr>
                <w:rFonts w:ascii="Times New Roman" w:eastAsia="Calibri" w:hAnsi="Times New Roman" w:cs="Times New Roman"/>
                <w:lang w:bidi="en-US"/>
              </w:rPr>
              <w:t xml:space="preserve">High </w:t>
            </w:r>
          </w:p>
          <w:p w:rsidR="0082075B" w:rsidRPr="00731180" w:rsidRDefault="0082075B" w:rsidP="00731180">
            <w:pPr>
              <w:autoSpaceDE w:val="0"/>
              <w:autoSpaceDN w:val="0"/>
              <w:adjustRightInd w:val="0"/>
              <w:jc w:val="both"/>
              <w:rPr>
                <w:rFonts w:ascii="Times New Roman" w:eastAsia="Calibri" w:hAnsi="Times New Roman" w:cs="Times New Roman"/>
                <w:lang w:bidi="en-US"/>
              </w:rPr>
            </w:pPr>
          </w:p>
          <w:p w:rsidR="00A14D92" w:rsidRPr="00731180" w:rsidRDefault="00A14D92" w:rsidP="00731180">
            <w:pPr>
              <w:autoSpaceDE w:val="0"/>
              <w:autoSpaceDN w:val="0"/>
              <w:adjustRightInd w:val="0"/>
              <w:jc w:val="both"/>
              <w:rPr>
                <w:rFonts w:ascii="Times New Roman" w:eastAsia="Calibri" w:hAnsi="Times New Roman" w:cs="Times New Roman"/>
                <w:lang w:bidi="en-US"/>
              </w:rPr>
            </w:pPr>
            <w:r w:rsidRPr="00731180">
              <w:rPr>
                <w:rFonts w:ascii="Times New Roman" w:eastAsia="Calibri" w:hAnsi="Times New Roman" w:cs="Times New Roman"/>
                <w:lang w:bidi="en-US"/>
              </w:rPr>
              <w:t xml:space="preserve">Medium </w:t>
            </w:r>
          </w:p>
          <w:p w:rsidR="00A14D92" w:rsidRPr="00731180" w:rsidRDefault="00A14D92" w:rsidP="00731180">
            <w:pPr>
              <w:autoSpaceDE w:val="0"/>
              <w:autoSpaceDN w:val="0"/>
              <w:adjustRightInd w:val="0"/>
              <w:jc w:val="both"/>
              <w:rPr>
                <w:rFonts w:ascii="Times New Roman" w:eastAsia="Calibri" w:hAnsi="Times New Roman" w:cs="Times New Roman"/>
                <w:lang w:bidi="en-US"/>
              </w:rPr>
            </w:pPr>
          </w:p>
        </w:tc>
      </w:tr>
    </w:tbl>
    <w:p w:rsidR="008A1DD0" w:rsidRDefault="008A1DD0" w:rsidP="008A1DD0">
      <w:pPr>
        <w:spacing w:after="0" w:line="240" w:lineRule="auto"/>
        <w:jc w:val="both"/>
        <w:rPr>
          <w:rFonts w:asciiTheme="majorBidi" w:hAnsiTheme="majorBidi" w:cstheme="majorBidi"/>
          <w:lang w:bidi="en-US"/>
        </w:rPr>
      </w:pPr>
    </w:p>
    <w:p w:rsidR="00731180" w:rsidRDefault="00731180" w:rsidP="008A1DD0">
      <w:pPr>
        <w:spacing w:after="0" w:line="240" w:lineRule="auto"/>
        <w:jc w:val="both"/>
        <w:rPr>
          <w:rFonts w:asciiTheme="majorBidi" w:hAnsiTheme="majorBidi" w:cstheme="majorBidi"/>
          <w:lang w:bidi="en-US"/>
        </w:rPr>
      </w:pPr>
    </w:p>
    <w:tbl>
      <w:tblPr>
        <w:tblStyle w:val="TableGrid1"/>
        <w:tblW w:w="10940" w:type="dxa"/>
        <w:jc w:val="center"/>
        <w:tblLook w:val="01E0" w:firstRow="1" w:lastRow="1" w:firstColumn="1" w:lastColumn="1" w:noHBand="0" w:noVBand="0"/>
      </w:tblPr>
      <w:tblGrid>
        <w:gridCol w:w="1044"/>
        <w:gridCol w:w="4801"/>
        <w:gridCol w:w="1530"/>
        <w:gridCol w:w="867"/>
        <w:gridCol w:w="864"/>
        <w:gridCol w:w="1834"/>
      </w:tblGrid>
      <w:tr w:rsidR="00731180" w:rsidRPr="008A2E66" w:rsidTr="00731180">
        <w:trPr>
          <w:trHeight w:val="349"/>
          <w:jc w:val="center"/>
        </w:trPr>
        <w:tc>
          <w:tcPr>
            <w:tcW w:w="10940" w:type="dxa"/>
            <w:gridSpan w:val="6"/>
          </w:tcPr>
          <w:p w:rsidR="00731180" w:rsidRPr="00731180" w:rsidRDefault="00731180" w:rsidP="00731180">
            <w:pPr>
              <w:rPr>
                <w:b/>
                <w:bCs/>
                <w:sz w:val="24"/>
                <w:szCs w:val="22"/>
              </w:rPr>
            </w:pPr>
            <w:r w:rsidRPr="00731180">
              <w:rPr>
                <w:b/>
                <w:bCs/>
                <w:sz w:val="24"/>
                <w:lang w:bidi="en-US"/>
              </w:rPr>
              <w:t>Course Outline</w:t>
            </w:r>
          </w:p>
        </w:tc>
      </w:tr>
      <w:tr w:rsidR="00731180" w:rsidRPr="008A2E66" w:rsidTr="00731180">
        <w:trPr>
          <w:trHeight w:val="497"/>
          <w:jc w:val="center"/>
        </w:trPr>
        <w:tc>
          <w:tcPr>
            <w:tcW w:w="1044" w:type="dxa"/>
          </w:tcPr>
          <w:p w:rsidR="00731180" w:rsidRPr="00731180" w:rsidRDefault="00731180" w:rsidP="00731180">
            <w:pPr>
              <w:jc w:val="center"/>
              <w:rPr>
                <w:b/>
                <w:bCs/>
                <w:sz w:val="22"/>
              </w:rPr>
            </w:pPr>
            <w:r w:rsidRPr="00731180">
              <w:rPr>
                <w:b/>
                <w:bCs/>
                <w:sz w:val="22"/>
              </w:rPr>
              <w:t>Week</w:t>
            </w:r>
          </w:p>
        </w:tc>
        <w:tc>
          <w:tcPr>
            <w:tcW w:w="4801" w:type="dxa"/>
          </w:tcPr>
          <w:p w:rsidR="00731180" w:rsidRPr="00731180" w:rsidRDefault="00731180" w:rsidP="00731180">
            <w:pPr>
              <w:jc w:val="center"/>
              <w:rPr>
                <w:b/>
                <w:bCs/>
                <w:sz w:val="22"/>
              </w:rPr>
            </w:pPr>
            <w:r w:rsidRPr="00731180">
              <w:rPr>
                <w:b/>
                <w:bCs/>
                <w:sz w:val="22"/>
              </w:rPr>
              <w:t>Topic</w:t>
            </w:r>
          </w:p>
        </w:tc>
        <w:tc>
          <w:tcPr>
            <w:tcW w:w="1530" w:type="dxa"/>
          </w:tcPr>
          <w:p w:rsidR="00731180" w:rsidRPr="00731180" w:rsidRDefault="00731180" w:rsidP="00731180">
            <w:pPr>
              <w:autoSpaceDE w:val="0"/>
              <w:autoSpaceDN w:val="0"/>
              <w:adjustRightInd w:val="0"/>
              <w:jc w:val="center"/>
              <w:rPr>
                <w:rFonts w:asciiTheme="majorBidi" w:hAnsiTheme="majorBidi" w:cstheme="majorBidi"/>
                <w:b/>
                <w:bCs/>
                <w:sz w:val="22"/>
              </w:rPr>
            </w:pPr>
            <w:r w:rsidRPr="00731180">
              <w:rPr>
                <w:rFonts w:eastAsia="Calibri"/>
                <w:b/>
                <w:sz w:val="22"/>
              </w:rPr>
              <w:t>Readings</w:t>
            </w:r>
          </w:p>
        </w:tc>
        <w:tc>
          <w:tcPr>
            <w:tcW w:w="867" w:type="dxa"/>
          </w:tcPr>
          <w:p w:rsidR="00731180" w:rsidRPr="00731180" w:rsidRDefault="00731180" w:rsidP="00731180">
            <w:pPr>
              <w:autoSpaceDE w:val="0"/>
              <w:autoSpaceDN w:val="0"/>
              <w:adjustRightInd w:val="0"/>
              <w:jc w:val="center"/>
              <w:rPr>
                <w:b/>
                <w:bCs/>
                <w:sz w:val="22"/>
              </w:rPr>
            </w:pPr>
            <w:r w:rsidRPr="00731180">
              <w:rPr>
                <w:b/>
                <w:bCs/>
                <w:sz w:val="22"/>
              </w:rPr>
              <w:t>CLO</w:t>
            </w:r>
          </w:p>
        </w:tc>
        <w:tc>
          <w:tcPr>
            <w:tcW w:w="864" w:type="dxa"/>
          </w:tcPr>
          <w:p w:rsidR="00731180" w:rsidRPr="00731180" w:rsidRDefault="00731180" w:rsidP="00731180">
            <w:pPr>
              <w:jc w:val="center"/>
              <w:rPr>
                <w:b/>
                <w:bCs/>
                <w:sz w:val="22"/>
              </w:rPr>
            </w:pPr>
            <w:r w:rsidRPr="00731180">
              <w:rPr>
                <w:rFonts w:asciiTheme="majorBidi" w:hAnsiTheme="majorBidi" w:cstheme="majorBidi"/>
                <w:b/>
                <w:bCs/>
                <w:sz w:val="22"/>
                <w:lang w:bidi="en-US"/>
              </w:rPr>
              <w:t>H/M/L</w:t>
            </w:r>
          </w:p>
        </w:tc>
        <w:tc>
          <w:tcPr>
            <w:tcW w:w="1834" w:type="dxa"/>
          </w:tcPr>
          <w:p w:rsidR="00731180" w:rsidRPr="00731180" w:rsidRDefault="00731180" w:rsidP="00731180">
            <w:pPr>
              <w:jc w:val="center"/>
              <w:rPr>
                <w:b/>
                <w:bCs/>
                <w:sz w:val="22"/>
                <w:szCs w:val="22"/>
              </w:rPr>
            </w:pPr>
            <w:r w:rsidRPr="00731180">
              <w:rPr>
                <w:rFonts w:asciiTheme="majorBidi" w:hAnsiTheme="majorBidi" w:cstheme="majorBidi"/>
                <w:b/>
                <w:bCs/>
                <w:sz w:val="22"/>
                <w:lang w:bidi="en-US"/>
              </w:rPr>
              <w:t>Assessment Methods</w:t>
            </w:r>
          </w:p>
        </w:tc>
      </w:tr>
      <w:tr w:rsidR="00731180" w:rsidRPr="008A2E66" w:rsidTr="00731180">
        <w:trPr>
          <w:trHeight w:val="833"/>
          <w:jc w:val="center"/>
        </w:trPr>
        <w:tc>
          <w:tcPr>
            <w:tcW w:w="1044"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t xml:space="preserve">1, </w:t>
            </w:r>
            <w:r w:rsidRPr="00CD0BF9">
              <w:rPr>
                <w:rFonts w:asciiTheme="majorBidi" w:hAnsiTheme="majorBidi" w:cstheme="majorBidi"/>
                <w:sz w:val="22"/>
                <w:szCs w:val="22"/>
              </w:rPr>
              <w:t>2</w:t>
            </w:r>
          </w:p>
        </w:tc>
        <w:tc>
          <w:tcPr>
            <w:tcW w:w="4801" w:type="dxa"/>
          </w:tcPr>
          <w:p w:rsidR="00731180" w:rsidRDefault="00731180" w:rsidP="00731180">
            <w:r w:rsidRPr="0042225D">
              <w:rPr>
                <w:sz w:val="24"/>
              </w:rPr>
              <w:t>The student is expected to get involved in one of the IT projects and to be assigned to IT related tasks</w:t>
            </w:r>
          </w:p>
        </w:tc>
        <w:tc>
          <w:tcPr>
            <w:tcW w:w="1530" w:type="dxa"/>
          </w:tcPr>
          <w:p w:rsidR="00731180" w:rsidRDefault="00731180" w:rsidP="00731180">
            <w:pPr>
              <w:jc w:val="center"/>
            </w:pPr>
            <w:r w:rsidRPr="00316E8B">
              <w:rPr>
                <w:rFonts w:asciiTheme="majorBidi" w:hAnsiTheme="majorBidi" w:cstheme="majorBidi"/>
              </w:rPr>
              <w:t>N/A</w:t>
            </w:r>
          </w:p>
        </w:tc>
        <w:tc>
          <w:tcPr>
            <w:tcW w:w="867" w:type="dxa"/>
          </w:tcPr>
          <w:p w:rsidR="00731180" w:rsidRPr="00CD0BF9" w:rsidRDefault="00731180" w:rsidP="00731180">
            <w:pPr>
              <w:jc w:val="both"/>
              <w:rPr>
                <w:rFonts w:asciiTheme="majorBidi" w:hAnsiTheme="majorBidi" w:cstheme="majorBidi"/>
                <w:sz w:val="22"/>
                <w:szCs w:val="22"/>
              </w:rPr>
            </w:pPr>
            <w:r w:rsidRPr="00CD0BF9">
              <w:rPr>
                <w:rFonts w:asciiTheme="majorBidi" w:hAnsiTheme="majorBidi" w:cstheme="majorBidi"/>
                <w:sz w:val="22"/>
                <w:szCs w:val="22"/>
              </w:rPr>
              <w:t>1</w:t>
            </w:r>
            <w:r>
              <w:rPr>
                <w:rFonts w:asciiTheme="majorBidi" w:hAnsiTheme="majorBidi" w:cstheme="majorBidi"/>
                <w:sz w:val="22"/>
                <w:szCs w:val="22"/>
              </w:rPr>
              <w:t>,2</w:t>
            </w:r>
          </w:p>
        </w:tc>
        <w:tc>
          <w:tcPr>
            <w:tcW w:w="864" w:type="dxa"/>
          </w:tcPr>
          <w:p w:rsidR="00731180" w:rsidRDefault="00731180" w:rsidP="00731180">
            <w:r w:rsidRPr="00B95FD4">
              <w:rPr>
                <w:rFonts w:asciiTheme="majorBidi" w:hAnsiTheme="majorBidi" w:cstheme="majorBidi"/>
                <w:sz w:val="22"/>
                <w:szCs w:val="22"/>
              </w:rPr>
              <w:t>H</w:t>
            </w:r>
          </w:p>
        </w:tc>
        <w:tc>
          <w:tcPr>
            <w:tcW w:w="1834"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t>Report 1</w:t>
            </w:r>
          </w:p>
        </w:tc>
      </w:tr>
      <w:tr w:rsidR="00731180" w:rsidRPr="008A2E66" w:rsidTr="00731180">
        <w:trPr>
          <w:trHeight w:val="788"/>
          <w:jc w:val="center"/>
        </w:trPr>
        <w:tc>
          <w:tcPr>
            <w:tcW w:w="1044"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t xml:space="preserve">3, </w:t>
            </w:r>
            <w:r w:rsidRPr="00CD0BF9">
              <w:rPr>
                <w:rFonts w:asciiTheme="majorBidi" w:hAnsiTheme="majorBidi" w:cstheme="majorBidi"/>
                <w:sz w:val="22"/>
                <w:szCs w:val="22"/>
              </w:rPr>
              <w:t>4</w:t>
            </w:r>
          </w:p>
        </w:tc>
        <w:tc>
          <w:tcPr>
            <w:tcW w:w="4801" w:type="dxa"/>
          </w:tcPr>
          <w:p w:rsidR="00731180" w:rsidRDefault="00731180" w:rsidP="00731180">
            <w:r w:rsidRPr="0042225D">
              <w:rPr>
                <w:sz w:val="24"/>
              </w:rPr>
              <w:t>The student is expected to get involved in one of the IT projects and to be assigned to IT related tasks</w:t>
            </w:r>
          </w:p>
        </w:tc>
        <w:tc>
          <w:tcPr>
            <w:tcW w:w="1530" w:type="dxa"/>
          </w:tcPr>
          <w:p w:rsidR="00731180" w:rsidRDefault="00731180" w:rsidP="00731180">
            <w:pPr>
              <w:jc w:val="center"/>
            </w:pPr>
            <w:r w:rsidRPr="00316E8B">
              <w:rPr>
                <w:rFonts w:asciiTheme="majorBidi" w:hAnsiTheme="majorBidi" w:cstheme="majorBidi"/>
              </w:rPr>
              <w:t>N/A</w:t>
            </w:r>
          </w:p>
        </w:tc>
        <w:tc>
          <w:tcPr>
            <w:tcW w:w="867"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t>1, 2</w:t>
            </w:r>
          </w:p>
        </w:tc>
        <w:tc>
          <w:tcPr>
            <w:tcW w:w="864" w:type="dxa"/>
          </w:tcPr>
          <w:p w:rsidR="00731180" w:rsidRDefault="00731180" w:rsidP="00731180">
            <w:r w:rsidRPr="00B95FD4">
              <w:rPr>
                <w:rFonts w:asciiTheme="majorBidi" w:hAnsiTheme="majorBidi" w:cstheme="majorBidi"/>
                <w:sz w:val="22"/>
                <w:szCs w:val="22"/>
              </w:rPr>
              <w:t>H</w:t>
            </w:r>
          </w:p>
        </w:tc>
        <w:tc>
          <w:tcPr>
            <w:tcW w:w="1834"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t>Report 2</w:t>
            </w:r>
          </w:p>
        </w:tc>
      </w:tr>
      <w:tr w:rsidR="00731180" w:rsidRPr="008A2E66" w:rsidTr="00731180">
        <w:trPr>
          <w:trHeight w:val="833"/>
          <w:jc w:val="center"/>
        </w:trPr>
        <w:tc>
          <w:tcPr>
            <w:tcW w:w="1044"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t xml:space="preserve">5, </w:t>
            </w:r>
            <w:r w:rsidRPr="00CD0BF9">
              <w:rPr>
                <w:rFonts w:asciiTheme="majorBidi" w:hAnsiTheme="majorBidi" w:cstheme="majorBidi"/>
                <w:sz w:val="22"/>
                <w:szCs w:val="22"/>
              </w:rPr>
              <w:t xml:space="preserve">6 </w:t>
            </w:r>
          </w:p>
        </w:tc>
        <w:tc>
          <w:tcPr>
            <w:tcW w:w="4801" w:type="dxa"/>
          </w:tcPr>
          <w:p w:rsidR="00731180" w:rsidRDefault="00731180" w:rsidP="00731180">
            <w:r w:rsidRPr="00EC570D">
              <w:rPr>
                <w:sz w:val="24"/>
              </w:rPr>
              <w:t>The student is expected to get involved in one of the IT projects and to be assigned to IT related tasks</w:t>
            </w:r>
          </w:p>
        </w:tc>
        <w:tc>
          <w:tcPr>
            <w:tcW w:w="1530" w:type="dxa"/>
          </w:tcPr>
          <w:p w:rsidR="00731180" w:rsidRDefault="00731180" w:rsidP="00731180">
            <w:pPr>
              <w:jc w:val="center"/>
            </w:pPr>
            <w:r w:rsidRPr="00316E8B">
              <w:rPr>
                <w:rFonts w:asciiTheme="majorBidi" w:hAnsiTheme="majorBidi" w:cstheme="majorBidi"/>
              </w:rPr>
              <w:t>N/A</w:t>
            </w:r>
          </w:p>
        </w:tc>
        <w:tc>
          <w:tcPr>
            <w:tcW w:w="867" w:type="dxa"/>
          </w:tcPr>
          <w:p w:rsidR="00731180" w:rsidRPr="00CD0BF9" w:rsidRDefault="00731180" w:rsidP="00731180">
            <w:pPr>
              <w:jc w:val="both"/>
              <w:rPr>
                <w:rFonts w:asciiTheme="majorBidi" w:hAnsiTheme="majorBidi" w:cstheme="majorBidi"/>
                <w:sz w:val="22"/>
                <w:szCs w:val="22"/>
              </w:rPr>
            </w:pPr>
            <w:r w:rsidRPr="00CD0BF9">
              <w:rPr>
                <w:rFonts w:asciiTheme="majorBidi" w:hAnsiTheme="majorBidi" w:cstheme="majorBidi"/>
                <w:sz w:val="22"/>
                <w:szCs w:val="22"/>
              </w:rPr>
              <w:t>1, 2</w:t>
            </w:r>
          </w:p>
        </w:tc>
        <w:tc>
          <w:tcPr>
            <w:tcW w:w="864" w:type="dxa"/>
          </w:tcPr>
          <w:p w:rsidR="00731180" w:rsidRDefault="00731180" w:rsidP="00731180">
            <w:r w:rsidRPr="00B95FD4">
              <w:rPr>
                <w:rFonts w:asciiTheme="majorBidi" w:hAnsiTheme="majorBidi" w:cstheme="majorBidi"/>
                <w:sz w:val="22"/>
                <w:szCs w:val="22"/>
              </w:rPr>
              <w:t>H</w:t>
            </w:r>
          </w:p>
        </w:tc>
        <w:tc>
          <w:tcPr>
            <w:tcW w:w="1834"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t>Report 3</w:t>
            </w:r>
          </w:p>
        </w:tc>
      </w:tr>
      <w:tr w:rsidR="00731180" w:rsidRPr="008A2E66" w:rsidTr="00731180">
        <w:trPr>
          <w:trHeight w:val="539"/>
          <w:jc w:val="center"/>
        </w:trPr>
        <w:tc>
          <w:tcPr>
            <w:tcW w:w="1044"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lastRenderedPageBreak/>
              <w:t>7, 8</w:t>
            </w:r>
          </w:p>
        </w:tc>
        <w:tc>
          <w:tcPr>
            <w:tcW w:w="4801" w:type="dxa"/>
          </w:tcPr>
          <w:p w:rsidR="00731180" w:rsidRDefault="00731180" w:rsidP="00731180">
            <w:r w:rsidRPr="00EC570D">
              <w:rPr>
                <w:sz w:val="24"/>
              </w:rPr>
              <w:t>The student is expected to get involved in one of the IT projects and to be assigned to IT related tasks</w:t>
            </w:r>
          </w:p>
        </w:tc>
        <w:tc>
          <w:tcPr>
            <w:tcW w:w="1530" w:type="dxa"/>
          </w:tcPr>
          <w:p w:rsidR="00731180" w:rsidRDefault="00731180" w:rsidP="00731180">
            <w:pPr>
              <w:jc w:val="center"/>
            </w:pPr>
            <w:r w:rsidRPr="00316E8B">
              <w:rPr>
                <w:rFonts w:asciiTheme="majorBidi" w:hAnsiTheme="majorBidi" w:cstheme="majorBidi"/>
              </w:rPr>
              <w:t>N/A</w:t>
            </w:r>
          </w:p>
        </w:tc>
        <w:tc>
          <w:tcPr>
            <w:tcW w:w="867" w:type="dxa"/>
          </w:tcPr>
          <w:p w:rsidR="00731180" w:rsidRPr="00CD0BF9" w:rsidRDefault="00731180" w:rsidP="00731180">
            <w:pPr>
              <w:jc w:val="both"/>
              <w:rPr>
                <w:rFonts w:asciiTheme="majorBidi" w:hAnsiTheme="majorBidi" w:cstheme="majorBidi"/>
                <w:sz w:val="22"/>
                <w:szCs w:val="22"/>
              </w:rPr>
            </w:pPr>
            <w:r w:rsidRPr="00CD0BF9">
              <w:rPr>
                <w:rFonts w:asciiTheme="majorBidi" w:hAnsiTheme="majorBidi" w:cstheme="majorBidi"/>
                <w:sz w:val="22"/>
                <w:szCs w:val="22"/>
              </w:rPr>
              <w:t xml:space="preserve">1, 2 </w:t>
            </w:r>
          </w:p>
        </w:tc>
        <w:tc>
          <w:tcPr>
            <w:tcW w:w="864" w:type="dxa"/>
          </w:tcPr>
          <w:p w:rsidR="00731180" w:rsidRDefault="00731180" w:rsidP="00731180">
            <w:r w:rsidRPr="00B95FD4">
              <w:rPr>
                <w:rFonts w:asciiTheme="majorBidi" w:hAnsiTheme="majorBidi" w:cstheme="majorBidi"/>
                <w:sz w:val="22"/>
                <w:szCs w:val="22"/>
              </w:rPr>
              <w:t>H</w:t>
            </w:r>
          </w:p>
        </w:tc>
        <w:tc>
          <w:tcPr>
            <w:tcW w:w="1834"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t xml:space="preserve">Final Report </w:t>
            </w:r>
          </w:p>
        </w:tc>
      </w:tr>
      <w:tr w:rsidR="00731180" w:rsidRPr="008A2E66" w:rsidTr="00731180">
        <w:trPr>
          <w:trHeight w:val="814"/>
          <w:jc w:val="center"/>
        </w:trPr>
        <w:tc>
          <w:tcPr>
            <w:tcW w:w="1044"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t>9</w:t>
            </w:r>
          </w:p>
        </w:tc>
        <w:tc>
          <w:tcPr>
            <w:tcW w:w="4801" w:type="dxa"/>
          </w:tcPr>
          <w:p w:rsidR="00731180" w:rsidRDefault="00731180" w:rsidP="00731180">
            <w:r w:rsidRPr="00EC570D">
              <w:rPr>
                <w:sz w:val="24"/>
              </w:rPr>
              <w:t xml:space="preserve">The student </w:t>
            </w:r>
            <w:r>
              <w:rPr>
                <w:sz w:val="24"/>
              </w:rPr>
              <w:t>will present their work during the Internship</w:t>
            </w:r>
          </w:p>
        </w:tc>
        <w:tc>
          <w:tcPr>
            <w:tcW w:w="1530" w:type="dxa"/>
          </w:tcPr>
          <w:p w:rsidR="00731180" w:rsidRDefault="00731180" w:rsidP="00731180">
            <w:pPr>
              <w:jc w:val="center"/>
            </w:pPr>
            <w:r w:rsidRPr="00316E8B">
              <w:rPr>
                <w:rFonts w:asciiTheme="majorBidi" w:hAnsiTheme="majorBidi" w:cstheme="majorBidi"/>
              </w:rPr>
              <w:t>N/A</w:t>
            </w:r>
          </w:p>
        </w:tc>
        <w:tc>
          <w:tcPr>
            <w:tcW w:w="867"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t>3</w:t>
            </w:r>
          </w:p>
        </w:tc>
        <w:tc>
          <w:tcPr>
            <w:tcW w:w="864" w:type="dxa"/>
          </w:tcPr>
          <w:p w:rsidR="00731180" w:rsidRDefault="00731180" w:rsidP="00731180">
            <w:r w:rsidRPr="00B95FD4">
              <w:rPr>
                <w:rFonts w:asciiTheme="majorBidi" w:hAnsiTheme="majorBidi" w:cstheme="majorBidi"/>
                <w:sz w:val="22"/>
                <w:szCs w:val="22"/>
              </w:rPr>
              <w:t>H</w:t>
            </w:r>
          </w:p>
        </w:tc>
        <w:tc>
          <w:tcPr>
            <w:tcW w:w="1834" w:type="dxa"/>
          </w:tcPr>
          <w:p w:rsidR="00731180" w:rsidRPr="00CD0BF9" w:rsidRDefault="00731180" w:rsidP="00731180">
            <w:pPr>
              <w:jc w:val="both"/>
              <w:rPr>
                <w:rFonts w:asciiTheme="majorBidi" w:hAnsiTheme="majorBidi" w:cstheme="majorBidi"/>
                <w:sz w:val="22"/>
                <w:szCs w:val="22"/>
              </w:rPr>
            </w:pPr>
            <w:r>
              <w:rPr>
                <w:rFonts w:asciiTheme="majorBidi" w:hAnsiTheme="majorBidi" w:cstheme="majorBidi"/>
                <w:sz w:val="22"/>
                <w:szCs w:val="22"/>
              </w:rPr>
              <w:t xml:space="preserve">Presentation, Field supervisor evaluation </w:t>
            </w:r>
          </w:p>
        </w:tc>
      </w:tr>
    </w:tbl>
    <w:p w:rsidR="00731180" w:rsidRDefault="00731180"/>
    <w:tbl>
      <w:tblPr>
        <w:tblStyle w:val="TableGrid"/>
        <w:tblW w:w="0" w:type="auto"/>
        <w:tblLook w:val="04A0" w:firstRow="1" w:lastRow="0" w:firstColumn="1" w:lastColumn="0" w:noHBand="0" w:noVBand="1"/>
      </w:tblPr>
      <w:tblGrid>
        <w:gridCol w:w="1834"/>
        <w:gridCol w:w="9016"/>
      </w:tblGrid>
      <w:tr w:rsidR="008A1DD0" w:rsidRPr="002317F5" w:rsidTr="00731180">
        <w:trPr>
          <w:trHeight w:val="338"/>
        </w:trPr>
        <w:tc>
          <w:tcPr>
            <w:tcW w:w="10850" w:type="dxa"/>
            <w:gridSpan w:val="2"/>
          </w:tcPr>
          <w:p w:rsidR="008A1DD0" w:rsidRPr="002317F5" w:rsidRDefault="008A1DD0" w:rsidP="00421502">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8A1DD0" w:rsidTr="00731180">
        <w:trPr>
          <w:trHeight w:val="365"/>
        </w:trPr>
        <w:tc>
          <w:tcPr>
            <w:tcW w:w="1834" w:type="dxa"/>
          </w:tcPr>
          <w:p w:rsidR="008A1DD0" w:rsidRDefault="008A1DD0" w:rsidP="00421502">
            <w:pPr>
              <w:jc w:val="both"/>
              <w:rPr>
                <w:rFonts w:asciiTheme="majorBidi" w:hAnsiTheme="majorBidi" w:cstheme="majorBidi"/>
                <w:lang w:bidi="en-US"/>
              </w:rPr>
            </w:pPr>
            <w:r>
              <w:rPr>
                <w:rFonts w:asciiTheme="majorBidi" w:hAnsiTheme="majorBidi" w:cstheme="majorBidi"/>
                <w:lang w:bidi="en-US"/>
              </w:rPr>
              <w:t>Textbook</w:t>
            </w:r>
          </w:p>
        </w:tc>
        <w:tc>
          <w:tcPr>
            <w:tcW w:w="9015" w:type="dxa"/>
          </w:tcPr>
          <w:p w:rsidR="008A1DD0" w:rsidRDefault="00C21FD8" w:rsidP="00731180">
            <w:pPr>
              <w:jc w:val="both"/>
              <w:rPr>
                <w:rFonts w:asciiTheme="majorBidi" w:hAnsiTheme="majorBidi" w:cstheme="majorBidi"/>
                <w:lang w:bidi="en-US"/>
              </w:rPr>
            </w:pPr>
            <w:r w:rsidRPr="00731180">
              <w:rPr>
                <w:rFonts w:asciiTheme="majorBidi" w:hAnsiTheme="majorBidi" w:cstheme="majorBidi"/>
                <w:lang w:bidi="en-US"/>
              </w:rPr>
              <w:t>N/A</w:t>
            </w:r>
          </w:p>
        </w:tc>
      </w:tr>
      <w:tr w:rsidR="008A1DD0" w:rsidTr="00731180">
        <w:trPr>
          <w:trHeight w:val="276"/>
        </w:trPr>
        <w:tc>
          <w:tcPr>
            <w:tcW w:w="1834" w:type="dxa"/>
          </w:tcPr>
          <w:p w:rsidR="008A1DD0" w:rsidRDefault="008A1DD0" w:rsidP="00421502">
            <w:pPr>
              <w:jc w:val="both"/>
              <w:rPr>
                <w:rFonts w:asciiTheme="majorBidi" w:hAnsiTheme="majorBidi" w:cstheme="majorBidi"/>
                <w:lang w:bidi="en-US"/>
              </w:rPr>
            </w:pPr>
            <w:r>
              <w:rPr>
                <w:rFonts w:asciiTheme="majorBidi" w:hAnsiTheme="majorBidi" w:cstheme="majorBidi"/>
                <w:lang w:bidi="en-US"/>
              </w:rPr>
              <w:t>References</w:t>
            </w:r>
          </w:p>
        </w:tc>
        <w:tc>
          <w:tcPr>
            <w:tcW w:w="9015" w:type="dxa"/>
          </w:tcPr>
          <w:p w:rsidR="008A1DD0" w:rsidRPr="00911A09" w:rsidRDefault="00C21FD8" w:rsidP="00C21FD8">
            <w:pPr>
              <w:jc w:val="both"/>
              <w:rPr>
                <w:rFonts w:asciiTheme="majorBidi" w:hAnsiTheme="majorBidi" w:cstheme="majorBidi"/>
                <w:lang w:bidi="en-US"/>
              </w:rPr>
            </w:pPr>
            <w:r w:rsidRPr="00731180">
              <w:rPr>
                <w:rFonts w:asciiTheme="majorBidi" w:hAnsiTheme="majorBidi" w:cstheme="majorBidi"/>
                <w:lang w:bidi="en-US"/>
              </w:rPr>
              <w:t>N/A</w:t>
            </w:r>
          </w:p>
        </w:tc>
      </w:tr>
    </w:tbl>
    <w:p w:rsidR="00F60CDE" w:rsidRDefault="00F60CDE" w:rsidP="008A1DD0">
      <w:pPr>
        <w:spacing w:after="0" w:line="240" w:lineRule="auto"/>
        <w:jc w:val="both"/>
        <w:rPr>
          <w:rFonts w:asciiTheme="majorBidi" w:hAnsiTheme="majorBidi" w:cstheme="majorBidi"/>
          <w:lang w:bidi="en-US"/>
        </w:rPr>
      </w:pPr>
    </w:p>
    <w:p w:rsidR="001C400E" w:rsidRDefault="001C400E" w:rsidP="008A1DD0">
      <w:pPr>
        <w:spacing w:after="0" w:line="240" w:lineRule="auto"/>
        <w:jc w:val="both"/>
        <w:rPr>
          <w:rFonts w:asciiTheme="majorBidi" w:hAnsiTheme="majorBidi" w:cstheme="majorBidi"/>
          <w:lang w:bidi="en-US"/>
        </w:rPr>
      </w:pPr>
    </w:p>
    <w:p w:rsidR="001C400E" w:rsidRDefault="001C400E" w:rsidP="008A1DD0">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785"/>
        <w:gridCol w:w="2250"/>
        <w:gridCol w:w="2070"/>
        <w:gridCol w:w="1658"/>
        <w:gridCol w:w="1762"/>
      </w:tblGrid>
      <w:tr w:rsidR="008A1DD0" w:rsidRPr="00087479" w:rsidTr="00E67856">
        <w:trPr>
          <w:trHeight w:val="255"/>
        </w:trPr>
        <w:tc>
          <w:tcPr>
            <w:tcW w:w="10525" w:type="dxa"/>
            <w:gridSpan w:val="5"/>
          </w:tcPr>
          <w:p w:rsidR="008A1DD0" w:rsidRPr="00087479" w:rsidRDefault="008A1DD0" w:rsidP="00421502">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8A1DD0" w:rsidTr="00E67856">
        <w:trPr>
          <w:trHeight w:val="240"/>
        </w:trPr>
        <w:tc>
          <w:tcPr>
            <w:tcW w:w="2785" w:type="dxa"/>
          </w:tcPr>
          <w:p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Assessment</w:t>
            </w:r>
          </w:p>
        </w:tc>
        <w:tc>
          <w:tcPr>
            <w:tcW w:w="2250" w:type="dxa"/>
          </w:tcPr>
          <w:p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Format</w:t>
            </w:r>
          </w:p>
        </w:tc>
        <w:tc>
          <w:tcPr>
            <w:tcW w:w="2070" w:type="dxa"/>
          </w:tcPr>
          <w:p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Weight</w:t>
            </w:r>
          </w:p>
        </w:tc>
        <w:tc>
          <w:tcPr>
            <w:tcW w:w="1658" w:type="dxa"/>
          </w:tcPr>
          <w:p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Due By</w:t>
            </w:r>
          </w:p>
        </w:tc>
        <w:tc>
          <w:tcPr>
            <w:tcW w:w="1762" w:type="dxa"/>
          </w:tcPr>
          <w:p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CLOs</w:t>
            </w:r>
          </w:p>
        </w:tc>
      </w:tr>
      <w:tr w:rsidR="008A1DD0" w:rsidTr="00E67856">
        <w:trPr>
          <w:trHeight w:val="255"/>
        </w:trPr>
        <w:tc>
          <w:tcPr>
            <w:tcW w:w="2785" w:type="dxa"/>
          </w:tcPr>
          <w:p w:rsidR="008A1DD0" w:rsidRDefault="00C21FD8" w:rsidP="00356854">
            <w:pPr>
              <w:jc w:val="both"/>
              <w:rPr>
                <w:rFonts w:asciiTheme="majorBidi" w:hAnsiTheme="majorBidi" w:cstheme="majorBidi"/>
                <w:lang w:bidi="en-US"/>
              </w:rPr>
            </w:pPr>
            <w:r>
              <w:rPr>
                <w:rFonts w:asciiTheme="majorBidi" w:hAnsiTheme="majorBidi" w:cstheme="majorBidi"/>
                <w:lang w:bidi="en-US"/>
              </w:rPr>
              <w:t>Report</w:t>
            </w:r>
            <w:r w:rsidR="00356854">
              <w:rPr>
                <w:rFonts w:asciiTheme="majorBidi" w:hAnsiTheme="majorBidi" w:cstheme="majorBidi"/>
                <w:lang w:bidi="en-US"/>
              </w:rPr>
              <w:t xml:space="preserve"> 1</w:t>
            </w:r>
          </w:p>
        </w:tc>
        <w:tc>
          <w:tcPr>
            <w:tcW w:w="2250" w:type="dxa"/>
          </w:tcPr>
          <w:p w:rsidR="008A1DD0" w:rsidRDefault="00C21FD8" w:rsidP="00421502">
            <w:pPr>
              <w:jc w:val="both"/>
              <w:rPr>
                <w:rFonts w:asciiTheme="majorBidi" w:hAnsiTheme="majorBidi" w:cstheme="majorBidi"/>
                <w:lang w:bidi="en-US"/>
              </w:rPr>
            </w:pPr>
            <w:r>
              <w:rPr>
                <w:rFonts w:asciiTheme="majorBidi" w:hAnsiTheme="majorBidi" w:cstheme="majorBidi"/>
                <w:lang w:bidi="en-US"/>
              </w:rPr>
              <w:t xml:space="preserve">Written reports </w:t>
            </w:r>
          </w:p>
        </w:tc>
        <w:tc>
          <w:tcPr>
            <w:tcW w:w="2070" w:type="dxa"/>
            <w:vAlign w:val="center"/>
          </w:tcPr>
          <w:p w:rsidR="008A1DD0" w:rsidRDefault="00356854" w:rsidP="00E67856">
            <w:pPr>
              <w:jc w:val="center"/>
              <w:rPr>
                <w:rFonts w:asciiTheme="majorBidi" w:hAnsiTheme="majorBidi" w:cstheme="majorBidi"/>
                <w:lang w:bidi="en-US"/>
              </w:rPr>
            </w:pPr>
            <w:r>
              <w:rPr>
                <w:rFonts w:asciiTheme="majorBidi" w:hAnsiTheme="majorBidi" w:cstheme="majorBidi"/>
                <w:lang w:bidi="en-US"/>
              </w:rPr>
              <w:t>1</w:t>
            </w:r>
            <w:r w:rsidR="00C21FD8">
              <w:rPr>
                <w:rFonts w:asciiTheme="majorBidi" w:hAnsiTheme="majorBidi" w:cstheme="majorBidi"/>
                <w:lang w:bidi="en-US"/>
              </w:rPr>
              <w:t>0</w:t>
            </w:r>
            <w:r w:rsidR="008A1DD0">
              <w:rPr>
                <w:rFonts w:asciiTheme="majorBidi" w:hAnsiTheme="majorBidi" w:cstheme="majorBidi"/>
                <w:lang w:bidi="en-US"/>
              </w:rPr>
              <w:t xml:space="preserve"> %</w:t>
            </w:r>
          </w:p>
        </w:tc>
        <w:tc>
          <w:tcPr>
            <w:tcW w:w="1658" w:type="dxa"/>
            <w:vAlign w:val="center"/>
          </w:tcPr>
          <w:p w:rsidR="008A1DD0" w:rsidRDefault="008A1DD0" w:rsidP="00E67856">
            <w:pPr>
              <w:jc w:val="center"/>
              <w:rPr>
                <w:rFonts w:asciiTheme="majorBidi" w:hAnsiTheme="majorBidi" w:cstheme="majorBidi"/>
                <w:lang w:bidi="en-US"/>
              </w:rPr>
            </w:pPr>
            <w:r>
              <w:rPr>
                <w:rFonts w:asciiTheme="majorBidi" w:hAnsiTheme="majorBidi" w:cstheme="majorBidi"/>
                <w:lang w:bidi="en-US"/>
              </w:rPr>
              <w:t xml:space="preserve">Week </w:t>
            </w:r>
            <w:r w:rsidR="00C21FD8">
              <w:rPr>
                <w:rFonts w:asciiTheme="majorBidi" w:hAnsiTheme="majorBidi" w:cstheme="majorBidi"/>
                <w:lang w:bidi="en-US"/>
              </w:rPr>
              <w:t>2</w:t>
            </w:r>
          </w:p>
        </w:tc>
        <w:tc>
          <w:tcPr>
            <w:tcW w:w="1762" w:type="dxa"/>
          </w:tcPr>
          <w:p w:rsidR="008A1DD0" w:rsidRDefault="008A1DD0" w:rsidP="00421502">
            <w:pPr>
              <w:jc w:val="both"/>
              <w:rPr>
                <w:rFonts w:asciiTheme="majorBidi" w:hAnsiTheme="majorBidi" w:cstheme="majorBidi"/>
                <w:lang w:bidi="en-US"/>
              </w:rPr>
            </w:pPr>
            <w:r>
              <w:rPr>
                <w:rFonts w:asciiTheme="majorBidi" w:hAnsiTheme="majorBidi" w:cstheme="majorBidi"/>
                <w:lang w:bidi="en-US"/>
              </w:rPr>
              <w:t>1, 2</w:t>
            </w:r>
          </w:p>
        </w:tc>
      </w:tr>
      <w:tr w:rsidR="00356854" w:rsidTr="00E67856">
        <w:trPr>
          <w:trHeight w:val="240"/>
        </w:trPr>
        <w:tc>
          <w:tcPr>
            <w:tcW w:w="2785" w:type="dxa"/>
          </w:tcPr>
          <w:p w:rsidR="00356854" w:rsidRDefault="00356854" w:rsidP="00356854">
            <w:pPr>
              <w:jc w:val="both"/>
              <w:rPr>
                <w:rFonts w:asciiTheme="majorBidi" w:hAnsiTheme="majorBidi" w:cstheme="majorBidi"/>
                <w:lang w:bidi="en-US"/>
              </w:rPr>
            </w:pPr>
            <w:r>
              <w:rPr>
                <w:rFonts w:asciiTheme="majorBidi" w:hAnsiTheme="majorBidi" w:cstheme="majorBidi"/>
                <w:lang w:bidi="en-US"/>
              </w:rPr>
              <w:t>Report 2</w:t>
            </w:r>
          </w:p>
        </w:tc>
        <w:tc>
          <w:tcPr>
            <w:tcW w:w="2250" w:type="dxa"/>
          </w:tcPr>
          <w:p w:rsidR="00356854" w:rsidRDefault="00356854" w:rsidP="00421502">
            <w:pPr>
              <w:jc w:val="both"/>
              <w:rPr>
                <w:rFonts w:asciiTheme="majorBidi" w:hAnsiTheme="majorBidi" w:cstheme="majorBidi"/>
                <w:lang w:bidi="en-US"/>
              </w:rPr>
            </w:pPr>
            <w:r>
              <w:rPr>
                <w:rFonts w:asciiTheme="majorBidi" w:hAnsiTheme="majorBidi" w:cstheme="majorBidi"/>
                <w:lang w:bidi="en-US"/>
              </w:rPr>
              <w:t>Written reports</w:t>
            </w:r>
          </w:p>
        </w:tc>
        <w:tc>
          <w:tcPr>
            <w:tcW w:w="2070" w:type="dxa"/>
            <w:vAlign w:val="center"/>
          </w:tcPr>
          <w:p w:rsidR="00356854" w:rsidRDefault="00356854" w:rsidP="00E67856">
            <w:pPr>
              <w:jc w:val="center"/>
              <w:rPr>
                <w:rFonts w:asciiTheme="majorBidi" w:hAnsiTheme="majorBidi" w:cstheme="majorBidi"/>
                <w:lang w:bidi="en-US"/>
              </w:rPr>
            </w:pPr>
            <w:r>
              <w:rPr>
                <w:rFonts w:asciiTheme="majorBidi" w:hAnsiTheme="majorBidi" w:cstheme="majorBidi"/>
                <w:lang w:bidi="en-US"/>
              </w:rPr>
              <w:t>10 %</w:t>
            </w:r>
          </w:p>
        </w:tc>
        <w:tc>
          <w:tcPr>
            <w:tcW w:w="1658" w:type="dxa"/>
            <w:vAlign w:val="center"/>
          </w:tcPr>
          <w:p w:rsidR="00356854" w:rsidRDefault="00356854" w:rsidP="00E67856">
            <w:pPr>
              <w:jc w:val="center"/>
              <w:rPr>
                <w:rFonts w:asciiTheme="majorBidi" w:hAnsiTheme="majorBidi" w:cstheme="majorBidi"/>
                <w:lang w:bidi="en-US"/>
              </w:rPr>
            </w:pPr>
            <w:r>
              <w:rPr>
                <w:rFonts w:asciiTheme="majorBidi" w:hAnsiTheme="majorBidi" w:cstheme="majorBidi"/>
                <w:lang w:bidi="en-US"/>
              </w:rPr>
              <w:t>Week 4</w:t>
            </w:r>
          </w:p>
        </w:tc>
        <w:tc>
          <w:tcPr>
            <w:tcW w:w="1762" w:type="dxa"/>
          </w:tcPr>
          <w:p w:rsidR="00356854" w:rsidRDefault="00356854" w:rsidP="00421502">
            <w:pPr>
              <w:jc w:val="both"/>
              <w:rPr>
                <w:rFonts w:asciiTheme="majorBidi" w:hAnsiTheme="majorBidi" w:cstheme="majorBidi"/>
                <w:lang w:bidi="en-US"/>
              </w:rPr>
            </w:pPr>
            <w:r>
              <w:rPr>
                <w:rFonts w:asciiTheme="majorBidi" w:hAnsiTheme="majorBidi" w:cstheme="majorBidi"/>
                <w:lang w:bidi="en-US"/>
              </w:rPr>
              <w:t>1, 2</w:t>
            </w:r>
          </w:p>
        </w:tc>
      </w:tr>
      <w:tr w:rsidR="00356854" w:rsidTr="00E67856">
        <w:trPr>
          <w:trHeight w:val="255"/>
        </w:trPr>
        <w:tc>
          <w:tcPr>
            <w:tcW w:w="2785" w:type="dxa"/>
          </w:tcPr>
          <w:p w:rsidR="00356854" w:rsidRDefault="00356854" w:rsidP="00356854">
            <w:pPr>
              <w:jc w:val="both"/>
              <w:rPr>
                <w:rFonts w:asciiTheme="majorBidi" w:hAnsiTheme="majorBidi" w:cstheme="majorBidi"/>
                <w:lang w:bidi="en-US"/>
              </w:rPr>
            </w:pPr>
            <w:r>
              <w:rPr>
                <w:rFonts w:asciiTheme="majorBidi" w:hAnsiTheme="majorBidi" w:cstheme="majorBidi"/>
                <w:lang w:bidi="en-US"/>
              </w:rPr>
              <w:t>Report 3</w:t>
            </w:r>
          </w:p>
        </w:tc>
        <w:tc>
          <w:tcPr>
            <w:tcW w:w="2250" w:type="dxa"/>
          </w:tcPr>
          <w:p w:rsidR="00356854" w:rsidRDefault="00356854" w:rsidP="00421502">
            <w:pPr>
              <w:jc w:val="both"/>
              <w:rPr>
                <w:rFonts w:asciiTheme="majorBidi" w:hAnsiTheme="majorBidi" w:cstheme="majorBidi"/>
                <w:lang w:bidi="en-US"/>
              </w:rPr>
            </w:pPr>
            <w:r>
              <w:rPr>
                <w:rFonts w:asciiTheme="majorBidi" w:hAnsiTheme="majorBidi" w:cstheme="majorBidi"/>
                <w:lang w:bidi="en-US"/>
              </w:rPr>
              <w:t>Written reports</w:t>
            </w:r>
          </w:p>
        </w:tc>
        <w:tc>
          <w:tcPr>
            <w:tcW w:w="2070" w:type="dxa"/>
            <w:vAlign w:val="center"/>
          </w:tcPr>
          <w:p w:rsidR="00356854" w:rsidRDefault="00356854" w:rsidP="00E67856">
            <w:pPr>
              <w:jc w:val="center"/>
              <w:rPr>
                <w:rFonts w:asciiTheme="majorBidi" w:hAnsiTheme="majorBidi" w:cstheme="majorBidi"/>
                <w:lang w:bidi="en-US"/>
              </w:rPr>
            </w:pPr>
            <w:r>
              <w:rPr>
                <w:rFonts w:asciiTheme="majorBidi" w:hAnsiTheme="majorBidi" w:cstheme="majorBidi"/>
                <w:lang w:bidi="en-US"/>
              </w:rPr>
              <w:t>10 %</w:t>
            </w:r>
          </w:p>
        </w:tc>
        <w:tc>
          <w:tcPr>
            <w:tcW w:w="1658" w:type="dxa"/>
            <w:vAlign w:val="center"/>
          </w:tcPr>
          <w:p w:rsidR="00356854" w:rsidRDefault="00356854" w:rsidP="00E67856">
            <w:pPr>
              <w:jc w:val="center"/>
              <w:rPr>
                <w:rFonts w:asciiTheme="majorBidi" w:hAnsiTheme="majorBidi" w:cstheme="majorBidi"/>
                <w:lang w:bidi="en-US"/>
              </w:rPr>
            </w:pPr>
            <w:r>
              <w:rPr>
                <w:rFonts w:asciiTheme="majorBidi" w:hAnsiTheme="majorBidi" w:cstheme="majorBidi"/>
                <w:lang w:bidi="en-US"/>
              </w:rPr>
              <w:t>Week 6</w:t>
            </w:r>
          </w:p>
        </w:tc>
        <w:tc>
          <w:tcPr>
            <w:tcW w:w="1762" w:type="dxa"/>
          </w:tcPr>
          <w:p w:rsidR="00356854" w:rsidRDefault="00356854" w:rsidP="00421502">
            <w:pPr>
              <w:jc w:val="both"/>
              <w:rPr>
                <w:rFonts w:asciiTheme="majorBidi" w:hAnsiTheme="majorBidi" w:cstheme="majorBidi"/>
                <w:lang w:bidi="en-US"/>
              </w:rPr>
            </w:pPr>
            <w:r>
              <w:rPr>
                <w:rFonts w:asciiTheme="majorBidi" w:hAnsiTheme="majorBidi" w:cstheme="majorBidi"/>
                <w:lang w:bidi="en-US"/>
              </w:rPr>
              <w:t>1, 2</w:t>
            </w:r>
          </w:p>
        </w:tc>
      </w:tr>
      <w:tr w:rsidR="00356854" w:rsidTr="00E67856">
        <w:trPr>
          <w:trHeight w:val="240"/>
        </w:trPr>
        <w:tc>
          <w:tcPr>
            <w:tcW w:w="2785" w:type="dxa"/>
          </w:tcPr>
          <w:p w:rsidR="00356854" w:rsidRDefault="00F94F67" w:rsidP="00F94F67">
            <w:pPr>
              <w:jc w:val="both"/>
              <w:rPr>
                <w:rFonts w:asciiTheme="majorBidi" w:hAnsiTheme="majorBidi" w:cstheme="majorBidi"/>
                <w:lang w:bidi="en-US"/>
              </w:rPr>
            </w:pPr>
            <w:r>
              <w:rPr>
                <w:rFonts w:asciiTheme="majorBidi" w:hAnsiTheme="majorBidi" w:cstheme="majorBidi"/>
                <w:lang w:bidi="en-US"/>
              </w:rPr>
              <w:t xml:space="preserve">Final </w:t>
            </w:r>
            <w:r w:rsidR="00356854">
              <w:rPr>
                <w:rFonts w:asciiTheme="majorBidi" w:hAnsiTheme="majorBidi" w:cstheme="majorBidi"/>
                <w:lang w:bidi="en-US"/>
              </w:rPr>
              <w:t xml:space="preserve">Report </w:t>
            </w:r>
          </w:p>
        </w:tc>
        <w:tc>
          <w:tcPr>
            <w:tcW w:w="2250" w:type="dxa"/>
          </w:tcPr>
          <w:p w:rsidR="00356854" w:rsidRDefault="00356854" w:rsidP="00421502">
            <w:pPr>
              <w:jc w:val="both"/>
              <w:rPr>
                <w:rFonts w:asciiTheme="majorBidi" w:hAnsiTheme="majorBidi" w:cstheme="majorBidi"/>
                <w:lang w:bidi="en-US"/>
              </w:rPr>
            </w:pPr>
            <w:r>
              <w:rPr>
                <w:rFonts w:asciiTheme="majorBidi" w:hAnsiTheme="majorBidi" w:cstheme="majorBidi"/>
                <w:lang w:bidi="en-US"/>
              </w:rPr>
              <w:t>Written reports</w:t>
            </w:r>
          </w:p>
        </w:tc>
        <w:tc>
          <w:tcPr>
            <w:tcW w:w="2070" w:type="dxa"/>
            <w:vAlign w:val="center"/>
          </w:tcPr>
          <w:p w:rsidR="00356854" w:rsidRDefault="00356854" w:rsidP="00E67856">
            <w:pPr>
              <w:jc w:val="center"/>
              <w:rPr>
                <w:rFonts w:asciiTheme="majorBidi" w:hAnsiTheme="majorBidi" w:cstheme="majorBidi"/>
                <w:lang w:bidi="en-US"/>
              </w:rPr>
            </w:pPr>
            <w:r>
              <w:rPr>
                <w:rFonts w:asciiTheme="majorBidi" w:hAnsiTheme="majorBidi" w:cstheme="majorBidi"/>
                <w:lang w:bidi="en-US"/>
              </w:rPr>
              <w:t>1</w:t>
            </w:r>
            <w:r w:rsidR="00F94F67">
              <w:rPr>
                <w:rFonts w:asciiTheme="majorBidi" w:hAnsiTheme="majorBidi" w:cstheme="majorBidi"/>
                <w:lang w:bidi="en-US"/>
              </w:rPr>
              <w:t>5</w:t>
            </w:r>
            <w:r>
              <w:rPr>
                <w:rFonts w:asciiTheme="majorBidi" w:hAnsiTheme="majorBidi" w:cstheme="majorBidi"/>
                <w:lang w:bidi="en-US"/>
              </w:rPr>
              <w:t xml:space="preserve"> %</w:t>
            </w:r>
          </w:p>
        </w:tc>
        <w:tc>
          <w:tcPr>
            <w:tcW w:w="1658" w:type="dxa"/>
            <w:vAlign w:val="center"/>
          </w:tcPr>
          <w:p w:rsidR="00356854" w:rsidRDefault="00356854" w:rsidP="00E67856">
            <w:pPr>
              <w:jc w:val="center"/>
              <w:rPr>
                <w:rFonts w:asciiTheme="majorBidi" w:hAnsiTheme="majorBidi" w:cstheme="majorBidi"/>
                <w:lang w:bidi="en-US"/>
              </w:rPr>
            </w:pPr>
            <w:r>
              <w:rPr>
                <w:rFonts w:asciiTheme="majorBidi" w:hAnsiTheme="majorBidi" w:cstheme="majorBidi"/>
                <w:lang w:bidi="en-US"/>
              </w:rPr>
              <w:t>Week 8</w:t>
            </w:r>
          </w:p>
        </w:tc>
        <w:tc>
          <w:tcPr>
            <w:tcW w:w="1762" w:type="dxa"/>
          </w:tcPr>
          <w:p w:rsidR="00356854" w:rsidRDefault="00356854" w:rsidP="00421502">
            <w:pPr>
              <w:jc w:val="both"/>
              <w:rPr>
                <w:rFonts w:asciiTheme="majorBidi" w:hAnsiTheme="majorBidi" w:cstheme="majorBidi"/>
                <w:lang w:bidi="en-US"/>
              </w:rPr>
            </w:pPr>
            <w:r>
              <w:rPr>
                <w:rFonts w:asciiTheme="majorBidi" w:hAnsiTheme="majorBidi" w:cstheme="majorBidi"/>
                <w:lang w:bidi="en-US"/>
              </w:rPr>
              <w:t>1, 2</w:t>
            </w:r>
          </w:p>
        </w:tc>
      </w:tr>
      <w:tr w:rsidR="008A1DD0" w:rsidTr="00E67856">
        <w:trPr>
          <w:trHeight w:val="255"/>
        </w:trPr>
        <w:tc>
          <w:tcPr>
            <w:tcW w:w="2785" w:type="dxa"/>
          </w:tcPr>
          <w:p w:rsidR="008A1DD0" w:rsidRDefault="00C21FD8" w:rsidP="00421502">
            <w:pPr>
              <w:jc w:val="both"/>
              <w:rPr>
                <w:rFonts w:asciiTheme="majorBidi" w:hAnsiTheme="majorBidi" w:cstheme="majorBidi"/>
                <w:lang w:bidi="en-US"/>
              </w:rPr>
            </w:pPr>
            <w:r>
              <w:rPr>
                <w:rFonts w:asciiTheme="majorBidi" w:hAnsiTheme="majorBidi" w:cstheme="majorBidi"/>
                <w:lang w:bidi="en-US"/>
              </w:rPr>
              <w:t>Presentation</w:t>
            </w:r>
          </w:p>
        </w:tc>
        <w:tc>
          <w:tcPr>
            <w:tcW w:w="2250" w:type="dxa"/>
          </w:tcPr>
          <w:p w:rsidR="008A1DD0" w:rsidRDefault="008A1DD0" w:rsidP="00421502">
            <w:pPr>
              <w:jc w:val="both"/>
              <w:rPr>
                <w:rFonts w:asciiTheme="majorBidi" w:hAnsiTheme="majorBidi" w:cstheme="majorBidi"/>
                <w:lang w:bidi="en-US"/>
              </w:rPr>
            </w:pPr>
            <w:r>
              <w:rPr>
                <w:rFonts w:asciiTheme="majorBidi" w:hAnsiTheme="majorBidi" w:cstheme="majorBidi"/>
                <w:lang w:bidi="en-US"/>
              </w:rPr>
              <w:t>Presentation</w:t>
            </w:r>
          </w:p>
        </w:tc>
        <w:tc>
          <w:tcPr>
            <w:tcW w:w="2070" w:type="dxa"/>
            <w:vAlign w:val="center"/>
          </w:tcPr>
          <w:p w:rsidR="008A1DD0" w:rsidRDefault="00F94F67" w:rsidP="00E67856">
            <w:pPr>
              <w:jc w:val="center"/>
              <w:rPr>
                <w:rFonts w:asciiTheme="majorBidi" w:hAnsiTheme="majorBidi" w:cstheme="majorBidi"/>
                <w:lang w:bidi="en-US"/>
              </w:rPr>
            </w:pPr>
            <w:r>
              <w:rPr>
                <w:rFonts w:asciiTheme="majorBidi" w:hAnsiTheme="majorBidi" w:cstheme="majorBidi"/>
                <w:lang w:bidi="en-US"/>
              </w:rPr>
              <w:t>5</w:t>
            </w:r>
            <w:r w:rsidR="008A1DD0">
              <w:rPr>
                <w:rFonts w:asciiTheme="majorBidi" w:hAnsiTheme="majorBidi" w:cstheme="majorBidi"/>
                <w:lang w:bidi="en-US"/>
              </w:rPr>
              <w:t xml:space="preserve"> %</w:t>
            </w:r>
          </w:p>
        </w:tc>
        <w:tc>
          <w:tcPr>
            <w:tcW w:w="1658" w:type="dxa"/>
            <w:vAlign w:val="center"/>
          </w:tcPr>
          <w:p w:rsidR="008A1DD0" w:rsidRDefault="008A1DD0" w:rsidP="00E67856">
            <w:pPr>
              <w:jc w:val="center"/>
              <w:rPr>
                <w:rFonts w:asciiTheme="majorBidi" w:hAnsiTheme="majorBidi" w:cstheme="majorBidi"/>
                <w:lang w:bidi="en-US"/>
              </w:rPr>
            </w:pPr>
            <w:r>
              <w:rPr>
                <w:rFonts w:asciiTheme="majorBidi" w:hAnsiTheme="majorBidi" w:cstheme="majorBidi"/>
                <w:lang w:bidi="en-US"/>
              </w:rPr>
              <w:t xml:space="preserve">Week </w:t>
            </w:r>
            <w:r w:rsidR="00C21FD8">
              <w:rPr>
                <w:rFonts w:asciiTheme="majorBidi" w:hAnsiTheme="majorBidi" w:cstheme="majorBidi"/>
                <w:lang w:bidi="en-US"/>
              </w:rPr>
              <w:t>9</w:t>
            </w:r>
          </w:p>
        </w:tc>
        <w:tc>
          <w:tcPr>
            <w:tcW w:w="1762" w:type="dxa"/>
          </w:tcPr>
          <w:p w:rsidR="008A1DD0" w:rsidRDefault="008A1DD0" w:rsidP="00421502">
            <w:pPr>
              <w:jc w:val="both"/>
              <w:rPr>
                <w:rFonts w:asciiTheme="majorBidi" w:hAnsiTheme="majorBidi" w:cstheme="majorBidi"/>
                <w:lang w:bidi="en-US"/>
              </w:rPr>
            </w:pPr>
            <w:r>
              <w:rPr>
                <w:rFonts w:asciiTheme="majorBidi" w:hAnsiTheme="majorBidi" w:cstheme="majorBidi"/>
                <w:lang w:bidi="en-US"/>
              </w:rPr>
              <w:t xml:space="preserve">3 </w:t>
            </w:r>
          </w:p>
        </w:tc>
      </w:tr>
      <w:tr w:rsidR="008A1DD0" w:rsidTr="00E67856">
        <w:trPr>
          <w:trHeight w:val="212"/>
        </w:trPr>
        <w:tc>
          <w:tcPr>
            <w:tcW w:w="2785" w:type="dxa"/>
          </w:tcPr>
          <w:p w:rsidR="008A1DD0" w:rsidRDefault="00C21FD8" w:rsidP="00421502">
            <w:pPr>
              <w:jc w:val="both"/>
              <w:rPr>
                <w:rFonts w:asciiTheme="majorBidi" w:hAnsiTheme="majorBidi" w:cstheme="majorBidi"/>
                <w:lang w:bidi="en-US"/>
              </w:rPr>
            </w:pPr>
            <w:r>
              <w:rPr>
                <w:rFonts w:asciiTheme="majorBidi" w:hAnsiTheme="majorBidi" w:cstheme="majorBidi"/>
                <w:lang w:bidi="en-US"/>
              </w:rPr>
              <w:t xml:space="preserve">Field Supervisor Evaluation </w:t>
            </w:r>
          </w:p>
        </w:tc>
        <w:tc>
          <w:tcPr>
            <w:tcW w:w="2250" w:type="dxa"/>
          </w:tcPr>
          <w:p w:rsidR="008A1DD0" w:rsidRDefault="00DB74F6" w:rsidP="00421502">
            <w:pPr>
              <w:jc w:val="both"/>
              <w:rPr>
                <w:rFonts w:asciiTheme="majorBidi" w:hAnsiTheme="majorBidi" w:cstheme="majorBidi"/>
                <w:lang w:bidi="en-US"/>
              </w:rPr>
            </w:pPr>
            <w:r>
              <w:rPr>
                <w:rFonts w:asciiTheme="majorBidi" w:hAnsiTheme="majorBidi" w:cstheme="majorBidi"/>
                <w:lang w:bidi="en-US"/>
              </w:rPr>
              <w:t>Form</w:t>
            </w:r>
          </w:p>
        </w:tc>
        <w:tc>
          <w:tcPr>
            <w:tcW w:w="2070" w:type="dxa"/>
            <w:vAlign w:val="center"/>
          </w:tcPr>
          <w:p w:rsidR="008A1DD0" w:rsidRDefault="00C21FD8" w:rsidP="00E67856">
            <w:pPr>
              <w:jc w:val="center"/>
              <w:rPr>
                <w:rFonts w:asciiTheme="majorBidi" w:hAnsiTheme="majorBidi" w:cstheme="majorBidi"/>
                <w:lang w:bidi="en-US"/>
              </w:rPr>
            </w:pPr>
            <w:r>
              <w:rPr>
                <w:rFonts w:asciiTheme="majorBidi" w:hAnsiTheme="majorBidi" w:cstheme="majorBidi"/>
                <w:lang w:bidi="en-US"/>
              </w:rPr>
              <w:t>5</w:t>
            </w:r>
            <w:r w:rsidR="008A1DD0">
              <w:rPr>
                <w:rFonts w:asciiTheme="majorBidi" w:hAnsiTheme="majorBidi" w:cstheme="majorBidi"/>
                <w:lang w:bidi="en-US"/>
              </w:rPr>
              <w:t>0 %</w:t>
            </w:r>
          </w:p>
        </w:tc>
        <w:tc>
          <w:tcPr>
            <w:tcW w:w="1658" w:type="dxa"/>
            <w:vAlign w:val="center"/>
          </w:tcPr>
          <w:p w:rsidR="008A1DD0" w:rsidRDefault="00DB74F6" w:rsidP="00E67856">
            <w:pPr>
              <w:jc w:val="center"/>
              <w:rPr>
                <w:rFonts w:asciiTheme="majorBidi" w:hAnsiTheme="majorBidi" w:cstheme="majorBidi"/>
                <w:lang w:bidi="en-US"/>
              </w:rPr>
            </w:pPr>
            <w:r>
              <w:rPr>
                <w:rFonts w:asciiTheme="majorBidi" w:hAnsiTheme="majorBidi" w:cstheme="majorBidi"/>
                <w:lang w:bidi="en-US"/>
              </w:rPr>
              <w:t xml:space="preserve">Week </w:t>
            </w:r>
            <w:r w:rsidR="003C1E5E">
              <w:rPr>
                <w:rFonts w:asciiTheme="majorBidi" w:hAnsiTheme="majorBidi" w:cstheme="majorBidi"/>
                <w:lang w:bidi="en-US"/>
              </w:rPr>
              <w:t>9</w:t>
            </w:r>
          </w:p>
        </w:tc>
        <w:tc>
          <w:tcPr>
            <w:tcW w:w="1762" w:type="dxa"/>
          </w:tcPr>
          <w:p w:rsidR="008A1DD0" w:rsidRDefault="008A1DD0" w:rsidP="00421502">
            <w:pPr>
              <w:jc w:val="both"/>
              <w:rPr>
                <w:rFonts w:asciiTheme="majorBidi" w:hAnsiTheme="majorBidi" w:cstheme="majorBidi"/>
                <w:lang w:bidi="en-US"/>
              </w:rPr>
            </w:pPr>
            <w:r>
              <w:rPr>
                <w:rFonts w:asciiTheme="majorBidi" w:hAnsiTheme="majorBidi" w:cstheme="majorBidi"/>
                <w:lang w:bidi="en-US"/>
              </w:rPr>
              <w:t>1, 2</w:t>
            </w:r>
            <w:r w:rsidR="003B39E2">
              <w:rPr>
                <w:rFonts w:asciiTheme="majorBidi" w:hAnsiTheme="majorBidi" w:cstheme="majorBidi"/>
                <w:lang w:bidi="en-US"/>
              </w:rPr>
              <w:t>,3</w:t>
            </w:r>
          </w:p>
        </w:tc>
      </w:tr>
      <w:tr w:rsidR="008A1DD0" w:rsidTr="00E67856">
        <w:trPr>
          <w:trHeight w:val="240"/>
        </w:trPr>
        <w:tc>
          <w:tcPr>
            <w:tcW w:w="2785" w:type="dxa"/>
          </w:tcPr>
          <w:p w:rsidR="008A1DD0" w:rsidRPr="00087479" w:rsidRDefault="008A1DD0" w:rsidP="00421502">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50" w:type="dxa"/>
          </w:tcPr>
          <w:p w:rsidR="008A1DD0" w:rsidRDefault="008A1DD0" w:rsidP="00421502">
            <w:pPr>
              <w:jc w:val="both"/>
              <w:rPr>
                <w:rFonts w:asciiTheme="majorBidi" w:hAnsiTheme="majorBidi" w:cstheme="majorBidi"/>
                <w:lang w:bidi="en-US"/>
              </w:rPr>
            </w:pPr>
          </w:p>
        </w:tc>
        <w:tc>
          <w:tcPr>
            <w:tcW w:w="2070" w:type="dxa"/>
          </w:tcPr>
          <w:p w:rsidR="008A1DD0" w:rsidRPr="00087479" w:rsidRDefault="008A1DD0" w:rsidP="00421502">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1658" w:type="dxa"/>
          </w:tcPr>
          <w:p w:rsidR="008A1DD0" w:rsidRDefault="008A1DD0" w:rsidP="00421502">
            <w:pPr>
              <w:jc w:val="both"/>
              <w:rPr>
                <w:rFonts w:asciiTheme="majorBidi" w:hAnsiTheme="majorBidi" w:cstheme="majorBidi"/>
                <w:lang w:bidi="en-US"/>
              </w:rPr>
            </w:pPr>
          </w:p>
        </w:tc>
        <w:tc>
          <w:tcPr>
            <w:tcW w:w="1762" w:type="dxa"/>
          </w:tcPr>
          <w:p w:rsidR="008A1DD0" w:rsidRDefault="008A1DD0" w:rsidP="00421502">
            <w:pPr>
              <w:jc w:val="both"/>
              <w:rPr>
                <w:rFonts w:asciiTheme="majorBidi" w:hAnsiTheme="majorBidi" w:cstheme="majorBidi"/>
                <w:lang w:bidi="en-US"/>
              </w:rPr>
            </w:pPr>
          </w:p>
        </w:tc>
      </w:tr>
    </w:tbl>
    <w:p w:rsidR="008A1DD0" w:rsidRDefault="008A1DD0" w:rsidP="008A1DD0">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8A1DD0" w:rsidRPr="00441D30" w:rsidTr="00421502">
        <w:trPr>
          <w:trHeight w:val="257"/>
        </w:trPr>
        <w:tc>
          <w:tcPr>
            <w:tcW w:w="9689" w:type="dxa"/>
            <w:gridSpan w:val="4"/>
          </w:tcPr>
          <w:p w:rsidR="008A1DD0" w:rsidRPr="00441D30" w:rsidRDefault="008A1DD0" w:rsidP="00421502">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8A1DD0" w:rsidRPr="00441D30" w:rsidTr="00421502">
        <w:trPr>
          <w:trHeight w:val="257"/>
        </w:trPr>
        <w:tc>
          <w:tcPr>
            <w:tcW w:w="1098" w:type="dxa"/>
          </w:tcPr>
          <w:p w:rsidR="008A1DD0" w:rsidRPr="00441D30" w:rsidRDefault="008A1DD0" w:rsidP="00421502">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rsidR="008A1DD0" w:rsidRPr="00441D30" w:rsidRDefault="008A1DD0" w:rsidP="00421502">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rsidR="008A1DD0" w:rsidRPr="00441D30" w:rsidRDefault="008A1DD0" w:rsidP="00421502">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rsidR="008A1DD0" w:rsidRPr="00441D30" w:rsidRDefault="008A1DD0" w:rsidP="00421502">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8A1DD0" w:rsidRPr="00441D30" w:rsidTr="00421502">
        <w:trPr>
          <w:trHeight w:val="268"/>
        </w:trPr>
        <w:tc>
          <w:tcPr>
            <w:tcW w:w="1098"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A</w:t>
            </w:r>
          </w:p>
        </w:tc>
        <w:tc>
          <w:tcPr>
            <w:tcW w:w="1757"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90.00 –100</w:t>
            </w:r>
          </w:p>
        </w:tc>
        <w:tc>
          <w:tcPr>
            <w:tcW w:w="197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4.00</w:t>
            </w:r>
          </w:p>
        </w:tc>
        <w:tc>
          <w:tcPr>
            <w:tcW w:w="486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 xml:space="preserve">Excellent </w:t>
            </w:r>
          </w:p>
        </w:tc>
      </w:tr>
      <w:tr w:rsidR="008A1DD0" w:rsidRPr="00441D30" w:rsidTr="00421502">
        <w:trPr>
          <w:trHeight w:val="268"/>
        </w:trPr>
        <w:tc>
          <w:tcPr>
            <w:tcW w:w="1098" w:type="dxa"/>
          </w:tcPr>
          <w:p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85.00-89.99</w:t>
            </w:r>
          </w:p>
        </w:tc>
        <w:tc>
          <w:tcPr>
            <w:tcW w:w="197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3.5</w:t>
            </w:r>
          </w:p>
        </w:tc>
        <w:tc>
          <w:tcPr>
            <w:tcW w:w="486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Very Good</w:t>
            </w:r>
          </w:p>
        </w:tc>
      </w:tr>
      <w:tr w:rsidR="008A1DD0" w:rsidRPr="00441D30" w:rsidTr="00421502">
        <w:trPr>
          <w:trHeight w:val="268"/>
        </w:trPr>
        <w:tc>
          <w:tcPr>
            <w:tcW w:w="1098"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B</w:t>
            </w:r>
          </w:p>
        </w:tc>
        <w:tc>
          <w:tcPr>
            <w:tcW w:w="1757"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80.00-84.99</w:t>
            </w:r>
          </w:p>
        </w:tc>
        <w:tc>
          <w:tcPr>
            <w:tcW w:w="197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3.00</w:t>
            </w:r>
          </w:p>
        </w:tc>
        <w:tc>
          <w:tcPr>
            <w:tcW w:w="486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Very Good</w:t>
            </w:r>
          </w:p>
        </w:tc>
      </w:tr>
      <w:tr w:rsidR="008A1DD0" w:rsidRPr="00441D30" w:rsidTr="00421502">
        <w:trPr>
          <w:trHeight w:val="268"/>
        </w:trPr>
        <w:tc>
          <w:tcPr>
            <w:tcW w:w="1098" w:type="dxa"/>
          </w:tcPr>
          <w:p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75.00 -79.99</w:t>
            </w:r>
          </w:p>
        </w:tc>
        <w:tc>
          <w:tcPr>
            <w:tcW w:w="197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2.5</w:t>
            </w:r>
          </w:p>
        </w:tc>
        <w:tc>
          <w:tcPr>
            <w:tcW w:w="486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Good</w:t>
            </w:r>
          </w:p>
        </w:tc>
      </w:tr>
      <w:tr w:rsidR="008A1DD0" w:rsidRPr="00441D30" w:rsidTr="00421502">
        <w:trPr>
          <w:trHeight w:val="268"/>
        </w:trPr>
        <w:tc>
          <w:tcPr>
            <w:tcW w:w="1098" w:type="dxa"/>
          </w:tcPr>
          <w:p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70.00-74.99</w:t>
            </w:r>
          </w:p>
        </w:tc>
        <w:tc>
          <w:tcPr>
            <w:tcW w:w="197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2.00</w:t>
            </w:r>
          </w:p>
        </w:tc>
        <w:tc>
          <w:tcPr>
            <w:tcW w:w="486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Good</w:t>
            </w:r>
          </w:p>
        </w:tc>
      </w:tr>
      <w:tr w:rsidR="008A1DD0" w:rsidRPr="00441D30" w:rsidTr="00421502">
        <w:trPr>
          <w:trHeight w:val="268"/>
        </w:trPr>
        <w:tc>
          <w:tcPr>
            <w:tcW w:w="1098"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D+</w:t>
            </w:r>
          </w:p>
        </w:tc>
        <w:tc>
          <w:tcPr>
            <w:tcW w:w="1757"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65.00-69.99</w:t>
            </w:r>
          </w:p>
        </w:tc>
        <w:tc>
          <w:tcPr>
            <w:tcW w:w="197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1.50</w:t>
            </w:r>
          </w:p>
        </w:tc>
        <w:tc>
          <w:tcPr>
            <w:tcW w:w="486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Satisfactory</w:t>
            </w:r>
          </w:p>
        </w:tc>
      </w:tr>
      <w:tr w:rsidR="008A1DD0" w:rsidRPr="00441D30" w:rsidTr="00421502">
        <w:trPr>
          <w:trHeight w:val="268"/>
        </w:trPr>
        <w:tc>
          <w:tcPr>
            <w:tcW w:w="1098" w:type="dxa"/>
          </w:tcPr>
          <w:p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60.00-64.99</w:t>
            </w:r>
          </w:p>
        </w:tc>
        <w:tc>
          <w:tcPr>
            <w:tcW w:w="197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1.00</w:t>
            </w:r>
          </w:p>
        </w:tc>
        <w:tc>
          <w:tcPr>
            <w:tcW w:w="486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Pass</w:t>
            </w:r>
          </w:p>
        </w:tc>
      </w:tr>
      <w:tr w:rsidR="008A1DD0" w:rsidRPr="00441D30" w:rsidTr="00421502">
        <w:trPr>
          <w:trHeight w:val="70"/>
        </w:trPr>
        <w:tc>
          <w:tcPr>
            <w:tcW w:w="1098"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F</w:t>
            </w:r>
          </w:p>
        </w:tc>
        <w:tc>
          <w:tcPr>
            <w:tcW w:w="1757"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Less than 60</w:t>
            </w:r>
          </w:p>
        </w:tc>
        <w:tc>
          <w:tcPr>
            <w:tcW w:w="197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0.00</w:t>
            </w:r>
          </w:p>
        </w:tc>
        <w:tc>
          <w:tcPr>
            <w:tcW w:w="486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Fail</w:t>
            </w:r>
          </w:p>
        </w:tc>
      </w:tr>
      <w:tr w:rsidR="008A1DD0" w:rsidRPr="00441D30" w:rsidTr="00421502">
        <w:trPr>
          <w:trHeight w:val="289"/>
        </w:trPr>
        <w:tc>
          <w:tcPr>
            <w:tcW w:w="1098"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IP</w:t>
            </w:r>
          </w:p>
        </w:tc>
        <w:tc>
          <w:tcPr>
            <w:tcW w:w="1757" w:type="dxa"/>
          </w:tcPr>
          <w:p w:rsidR="008A1DD0" w:rsidRPr="00441D30" w:rsidRDefault="008A1DD0" w:rsidP="00421502">
            <w:pPr>
              <w:jc w:val="both"/>
              <w:rPr>
                <w:rFonts w:asciiTheme="majorBidi" w:hAnsiTheme="majorBidi" w:cstheme="majorBidi"/>
              </w:rPr>
            </w:pPr>
          </w:p>
        </w:tc>
        <w:tc>
          <w:tcPr>
            <w:tcW w:w="197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0.0</w:t>
            </w:r>
          </w:p>
        </w:tc>
        <w:tc>
          <w:tcPr>
            <w:tcW w:w="486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The course is still in progress</w:t>
            </w:r>
          </w:p>
        </w:tc>
      </w:tr>
      <w:tr w:rsidR="008A1DD0" w:rsidRPr="00441D30" w:rsidTr="00421502">
        <w:trPr>
          <w:trHeight w:val="289"/>
        </w:trPr>
        <w:tc>
          <w:tcPr>
            <w:tcW w:w="1098"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I</w:t>
            </w:r>
          </w:p>
        </w:tc>
        <w:tc>
          <w:tcPr>
            <w:tcW w:w="1757" w:type="dxa"/>
          </w:tcPr>
          <w:p w:rsidR="008A1DD0" w:rsidRPr="00441D30" w:rsidRDefault="008A1DD0" w:rsidP="00421502">
            <w:pPr>
              <w:jc w:val="both"/>
              <w:rPr>
                <w:rFonts w:asciiTheme="majorBidi" w:hAnsiTheme="majorBidi" w:cstheme="majorBidi"/>
              </w:rPr>
            </w:pPr>
          </w:p>
        </w:tc>
        <w:tc>
          <w:tcPr>
            <w:tcW w:w="197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0.0</w:t>
            </w:r>
          </w:p>
        </w:tc>
        <w:tc>
          <w:tcPr>
            <w:tcW w:w="4862" w:type="dxa"/>
          </w:tcPr>
          <w:p w:rsidR="008A1DD0" w:rsidRPr="00441D30" w:rsidRDefault="008A1DD0" w:rsidP="00421502">
            <w:pPr>
              <w:jc w:val="both"/>
              <w:rPr>
                <w:rFonts w:asciiTheme="majorBidi" w:hAnsiTheme="majorBidi" w:cstheme="majorBidi"/>
              </w:rPr>
            </w:pPr>
            <w:r w:rsidRPr="00441D30">
              <w:rPr>
                <w:rFonts w:asciiTheme="majorBidi" w:hAnsiTheme="majorBidi" w:cstheme="majorBidi"/>
              </w:rPr>
              <w:t>Assigned for incomplete course</w:t>
            </w:r>
          </w:p>
        </w:tc>
      </w:tr>
    </w:tbl>
    <w:p w:rsidR="008A1DD0" w:rsidRDefault="008A1DD0" w:rsidP="008A1DD0">
      <w:pPr>
        <w:spacing w:after="0" w:line="240" w:lineRule="auto"/>
        <w:jc w:val="both"/>
        <w:rPr>
          <w:rFonts w:asciiTheme="majorBidi" w:hAnsiTheme="majorBidi" w:cstheme="majorBidi"/>
          <w:lang w:bidi="en-US"/>
        </w:rPr>
      </w:pPr>
    </w:p>
    <w:p w:rsidR="008A1DD0" w:rsidRPr="008A60D0" w:rsidRDefault="008A1DD0" w:rsidP="008A1DD0">
      <w:pPr>
        <w:spacing w:after="0" w:line="240" w:lineRule="auto"/>
        <w:jc w:val="both"/>
        <w:rPr>
          <w:rFonts w:asciiTheme="majorBidi" w:hAnsiTheme="majorBidi" w:cstheme="majorBidi"/>
          <w:bCs/>
          <w:lang w:bidi="en-US"/>
        </w:rPr>
      </w:pPr>
    </w:p>
    <w:p w:rsidR="008A1DD0" w:rsidRPr="008A60D0" w:rsidRDefault="00723947" w:rsidP="008A1DD0">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1DD0" w:rsidRPr="008A60D0">
        <w:rPr>
          <w:rFonts w:asciiTheme="majorBidi" w:hAnsiTheme="majorBidi" w:cstheme="majorBidi"/>
          <w:b/>
          <w:lang w:bidi="en-US"/>
        </w:rPr>
        <w:t xml:space="preserve"> </w:t>
      </w:r>
    </w:p>
    <w:p w:rsidR="008A1D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An attendance sheet will be personally </w:t>
      </w:r>
      <w:r w:rsidR="00B87F7F">
        <w:rPr>
          <w:rFonts w:asciiTheme="majorBidi" w:hAnsiTheme="majorBidi" w:cstheme="majorBidi"/>
          <w:bCs/>
          <w:lang w:bidi="en-US"/>
        </w:rPr>
        <w:t>completed</w:t>
      </w:r>
      <w:r w:rsidRPr="008A60D0">
        <w:rPr>
          <w:rFonts w:asciiTheme="majorBidi" w:hAnsiTheme="majorBidi" w:cstheme="majorBidi"/>
          <w:bCs/>
          <w:lang w:bidi="en-US"/>
        </w:rPr>
        <w:t xml:space="preserve"> by the </w:t>
      </w:r>
      <w:r w:rsidR="00B87F7F">
        <w:rPr>
          <w:rFonts w:asciiTheme="majorBidi" w:hAnsiTheme="majorBidi" w:cstheme="majorBidi"/>
          <w:bCs/>
          <w:lang w:bidi="en-US"/>
        </w:rPr>
        <w:t xml:space="preserve">student and should be signed by the field supervisor. </w:t>
      </w:r>
      <w:r w:rsidRPr="008A60D0">
        <w:rPr>
          <w:rFonts w:asciiTheme="majorBidi" w:hAnsiTheme="majorBidi" w:cstheme="majorBidi"/>
          <w:bCs/>
          <w:lang w:bidi="en-US"/>
        </w:rPr>
        <w:t xml:space="preserve"> </w:t>
      </w:r>
      <w:r w:rsidR="00B87F7F">
        <w:rPr>
          <w:rFonts w:asciiTheme="majorBidi" w:hAnsiTheme="majorBidi" w:cstheme="majorBidi"/>
          <w:bCs/>
          <w:lang w:bidi="en-US"/>
        </w:rPr>
        <w:t xml:space="preserve"> Students are expected to</w:t>
      </w:r>
      <w:r w:rsidRPr="008A60D0">
        <w:rPr>
          <w:rFonts w:asciiTheme="majorBidi" w:hAnsiTheme="majorBidi" w:cstheme="majorBidi"/>
          <w:bCs/>
          <w:lang w:bidi="en-US"/>
        </w:rPr>
        <w:t xml:space="preserve"> </w:t>
      </w:r>
      <w:r w:rsidR="00B87F7F">
        <w:rPr>
          <w:rFonts w:asciiTheme="majorBidi" w:hAnsiTheme="majorBidi" w:cstheme="majorBidi"/>
          <w:bCs/>
          <w:lang w:bidi="en-US"/>
        </w:rPr>
        <w:t>complete 280 Internship hours</w:t>
      </w:r>
      <w:r w:rsidRPr="008A60D0">
        <w:rPr>
          <w:rFonts w:asciiTheme="majorBidi" w:hAnsiTheme="majorBidi" w:cstheme="majorBidi"/>
          <w:bCs/>
          <w:lang w:bidi="en-US"/>
        </w:rPr>
        <w:t xml:space="preserve">. In case of an absence, </w:t>
      </w:r>
      <w:r w:rsidR="003C1E5E">
        <w:rPr>
          <w:rFonts w:asciiTheme="majorBidi" w:hAnsiTheme="majorBidi" w:cstheme="majorBidi"/>
          <w:bCs/>
          <w:lang w:bidi="en-US"/>
        </w:rPr>
        <w:t>the student is responsible to cover the hours he/she missed</w:t>
      </w:r>
      <w:r w:rsidRPr="008A60D0">
        <w:rPr>
          <w:rFonts w:asciiTheme="majorBidi" w:hAnsiTheme="majorBidi" w:cstheme="majorBidi"/>
          <w:bCs/>
          <w:lang w:bidi="en-US"/>
        </w:rPr>
        <w:t xml:space="preserve">. </w:t>
      </w:r>
    </w:p>
    <w:p w:rsidR="008A1DD0" w:rsidRPr="008A60D0" w:rsidRDefault="008A1DD0" w:rsidP="008A1DD0">
      <w:pPr>
        <w:spacing w:after="0" w:line="240" w:lineRule="auto"/>
        <w:jc w:val="both"/>
        <w:rPr>
          <w:rFonts w:asciiTheme="majorBidi" w:hAnsiTheme="majorBidi" w:cstheme="majorBidi"/>
          <w:bCs/>
          <w:lang w:bidi="en-US"/>
        </w:rPr>
      </w:pPr>
    </w:p>
    <w:p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
          <w:lang w:bidi="en-US"/>
        </w:rPr>
        <w:lastRenderedPageBreak/>
        <w:t xml:space="preserve">B – Announcement </w:t>
      </w:r>
    </w:p>
    <w:p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w:t>
      </w:r>
      <w:r w:rsidR="003C1E5E">
        <w:rPr>
          <w:rFonts w:asciiTheme="majorBidi" w:hAnsiTheme="majorBidi" w:cstheme="majorBidi"/>
          <w:bCs/>
          <w:lang w:bidi="en-US"/>
        </w:rPr>
        <w:t>presentations</w:t>
      </w:r>
      <w:r w:rsidRPr="008A60D0">
        <w:rPr>
          <w:rFonts w:asciiTheme="majorBidi" w:hAnsiTheme="majorBidi" w:cstheme="majorBidi"/>
          <w:bCs/>
          <w:lang w:bidi="en-US"/>
        </w:rPr>
        <w:t xml:space="preserve"> etc., will be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xml:space="preserve">. It is </w:t>
      </w:r>
      <w:r w:rsidR="00723947">
        <w:rPr>
          <w:rFonts w:asciiTheme="majorBidi" w:hAnsiTheme="majorBidi" w:cstheme="majorBidi"/>
          <w:bCs/>
          <w:lang w:bidi="en-US"/>
        </w:rPr>
        <w:t xml:space="preserve">the </w:t>
      </w:r>
      <w:proofErr w:type="gramStart"/>
      <w:r w:rsidR="00723947">
        <w:rPr>
          <w:rFonts w:asciiTheme="majorBidi" w:hAnsiTheme="majorBidi" w:cstheme="majorBidi"/>
          <w:bCs/>
          <w:lang w:bidi="en-US"/>
        </w:rPr>
        <w:t>students</w:t>
      </w:r>
      <w:proofErr w:type="gramEnd"/>
      <w:r w:rsidRPr="008A60D0">
        <w:rPr>
          <w:rFonts w:asciiTheme="majorBidi" w:hAnsiTheme="majorBidi" w:cstheme="majorBidi"/>
          <w:bCs/>
          <w:lang w:bidi="en-US"/>
        </w:rPr>
        <w:t xml:space="preserve"> responsibility to make sure that </w:t>
      </w:r>
      <w:r w:rsidR="00723947">
        <w:rPr>
          <w:rFonts w:asciiTheme="majorBidi" w:hAnsiTheme="majorBidi" w:cstheme="majorBidi"/>
          <w:bCs/>
          <w:lang w:bidi="en-US"/>
        </w:rPr>
        <w:t>they</w:t>
      </w:r>
      <w:r w:rsidRPr="008A60D0">
        <w:rPr>
          <w:rFonts w:asciiTheme="majorBidi" w:hAnsiTheme="majorBidi" w:cstheme="majorBidi"/>
          <w:bCs/>
          <w:lang w:bidi="en-US"/>
        </w:rPr>
        <w:t xml:space="preserve"> learn of any such changes which might have been made in a class that </w:t>
      </w:r>
      <w:r w:rsidR="00723947">
        <w:rPr>
          <w:rFonts w:asciiTheme="majorBidi" w:hAnsiTheme="majorBidi" w:cstheme="majorBidi"/>
          <w:bCs/>
          <w:lang w:bidi="en-US"/>
        </w:rPr>
        <w:t>they</w:t>
      </w:r>
      <w:r w:rsidRPr="008A60D0">
        <w:rPr>
          <w:rFonts w:asciiTheme="majorBidi" w:hAnsiTheme="majorBidi" w:cstheme="majorBidi"/>
          <w:bCs/>
          <w:lang w:bidi="en-US"/>
        </w:rPr>
        <w:t xml:space="preserve"> missed.</w:t>
      </w:r>
    </w:p>
    <w:p w:rsidR="008A1DD0" w:rsidRPr="008A60D0" w:rsidRDefault="008A1DD0" w:rsidP="008A1DD0">
      <w:pPr>
        <w:spacing w:after="0" w:line="240" w:lineRule="auto"/>
        <w:jc w:val="both"/>
        <w:rPr>
          <w:rFonts w:asciiTheme="majorBidi" w:hAnsiTheme="majorBidi" w:cstheme="majorBidi"/>
          <w:bCs/>
          <w:lang w:bidi="en-US"/>
        </w:rPr>
      </w:pPr>
    </w:p>
    <w:p w:rsidR="008A1DD0" w:rsidRPr="008A60D0" w:rsidRDefault="003C1E5E" w:rsidP="008A1DD0">
      <w:pPr>
        <w:spacing w:after="0" w:line="240" w:lineRule="auto"/>
        <w:jc w:val="both"/>
        <w:rPr>
          <w:rFonts w:asciiTheme="majorBidi" w:hAnsiTheme="majorBidi" w:cstheme="majorBidi"/>
          <w:b/>
          <w:lang w:bidi="en-US"/>
        </w:rPr>
      </w:pPr>
      <w:r>
        <w:rPr>
          <w:rFonts w:asciiTheme="majorBidi" w:hAnsiTheme="majorBidi" w:cstheme="majorBidi"/>
          <w:b/>
          <w:lang w:bidi="en-US"/>
        </w:rPr>
        <w:t>C</w:t>
      </w:r>
      <w:r w:rsidR="008A1DD0" w:rsidRPr="008A60D0">
        <w:rPr>
          <w:rFonts w:asciiTheme="majorBidi" w:hAnsiTheme="majorBidi" w:cstheme="majorBidi"/>
          <w:b/>
          <w:lang w:bidi="en-US"/>
        </w:rPr>
        <w:t>- Plagiarism Policy:</w:t>
      </w:r>
    </w:p>
    <w:p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rsidR="008A1DD0" w:rsidRPr="008A60D0" w:rsidRDefault="008A1DD0" w:rsidP="008A1DD0">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1DD0" w:rsidRPr="008A60D0" w:rsidRDefault="008A1DD0" w:rsidP="008A1DD0">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1DD0" w:rsidRPr="008A60D0" w:rsidRDefault="008A1DD0" w:rsidP="008A1DD0">
      <w:pPr>
        <w:spacing w:after="0" w:line="240" w:lineRule="auto"/>
        <w:jc w:val="both"/>
        <w:rPr>
          <w:rFonts w:asciiTheme="majorBidi" w:hAnsiTheme="majorBidi" w:cstheme="majorBidi"/>
          <w:bCs/>
          <w:lang w:bidi="en-US"/>
        </w:rPr>
      </w:pPr>
    </w:p>
    <w:p w:rsidR="00723947" w:rsidRDefault="008A1DD0" w:rsidP="008A1DD0">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p>
    <w:p w:rsidR="00723947" w:rsidRDefault="00723947" w:rsidP="008A1DD0">
      <w:pPr>
        <w:spacing w:after="0" w:line="240" w:lineRule="auto"/>
        <w:jc w:val="both"/>
        <w:rPr>
          <w:rFonts w:asciiTheme="majorBidi" w:hAnsiTheme="majorBidi" w:cstheme="majorBidi"/>
          <w:bCs/>
          <w:i/>
          <w:iCs/>
          <w:lang w:bidi="en-US"/>
        </w:rPr>
      </w:pPr>
    </w:p>
    <w:p w:rsidR="008A1DD0" w:rsidRPr="008A60D0" w:rsidRDefault="008A1DD0" w:rsidP="008A1DD0">
      <w:pPr>
        <w:spacing w:after="0" w:line="240" w:lineRule="auto"/>
        <w:jc w:val="both"/>
        <w:rPr>
          <w:rFonts w:asciiTheme="majorBidi" w:hAnsiTheme="majorBidi" w:cstheme="majorBidi"/>
          <w:bCs/>
          <w:i/>
          <w:iCs/>
          <w:lang w:bidi="en-US"/>
        </w:rPr>
      </w:pPr>
      <w:r w:rsidRPr="008A60D0">
        <w:rPr>
          <w:rFonts w:asciiTheme="majorBidi" w:hAnsiTheme="majorBidi" w:cstheme="majorBidi"/>
          <w:bCs/>
          <w:i/>
          <w:iCs/>
          <w:lang w:bidi="en-US"/>
        </w:rPr>
        <w:t>Violation of plagiarism</w:t>
      </w:r>
    </w:p>
    <w:p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1DD0" w:rsidRPr="008A60D0" w:rsidRDefault="008A1DD0" w:rsidP="008A1DD0">
      <w:pPr>
        <w:spacing w:after="0" w:line="240" w:lineRule="auto"/>
        <w:jc w:val="both"/>
        <w:rPr>
          <w:rFonts w:asciiTheme="majorBidi" w:hAnsiTheme="majorBidi" w:cstheme="majorBidi"/>
          <w:bCs/>
          <w:lang w:bidi="en-US"/>
        </w:rPr>
      </w:pPr>
    </w:p>
    <w:p w:rsidR="008A1DD0" w:rsidRPr="004827BE" w:rsidRDefault="008A1DD0" w:rsidP="008A1DD0">
      <w:pPr>
        <w:pStyle w:val="ListParagraph"/>
        <w:numPr>
          <w:ilvl w:val="0"/>
          <w:numId w:val="4"/>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8A1DD0" w:rsidRDefault="008A1DD0" w:rsidP="008A1DD0">
      <w:pPr>
        <w:pStyle w:val="ListParagraph"/>
        <w:numPr>
          <w:ilvl w:val="1"/>
          <w:numId w:val="4"/>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Pr>
          <w:rFonts w:asciiTheme="majorBidi" w:hAnsiTheme="majorBidi" w:cstheme="majorBidi"/>
          <w:bCs/>
          <w:lang w:bidi="en-US"/>
        </w:rPr>
        <w:t>ct of plagiarism in any course.</w:t>
      </w:r>
    </w:p>
    <w:p w:rsidR="008A1DD0" w:rsidRDefault="008A1DD0" w:rsidP="008A1DD0">
      <w:pPr>
        <w:pStyle w:val="ListParagraph"/>
        <w:numPr>
          <w:ilvl w:val="1"/>
          <w:numId w:val="4"/>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8A1DD0" w:rsidRPr="004827BE" w:rsidRDefault="008A1DD0" w:rsidP="008A1DD0">
      <w:pPr>
        <w:pStyle w:val="ListParagraph"/>
        <w:numPr>
          <w:ilvl w:val="1"/>
          <w:numId w:val="4"/>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8A1DD0" w:rsidRPr="00353701" w:rsidRDefault="008A1DD0" w:rsidP="008A1DD0">
      <w:pPr>
        <w:numPr>
          <w:ilvl w:val="0"/>
          <w:numId w:val="1"/>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rsidR="008A1DD0" w:rsidRDefault="008A1DD0" w:rsidP="008A1DD0">
      <w:pPr>
        <w:pStyle w:val="ListParagraph"/>
        <w:numPr>
          <w:ilvl w:val="1"/>
          <w:numId w:val="1"/>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8A1DD0" w:rsidRPr="004827BE" w:rsidRDefault="008A1DD0" w:rsidP="008A1DD0">
      <w:pPr>
        <w:pStyle w:val="ListParagraph"/>
        <w:numPr>
          <w:ilvl w:val="1"/>
          <w:numId w:val="1"/>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8A1DD0" w:rsidRPr="00353701" w:rsidRDefault="008A1DD0" w:rsidP="008A1DD0">
      <w:pPr>
        <w:numPr>
          <w:ilvl w:val="0"/>
          <w:numId w:val="2"/>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8A1DD0" w:rsidRDefault="008A1DD0" w:rsidP="008A1DD0">
      <w:pPr>
        <w:pStyle w:val="ListParagraph"/>
        <w:numPr>
          <w:ilvl w:val="1"/>
          <w:numId w:val="2"/>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rsidR="008A1DD0" w:rsidRPr="004827BE" w:rsidRDefault="008A1DD0" w:rsidP="008A1DD0">
      <w:pPr>
        <w:pStyle w:val="ListParagraph"/>
        <w:numPr>
          <w:ilvl w:val="1"/>
          <w:numId w:val="2"/>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8A1DD0" w:rsidRPr="004827BE" w:rsidRDefault="008A1DD0" w:rsidP="008A1DD0">
      <w:pPr>
        <w:pStyle w:val="ListParagraph"/>
        <w:numPr>
          <w:ilvl w:val="1"/>
          <w:numId w:val="2"/>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8A1DD0" w:rsidRPr="00353701" w:rsidRDefault="008A1DD0" w:rsidP="008A1DD0">
      <w:pPr>
        <w:numPr>
          <w:ilvl w:val="0"/>
          <w:numId w:val="3"/>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8A1DD0" w:rsidRDefault="008A1DD0" w:rsidP="008A1DD0">
      <w:pPr>
        <w:pStyle w:val="ListParagraph"/>
        <w:numPr>
          <w:ilvl w:val="1"/>
          <w:numId w:val="3"/>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8A1DD0" w:rsidRPr="004827BE" w:rsidRDefault="008A1DD0" w:rsidP="008A1DD0">
      <w:pPr>
        <w:pStyle w:val="ListParagraph"/>
        <w:numPr>
          <w:ilvl w:val="1"/>
          <w:numId w:val="3"/>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8A1DD0" w:rsidRPr="004827BE" w:rsidRDefault="008A1DD0" w:rsidP="008A1DD0">
      <w:pPr>
        <w:pStyle w:val="ListParagraph"/>
        <w:numPr>
          <w:ilvl w:val="0"/>
          <w:numId w:val="3"/>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p w:rsidR="00CE4082" w:rsidRDefault="00CE4082"/>
    <w:sectPr w:rsidR="00CE4082" w:rsidSect="009E7590">
      <w:headerReference w:type="default" r:id="rId10"/>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E18" w:rsidRDefault="00947E18">
      <w:pPr>
        <w:spacing w:after="0" w:line="240" w:lineRule="auto"/>
      </w:pPr>
      <w:r>
        <w:separator/>
      </w:r>
    </w:p>
  </w:endnote>
  <w:endnote w:type="continuationSeparator" w:id="0">
    <w:p w:rsidR="00947E18" w:rsidRDefault="0094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E18" w:rsidRDefault="00947E18">
      <w:pPr>
        <w:spacing w:after="0" w:line="240" w:lineRule="auto"/>
      </w:pPr>
      <w:r>
        <w:separator/>
      </w:r>
    </w:p>
  </w:footnote>
  <w:footnote w:type="continuationSeparator" w:id="0">
    <w:p w:rsidR="00947E18" w:rsidRDefault="00947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8A1DD0" w:rsidP="00CB0598">
    <w:pPr>
      <w:pStyle w:val="Header"/>
    </w:pPr>
    <w:r>
      <w:rPr>
        <w:noProof/>
      </w:rPr>
      <w:drawing>
        <wp:anchor distT="0" distB="0" distL="114300" distR="114300" simplePos="0" relativeHeight="251659264" behindDoc="0" locked="0" layoutInCell="1" allowOverlap="1" wp14:anchorId="102C6727" wp14:editId="127E0E79">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E70264"/>
    <w:multiLevelType w:val="hybridMultilevel"/>
    <w:tmpl w:val="CD4EDA7E"/>
    <w:lvl w:ilvl="0" w:tplc="6916D9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881796"/>
    <w:multiLevelType w:val="hybridMultilevel"/>
    <w:tmpl w:val="F04ADCD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D307DC"/>
    <w:multiLevelType w:val="hybridMultilevel"/>
    <w:tmpl w:val="CF52F10E"/>
    <w:lvl w:ilvl="0" w:tplc="45DC64B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7"/>
  </w:num>
  <w:num w:numId="3">
    <w:abstractNumId w:val="3"/>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D0"/>
    <w:rsid w:val="00083B38"/>
    <w:rsid w:val="001B6BA7"/>
    <w:rsid w:val="001C400E"/>
    <w:rsid w:val="001E41FC"/>
    <w:rsid w:val="002A173F"/>
    <w:rsid w:val="002A3D2D"/>
    <w:rsid w:val="00332436"/>
    <w:rsid w:val="00356854"/>
    <w:rsid w:val="003B39E2"/>
    <w:rsid w:val="003C1E5E"/>
    <w:rsid w:val="004C70CF"/>
    <w:rsid w:val="00506737"/>
    <w:rsid w:val="00695129"/>
    <w:rsid w:val="006B263D"/>
    <w:rsid w:val="00723947"/>
    <w:rsid w:val="00731180"/>
    <w:rsid w:val="007C5D88"/>
    <w:rsid w:val="007E7E70"/>
    <w:rsid w:val="008071AB"/>
    <w:rsid w:val="008156E4"/>
    <w:rsid w:val="0082075B"/>
    <w:rsid w:val="008A1DD0"/>
    <w:rsid w:val="00947E18"/>
    <w:rsid w:val="009749D3"/>
    <w:rsid w:val="00A14D92"/>
    <w:rsid w:val="00AC6F93"/>
    <w:rsid w:val="00AE0E13"/>
    <w:rsid w:val="00B206FA"/>
    <w:rsid w:val="00B36020"/>
    <w:rsid w:val="00B87F7F"/>
    <w:rsid w:val="00C21FD8"/>
    <w:rsid w:val="00CE4082"/>
    <w:rsid w:val="00DB38B0"/>
    <w:rsid w:val="00DB74F6"/>
    <w:rsid w:val="00E0595B"/>
    <w:rsid w:val="00E67856"/>
    <w:rsid w:val="00F21E3F"/>
    <w:rsid w:val="00F60CDE"/>
    <w:rsid w:val="00F94F67"/>
    <w:rsid w:val="00FF0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69FB"/>
  <w15:chartTrackingRefBased/>
  <w15:docId w15:val="{BF8F0F7A-5D91-40F2-80EF-1954D79D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DD0"/>
    <w:pPr>
      <w:ind w:left="720"/>
      <w:contextualSpacing/>
    </w:pPr>
  </w:style>
  <w:style w:type="paragraph" w:styleId="Header">
    <w:name w:val="header"/>
    <w:basedOn w:val="Normal"/>
    <w:link w:val="HeaderChar"/>
    <w:uiPriority w:val="99"/>
    <w:unhideWhenUsed/>
    <w:rsid w:val="008A1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DD0"/>
  </w:style>
  <w:style w:type="paragraph" w:customStyle="1" w:styleId="Default">
    <w:name w:val="Default"/>
    <w:rsid w:val="008A1D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A1DD0"/>
    <w:rPr>
      <w:color w:val="0563C1" w:themeColor="hyperlink"/>
      <w:u w:val="single"/>
    </w:rPr>
  </w:style>
  <w:style w:type="table" w:customStyle="1" w:styleId="TableGrid1">
    <w:name w:val="Table Grid1"/>
    <w:basedOn w:val="TableNormal"/>
    <w:next w:val="TableGrid"/>
    <w:rsid w:val="008A1D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listitems-text">
    <w:name w:val="znlistitems-text"/>
    <w:basedOn w:val="DefaultParagraphFont"/>
    <w:rsid w:val="008156E4"/>
  </w:style>
  <w:style w:type="paragraph" w:styleId="BalloonText">
    <w:name w:val="Balloon Text"/>
    <w:basedOn w:val="Normal"/>
    <w:link w:val="BalloonTextChar"/>
    <w:uiPriority w:val="99"/>
    <w:semiHidden/>
    <w:unhideWhenUsed/>
    <w:rsid w:val="00B87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F7F"/>
    <w:rPr>
      <w:rFonts w:ascii="Segoe UI" w:hAnsi="Segoe UI" w:cs="Segoe UI"/>
      <w:sz w:val="18"/>
      <w:szCs w:val="18"/>
    </w:rPr>
  </w:style>
  <w:style w:type="paragraph" w:customStyle="1" w:styleId="TableParagraph">
    <w:name w:val="Table Paragraph"/>
    <w:basedOn w:val="Normal"/>
    <w:uiPriority w:val="1"/>
    <w:qFormat/>
    <w:rsid w:val="00B36020"/>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56669">
      <w:bodyDiv w:val="1"/>
      <w:marLeft w:val="0"/>
      <w:marRight w:val="0"/>
      <w:marTop w:val="0"/>
      <w:marBottom w:val="0"/>
      <w:divBdr>
        <w:top w:val="none" w:sz="0" w:space="0" w:color="auto"/>
        <w:left w:val="none" w:sz="0" w:space="0" w:color="auto"/>
        <w:bottom w:val="none" w:sz="0" w:space="0" w:color="auto"/>
        <w:right w:val="none" w:sz="0" w:space="0" w:color="auto"/>
      </w:divBdr>
    </w:div>
    <w:div w:id="735737776">
      <w:bodyDiv w:val="1"/>
      <w:marLeft w:val="0"/>
      <w:marRight w:val="0"/>
      <w:marTop w:val="0"/>
      <w:marBottom w:val="0"/>
      <w:divBdr>
        <w:top w:val="none" w:sz="0" w:space="0" w:color="auto"/>
        <w:left w:val="none" w:sz="0" w:space="0" w:color="auto"/>
        <w:bottom w:val="none" w:sz="0" w:space="0" w:color="auto"/>
        <w:right w:val="none" w:sz="0" w:space="0" w:color="auto"/>
      </w:divBdr>
    </w:div>
    <w:div w:id="1348094191">
      <w:bodyDiv w:val="1"/>
      <w:marLeft w:val="0"/>
      <w:marRight w:val="0"/>
      <w:marTop w:val="0"/>
      <w:marBottom w:val="0"/>
      <w:divBdr>
        <w:top w:val="none" w:sz="0" w:space="0" w:color="auto"/>
        <w:left w:val="none" w:sz="0" w:space="0" w:color="auto"/>
        <w:bottom w:val="none" w:sz="0" w:space="0" w:color="auto"/>
        <w:right w:val="none" w:sz="0" w:space="0" w:color="auto"/>
      </w:divBdr>
    </w:div>
    <w:div w:id="199645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AD659-2BE9-43B7-AE5A-4F1A097F54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243A5E-F522-4675-B068-71DC22AC0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0d1f-41ae-4fb6-a026-93b7f5e31cfe"/>
    <ds:schemaRef ds:uri="c121a21f-8a42-4425-a267-7785af10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1AE04-8F9F-4577-A344-C40F6C0B2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 Program Coordinator</dc:creator>
  <cp:keywords/>
  <dc:description/>
  <cp:lastModifiedBy>Senior IE Officer - Ms.Rana Harb</cp:lastModifiedBy>
  <cp:revision>2</cp:revision>
  <cp:lastPrinted>2018-02-08T12:42:00Z</cp:lastPrinted>
  <dcterms:created xsi:type="dcterms:W3CDTF">2019-02-21T10:06:00Z</dcterms:created>
  <dcterms:modified xsi:type="dcterms:W3CDTF">2019-02-21T10:06:00Z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