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70A09" w14:textId="77777777" w:rsidR="00EC4642" w:rsidRPr="0074620D" w:rsidRDefault="00EC4642" w:rsidP="00EC4642">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12816A05" w14:textId="77777777" w:rsidR="00EC4642" w:rsidRDefault="00EC4642" w:rsidP="008A1DD0">
      <w:pPr>
        <w:spacing w:after="0" w:line="240" w:lineRule="auto"/>
        <w:jc w:val="center"/>
        <w:rPr>
          <w:rFonts w:asciiTheme="majorBidi" w:hAnsiTheme="majorBidi" w:cstheme="majorBidi"/>
          <w:b/>
          <w:lang w:bidi="en-US"/>
        </w:rPr>
      </w:pPr>
    </w:p>
    <w:p w14:paraId="29827CBB" w14:textId="75ADADE0" w:rsidR="008A1DD0" w:rsidRPr="00EC4642" w:rsidRDefault="00E962E8" w:rsidP="008A1DD0">
      <w:pPr>
        <w:spacing w:after="0" w:line="240" w:lineRule="auto"/>
        <w:jc w:val="center"/>
        <w:rPr>
          <w:rFonts w:asciiTheme="majorBidi" w:hAnsiTheme="majorBidi" w:cstheme="majorBidi"/>
          <w:b/>
          <w:sz w:val="24"/>
          <w:lang w:bidi="en-US"/>
        </w:rPr>
      </w:pPr>
      <w:r w:rsidRPr="00EC4642">
        <w:rPr>
          <w:rFonts w:asciiTheme="majorBidi" w:hAnsiTheme="majorBidi" w:cstheme="majorBidi"/>
          <w:b/>
          <w:sz w:val="24"/>
          <w:lang w:bidi="en-US"/>
        </w:rPr>
        <w:t>CSCS 402</w:t>
      </w:r>
      <w:r w:rsidR="00EC0690">
        <w:rPr>
          <w:rFonts w:asciiTheme="majorBidi" w:hAnsiTheme="majorBidi" w:cstheme="majorBidi"/>
          <w:b/>
          <w:sz w:val="24"/>
          <w:lang w:bidi="en-US"/>
        </w:rPr>
        <w:t xml:space="preserve"> </w:t>
      </w:r>
      <w:bookmarkStart w:id="0" w:name="_GoBack"/>
      <w:bookmarkEnd w:id="0"/>
      <w:r w:rsidRPr="00EC4642">
        <w:rPr>
          <w:rFonts w:asciiTheme="majorBidi" w:hAnsiTheme="majorBidi" w:cstheme="majorBidi"/>
          <w:b/>
          <w:sz w:val="24"/>
          <w:lang w:bidi="en-US"/>
        </w:rPr>
        <w:t xml:space="preserve"> Human Computer Interaction </w:t>
      </w:r>
    </w:p>
    <w:p w14:paraId="0DF7E9D4" w14:textId="0C10C47E" w:rsidR="008A1DD0" w:rsidRPr="00FD09C5" w:rsidRDefault="008A1DD0" w:rsidP="00E962E8">
      <w:pPr>
        <w:spacing w:after="0" w:line="240" w:lineRule="auto"/>
        <w:jc w:val="center"/>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8A1DD0" w:rsidRPr="00FD09C5" w14:paraId="12A96146" w14:textId="77777777" w:rsidTr="00421502">
        <w:trPr>
          <w:trHeight w:val="218"/>
        </w:trPr>
        <w:tc>
          <w:tcPr>
            <w:tcW w:w="1820" w:type="dxa"/>
          </w:tcPr>
          <w:p w14:paraId="7AD21FF6" w14:textId="77777777" w:rsidR="008A1DD0" w:rsidRPr="00317C55" w:rsidRDefault="008A1DD0" w:rsidP="00421502">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6A21182D"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 xml:space="preserve">Dr. </w:t>
            </w:r>
            <w:proofErr w:type="spellStart"/>
            <w:r>
              <w:rPr>
                <w:rFonts w:asciiTheme="majorBidi" w:hAnsiTheme="majorBidi" w:cstheme="majorBidi"/>
                <w:lang w:bidi="en-US"/>
              </w:rPr>
              <w:t>Ons</w:t>
            </w:r>
            <w:proofErr w:type="spellEnd"/>
            <w:r>
              <w:rPr>
                <w:rFonts w:asciiTheme="majorBidi" w:hAnsiTheme="majorBidi" w:cstheme="majorBidi"/>
                <w:lang w:bidi="en-US"/>
              </w:rPr>
              <w:t xml:space="preserve"> Al-</w:t>
            </w:r>
            <w:proofErr w:type="spellStart"/>
            <w:r>
              <w:rPr>
                <w:rFonts w:asciiTheme="majorBidi" w:hAnsiTheme="majorBidi" w:cstheme="majorBidi"/>
                <w:lang w:bidi="en-US"/>
              </w:rPr>
              <w:t>Shamaileh</w:t>
            </w:r>
            <w:proofErr w:type="spellEnd"/>
            <w:r w:rsidRPr="00FD09C5">
              <w:rPr>
                <w:rFonts w:asciiTheme="majorBidi" w:hAnsiTheme="majorBidi" w:cstheme="majorBidi"/>
                <w:lang w:bidi="en-US"/>
              </w:rPr>
              <w:t xml:space="preserve"> </w:t>
            </w:r>
          </w:p>
        </w:tc>
      </w:tr>
      <w:tr w:rsidR="008A1DD0" w:rsidRPr="00FD09C5" w14:paraId="41A8BAC5" w14:textId="77777777" w:rsidTr="00421502">
        <w:trPr>
          <w:trHeight w:val="220"/>
        </w:trPr>
        <w:tc>
          <w:tcPr>
            <w:tcW w:w="1820" w:type="dxa"/>
          </w:tcPr>
          <w:p w14:paraId="070575A0"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777E41A1"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bCs/>
                <w:lang w:val="en-GB"/>
              </w:rPr>
              <w:t>Block 6</w:t>
            </w:r>
            <w:r>
              <w:rPr>
                <w:rFonts w:asciiTheme="majorBidi" w:hAnsiTheme="majorBidi" w:cstheme="majorBidi"/>
                <w:bCs/>
                <w:lang w:val="en-GB"/>
              </w:rPr>
              <w:t>,</w:t>
            </w:r>
            <w:r w:rsidRPr="00FD09C5">
              <w:rPr>
                <w:rFonts w:asciiTheme="majorBidi" w:hAnsiTheme="majorBidi" w:cstheme="majorBidi"/>
                <w:bCs/>
                <w:lang w:val="en-GB"/>
              </w:rPr>
              <w:t xml:space="preserve"> 1</w:t>
            </w:r>
            <w:r w:rsidRPr="008B2EEF">
              <w:rPr>
                <w:rFonts w:asciiTheme="majorBidi" w:hAnsiTheme="majorBidi" w:cstheme="majorBidi"/>
                <w:bCs/>
                <w:vertAlign w:val="superscript"/>
                <w:lang w:val="en-GB"/>
              </w:rPr>
              <w:t>st</w:t>
            </w:r>
            <w:r>
              <w:rPr>
                <w:rFonts w:asciiTheme="majorBidi" w:hAnsiTheme="majorBidi" w:cstheme="majorBidi"/>
                <w:bCs/>
                <w:lang w:val="en-GB"/>
              </w:rPr>
              <w:t xml:space="preserve"> </w:t>
            </w:r>
            <w:r w:rsidRPr="00FD09C5">
              <w:rPr>
                <w:rFonts w:asciiTheme="majorBidi" w:hAnsiTheme="majorBidi" w:cstheme="majorBidi"/>
                <w:bCs/>
                <w:lang w:val="en-GB"/>
              </w:rPr>
              <w:t xml:space="preserve">Floor – </w:t>
            </w:r>
            <w:r>
              <w:rPr>
                <w:rFonts w:asciiTheme="majorBidi" w:hAnsiTheme="majorBidi" w:cstheme="majorBidi"/>
                <w:bCs/>
                <w:lang w:val="en-GB"/>
              </w:rPr>
              <w:t>Office 6136</w:t>
            </w:r>
          </w:p>
        </w:tc>
      </w:tr>
      <w:tr w:rsidR="008A1DD0" w:rsidRPr="00FD09C5" w14:paraId="16EE0027" w14:textId="77777777" w:rsidTr="00421502">
        <w:trPr>
          <w:trHeight w:val="220"/>
        </w:trPr>
        <w:tc>
          <w:tcPr>
            <w:tcW w:w="1820" w:type="dxa"/>
          </w:tcPr>
          <w:p w14:paraId="0111E605"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26B2081D"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10</w:t>
            </w:r>
            <w:r w:rsidRPr="00FD09C5">
              <w:rPr>
                <w:rFonts w:asciiTheme="majorBidi" w:hAnsiTheme="majorBidi" w:cstheme="majorBidi"/>
                <w:lang w:bidi="en-US"/>
              </w:rPr>
              <w:t xml:space="preserve"> </w:t>
            </w:r>
            <w:r>
              <w:rPr>
                <w:rFonts w:asciiTheme="majorBidi" w:hAnsiTheme="majorBidi" w:cstheme="majorBidi"/>
                <w:lang w:bidi="en-US"/>
              </w:rPr>
              <w:t>AM</w:t>
            </w:r>
            <w:r w:rsidRPr="00FD09C5">
              <w:rPr>
                <w:rFonts w:asciiTheme="majorBidi" w:hAnsiTheme="majorBidi" w:cstheme="majorBidi"/>
                <w:lang w:bidi="en-US"/>
              </w:rPr>
              <w:t xml:space="preserve"> – </w:t>
            </w:r>
            <w:r>
              <w:rPr>
                <w:rFonts w:asciiTheme="majorBidi" w:hAnsiTheme="majorBidi" w:cstheme="majorBidi"/>
                <w:lang w:bidi="en-US"/>
              </w:rPr>
              <w:t>1</w:t>
            </w:r>
            <w:r w:rsidRPr="00FD09C5">
              <w:rPr>
                <w:rFonts w:asciiTheme="majorBidi" w:hAnsiTheme="majorBidi" w:cstheme="majorBidi"/>
                <w:lang w:bidi="en-US"/>
              </w:rPr>
              <w:t xml:space="preserve"> </w:t>
            </w:r>
            <w:r>
              <w:rPr>
                <w:rFonts w:asciiTheme="majorBidi" w:hAnsiTheme="majorBidi" w:cstheme="majorBidi"/>
                <w:lang w:bidi="en-US"/>
              </w:rPr>
              <w:t>PM</w:t>
            </w:r>
          </w:p>
        </w:tc>
      </w:tr>
      <w:tr w:rsidR="008A1DD0" w:rsidRPr="00FD09C5" w14:paraId="277196C3" w14:textId="77777777" w:rsidTr="00421502">
        <w:trPr>
          <w:trHeight w:val="234"/>
        </w:trPr>
        <w:tc>
          <w:tcPr>
            <w:tcW w:w="1820" w:type="dxa"/>
          </w:tcPr>
          <w:p w14:paraId="43889F50"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6B5498AA"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u w:val="single"/>
                <w:lang w:bidi="en-US"/>
              </w:rPr>
              <w:t>Ons.shamaileh</w:t>
            </w:r>
            <w:r w:rsidRPr="00FD09C5">
              <w:rPr>
                <w:rFonts w:asciiTheme="majorBidi" w:hAnsiTheme="majorBidi" w:cstheme="majorBidi"/>
                <w:u w:val="single"/>
                <w:lang w:bidi="en-US"/>
              </w:rPr>
              <w:t>@aue.ae</w:t>
            </w:r>
          </w:p>
        </w:tc>
      </w:tr>
      <w:tr w:rsidR="008A1DD0" w:rsidRPr="00FD09C5" w14:paraId="76FA2BCC" w14:textId="77777777" w:rsidTr="00421502">
        <w:trPr>
          <w:trHeight w:val="220"/>
        </w:trPr>
        <w:tc>
          <w:tcPr>
            <w:tcW w:w="1820" w:type="dxa"/>
          </w:tcPr>
          <w:p w14:paraId="4BB18AFC"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752DBEB5"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04-449-950</w:t>
            </w:r>
            <w:r>
              <w:rPr>
                <w:rFonts w:asciiTheme="majorBidi" w:hAnsiTheme="majorBidi" w:cstheme="majorBidi"/>
                <w:lang w:bidi="en-US"/>
              </w:rPr>
              <w:t>7</w:t>
            </w:r>
          </w:p>
        </w:tc>
      </w:tr>
    </w:tbl>
    <w:p w14:paraId="766F2FA9" w14:textId="77777777" w:rsidR="008A1DD0" w:rsidRPr="00FD09C5" w:rsidRDefault="008A1DD0" w:rsidP="008A1DD0">
      <w:pPr>
        <w:spacing w:after="0" w:line="240" w:lineRule="auto"/>
        <w:jc w:val="both"/>
        <w:rPr>
          <w:rFonts w:asciiTheme="majorBidi" w:hAnsiTheme="majorBidi" w:cstheme="majorBidi"/>
          <w:lang w:bidi="en-US"/>
        </w:rPr>
      </w:pPr>
    </w:p>
    <w:p w14:paraId="7EB89F41" w14:textId="77777777" w:rsidR="008A1DD0" w:rsidRPr="00FD09C5"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8A1DD0" w:rsidRPr="00317C55" w14:paraId="3F6A4888" w14:textId="77777777" w:rsidTr="00421502">
        <w:trPr>
          <w:trHeight w:val="280"/>
        </w:trPr>
        <w:tc>
          <w:tcPr>
            <w:tcW w:w="10914" w:type="dxa"/>
            <w:gridSpan w:val="5"/>
          </w:tcPr>
          <w:p w14:paraId="0BC27E0C" w14:textId="77777777" w:rsidR="008A1DD0" w:rsidRPr="00317C55" w:rsidRDefault="008A1DD0" w:rsidP="00421502">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8A1DD0" w:rsidRPr="00FD09C5" w14:paraId="27ED1028" w14:textId="77777777" w:rsidTr="00421502">
        <w:trPr>
          <w:trHeight w:val="225"/>
        </w:trPr>
        <w:tc>
          <w:tcPr>
            <w:tcW w:w="2720" w:type="dxa"/>
          </w:tcPr>
          <w:p w14:paraId="6B6D6FC2"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606543F6"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EC4642" w:rsidRPr="00FD09C5" w14:paraId="4B28FF70" w14:textId="77777777" w:rsidTr="00421502">
        <w:trPr>
          <w:trHeight w:val="222"/>
        </w:trPr>
        <w:tc>
          <w:tcPr>
            <w:tcW w:w="2720" w:type="dxa"/>
          </w:tcPr>
          <w:p w14:paraId="4C919590" w14:textId="225847F9" w:rsidR="00EC4642" w:rsidRPr="00FD09C5" w:rsidRDefault="00EC4642" w:rsidP="00EC4642">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082396A6" w14:textId="07AD7FCC" w:rsidR="00EC4642" w:rsidRPr="00FD09C5" w:rsidRDefault="00EC4642" w:rsidP="00EC4642">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58570FE8" w14:textId="47C9D4FF" w:rsidR="00EC4642" w:rsidRPr="00FD09C5" w:rsidRDefault="00EC4642" w:rsidP="00EC4642">
            <w:pPr>
              <w:jc w:val="center"/>
              <w:rPr>
                <w:rFonts w:asciiTheme="majorBidi" w:hAnsiTheme="majorBidi" w:cstheme="majorBidi"/>
                <w:lang w:bidi="en-US"/>
              </w:rPr>
            </w:pPr>
            <w:r w:rsidRPr="00FD09C5">
              <w:rPr>
                <w:rFonts w:asciiTheme="majorBidi" w:hAnsiTheme="majorBidi" w:cstheme="majorBidi"/>
                <w:lang w:bidi="en-US"/>
              </w:rPr>
              <w:t>2</w:t>
            </w:r>
          </w:p>
        </w:tc>
        <w:tc>
          <w:tcPr>
            <w:tcW w:w="1080" w:type="dxa"/>
          </w:tcPr>
          <w:p w14:paraId="1F0A1A90" w14:textId="1C99F766" w:rsidR="00EC4642" w:rsidRPr="00FD09C5" w:rsidRDefault="00EC4642" w:rsidP="00EC4642">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61A9D3A3" w14:textId="07DFEC54" w:rsidR="00EC4642" w:rsidRPr="001D6F7C" w:rsidRDefault="00EC4642" w:rsidP="00EC4642">
            <w:pPr>
              <w:jc w:val="both"/>
              <w:rPr>
                <w:rFonts w:asciiTheme="majorBidi" w:hAnsiTheme="majorBidi" w:cstheme="majorBidi"/>
                <w:highlight w:val="yellow"/>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EC4642" w:rsidRPr="00FD09C5" w14:paraId="279E1BA7" w14:textId="77777777" w:rsidTr="00421502">
        <w:trPr>
          <w:trHeight w:val="225"/>
        </w:trPr>
        <w:tc>
          <w:tcPr>
            <w:tcW w:w="2720" w:type="dxa"/>
          </w:tcPr>
          <w:p w14:paraId="7EDC42C0" w14:textId="47FCD62E" w:rsidR="00EC4642" w:rsidRPr="00FD09C5" w:rsidRDefault="00EC4642" w:rsidP="00EC4642">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2F9C280" w14:textId="49B17009" w:rsidR="00EC4642" w:rsidRPr="00FD09C5" w:rsidRDefault="00EC4642" w:rsidP="00EC4642">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22A780FE" w14:textId="3723F47E" w:rsidR="00EC4642" w:rsidRPr="00FD09C5" w:rsidRDefault="00EC4642" w:rsidP="00EC4642">
            <w:pPr>
              <w:jc w:val="center"/>
              <w:rPr>
                <w:rFonts w:asciiTheme="majorBidi" w:hAnsiTheme="majorBidi" w:cstheme="majorBidi"/>
                <w:lang w:bidi="en-US"/>
              </w:rPr>
            </w:pPr>
            <w:r>
              <w:rPr>
                <w:rFonts w:asciiTheme="majorBidi" w:hAnsiTheme="majorBidi" w:cstheme="majorBidi"/>
                <w:lang w:bidi="en-US"/>
              </w:rPr>
              <w:t>0</w:t>
            </w:r>
          </w:p>
        </w:tc>
        <w:tc>
          <w:tcPr>
            <w:tcW w:w="1080" w:type="dxa"/>
          </w:tcPr>
          <w:p w14:paraId="0F0C579C" w14:textId="79675CD6" w:rsidR="00EC4642" w:rsidRPr="00FD09C5" w:rsidRDefault="00EC4642" w:rsidP="00EC4642">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6789AC26" w14:textId="0D61807F" w:rsidR="00EC4642" w:rsidRPr="001D6F7C" w:rsidRDefault="00EC4642" w:rsidP="00EC4642">
            <w:pPr>
              <w:jc w:val="both"/>
              <w:rPr>
                <w:rFonts w:asciiTheme="majorBidi" w:hAnsiTheme="majorBidi" w:cstheme="majorBidi"/>
                <w:highlight w:val="yellow"/>
                <w:lang w:bidi="en-US"/>
              </w:rPr>
            </w:pPr>
            <w:r>
              <w:rPr>
                <w:rFonts w:asciiTheme="majorBidi" w:hAnsiTheme="majorBidi" w:cstheme="majorBidi"/>
                <w:lang w:bidi="en-US"/>
              </w:rPr>
              <w:t>0</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8A1DD0" w:rsidRPr="00FD09C5" w14:paraId="0BD2EFF7" w14:textId="77777777" w:rsidTr="00421502">
        <w:trPr>
          <w:trHeight w:val="225"/>
        </w:trPr>
        <w:tc>
          <w:tcPr>
            <w:tcW w:w="2720" w:type="dxa"/>
          </w:tcPr>
          <w:p w14:paraId="77979415"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0D18CF3C" w14:textId="2E370E14" w:rsidR="008A1DD0" w:rsidRPr="00FD09C5" w:rsidRDefault="008A1DD0" w:rsidP="00CD158E">
            <w:pPr>
              <w:jc w:val="both"/>
              <w:rPr>
                <w:rFonts w:asciiTheme="majorBidi" w:hAnsiTheme="majorBidi" w:cstheme="majorBidi"/>
                <w:lang w:bidi="en-US"/>
              </w:rPr>
            </w:pPr>
            <w:r>
              <w:rPr>
                <w:rFonts w:asciiTheme="majorBidi" w:hAnsiTheme="majorBidi" w:cstheme="majorBidi"/>
                <w:lang w:bidi="en-US"/>
              </w:rPr>
              <w:t xml:space="preserve">CS: </w:t>
            </w:r>
            <w:r w:rsidR="001950E6">
              <w:rPr>
                <w:rFonts w:asciiTheme="majorBidi" w:hAnsiTheme="majorBidi" w:cstheme="majorBidi"/>
                <w:lang w:bidi="en-US"/>
              </w:rPr>
              <w:t xml:space="preserve">Specialization </w:t>
            </w:r>
            <w:r>
              <w:rPr>
                <w:rFonts w:asciiTheme="majorBidi" w:hAnsiTheme="majorBidi" w:cstheme="majorBidi"/>
                <w:lang w:bidi="en-US"/>
              </w:rPr>
              <w:t xml:space="preserve">– ITM: </w:t>
            </w:r>
            <w:r w:rsidR="00CD158E">
              <w:rPr>
                <w:rFonts w:asciiTheme="majorBidi" w:hAnsiTheme="majorBidi" w:cstheme="majorBidi"/>
                <w:lang w:bidi="en-US"/>
              </w:rPr>
              <w:t>Core</w:t>
            </w:r>
          </w:p>
        </w:tc>
      </w:tr>
      <w:tr w:rsidR="008A1DD0" w:rsidRPr="00FD09C5" w14:paraId="43D54099" w14:textId="77777777" w:rsidTr="00421502">
        <w:trPr>
          <w:trHeight w:val="225"/>
        </w:trPr>
        <w:tc>
          <w:tcPr>
            <w:tcW w:w="2720" w:type="dxa"/>
          </w:tcPr>
          <w:p w14:paraId="364C8EED"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3213FCC8" w14:textId="77777777" w:rsidR="008A1DD0" w:rsidRPr="00FD09C5" w:rsidRDefault="008A1DD0" w:rsidP="00421502">
            <w:pPr>
              <w:jc w:val="both"/>
              <w:rPr>
                <w:rFonts w:asciiTheme="majorBidi" w:hAnsiTheme="majorBidi" w:cstheme="majorBidi"/>
                <w:lang w:bidi="en-US"/>
              </w:rPr>
            </w:pPr>
            <w:r w:rsidRPr="00FD09C5">
              <w:rPr>
                <w:rFonts w:asciiTheme="majorBidi" w:hAnsiTheme="majorBidi" w:cstheme="majorBidi"/>
                <w:lang w:bidi="en-US"/>
              </w:rPr>
              <w:t xml:space="preserve">CS and ITM </w:t>
            </w:r>
            <w:r>
              <w:rPr>
                <w:rFonts w:asciiTheme="majorBidi" w:hAnsiTheme="majorBidi" w:cstheme="majorBidi"/>
                <w:lang w:bidi="en-US"/>
              </w:rPr>
              <w:t>Fo</w:t>
            </w:r>
            <w:r w:rsidR="00F976D8">
              <w:rPr>
                <w:rFonts w:asciiTheme="majorBidi" w:hAnsiTheme="majorBidi" w:cstheme="majorBidi"/>
                <w:lang w:bidi="en-US"/>
              </w:rPr>
              <w:t>u</w:t>
            </w:r>
            <w:r>
              <w:rPr>
                <w:rFonts w:asciiTheme="majorBidi" w:hAnsiTheme="majorBidi" w:cstheme="majorBidi"/>
                <w:lang w:bidi="en-US"/>
              </w:rPr>
              <w:t>rth-Y</w:t>
            </w:r>
            <w:r w:rsidRPr="00FD09C5">
              <w:rPr>
                <w:rFonts w:asciiTheme="majorBidi" w:hAnsiTheme="majorBidi" w:cstheme="majorBidi"/>
                <w:lang w:bidi="en-US"/>
              </w:rPr>
              <w:t>ear students</w:t>
            </w:r>
          </w:p>
        </w:tc>
      </w:tr>
      <w:tr w:rsidR="008A1DD0" w:rsidRPr="00FD09C5" w14:paraId="0DE74B2E" w14:textId="77777777" w:rsidTr="00421502">
        <w:trPr>
          <w:trHeight w:val="225"/>
        </w:trPr>
        <w:tc>
          <w:tcPr>
            <w:tcW w:w="2720" w:type="dxa"/>
          </w:tcPr>
          <w:p w14:paraId="671C1368"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3B217737" w14:textId="103CB0A7" w:rsidR="008A1DD0" w:rsidRPr="00FD09C5" w:rsidRDefault="00CD158E" w:rsidP="00CD158E">
            <w:pPr>
              <w:jc w:val="both"/>
              <w:rPr>
                <w:rFonts w:asciiTheme="majorBidi" w:hAnsiTheme="majorBidi" w:cstheme="majorBidi"/>
                <w:lang w:bidi="en-US"/>
              </w:rPr>
            </w:pPr>
            <w:r w:rsidRPr="00CD158E">
              <w:rPr>
                <w:rFonts w:asciiTheme="majorBidi" w:hAnsiTheme="majorBidi" w:cstheme="majorBidi"/>
                <w:lang w:bidi="en-US"/>
              </w:rPr>
              <w:t xml:space="preserve">ITM, CS: </w:t>
            </w:r>
            <w:r w:rsidR="001950E6" w:rsidRPr="00CD158E">
              <w:rPr>
                <w:rFonts w:asciiTheme="majorBidi" w:hAnsiTheme="majorBidi" w:cstheme="majorBidi"/>
                <w:lang w:bidi="en-US"/>
              </w:rPr>
              <w:t>CIT 300</w:t>
            </w:r>
          </w:p>
        </w:tc>
      </w:tr>
      <w:tr w:rsidR="008A1DD0" w:rsidRPr="00FD09C5" w14:paraId="1F13F519" w14:textId="77777777" w:rsidTr="00421502">
        <w:trPr>
          <w:trHeight w:val="225"/>
        </w:trPr>
        <w:tc>
          <w:tcPr>
            <w:tcW w:w="2720" w:type="dxa"/>
          </w:tcPr>
          <w:p w14:paraId="7D3BE126"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7D396CE8" w14:textId="77777777" w:rsidR="008A1DD0" w:rsidRPr="00FD09C5" w:rsidRDefault="008A1DD0" w:rsidP="00421502">
            <w:pPr>
              <w:jc w:val="both"/>
              <w:rPr>
                <w:rFonts w:asciiTheme="majorBidi" w:hAnsiTheme="majorBidi" w:cstheme="majorBidi"/>
                <w:lang w:bidi="en-US"/>
              </w:rPr>
            </w:pPr>
            <w:r>
              <w:rPr>
                <w:rFonts w:asciiTheme="majorBidi" w:hAnsiTheme="majorBidi" w:cstheme="majorBidi"/>
                <w:lang w:bidi="en-US"/>
              </w:rPr>
              <w:t>NA</w:t>
            </w:r>
          </w:p>
        </w:tc>
      </w:tr>
    </w:tbl>
    <w:p w14:paraId="5BAE7A73" w14:textId="77777777" w:rsidR="008A1DD0" w:rsidRPr="00FD09C5"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8A1DD0" w:rsidRPr="00317C55" w14:paraId="411CE918" w14:textId="77777777" w:rsidTr="00421502">
        <w:trPr>
          <w:trHeight w:val="302"/>
        </w:trPr>
        <w:tc>
          <w:tcPr>
            <w:tcW w:w="10913" w:type="dxa"/>
          </w:tcPr>
          <w:p w14:paraId="4F9C7AB9" w14:textId="77777777" w:rsidR="008A1DD0" w:rsidRPr="00317C55" w:rsidRDefault="008A1DD0" w:rsidP="00421502">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8A1DD0" w:rsidRPr="00FD09C5" w14:paraId="16808F6C" w14:textId="77777777" w:rsidTr="00EC4642">
        <w:trPr>
          <w:trHeight w:val="1850"/>
        </w:trPr>
        <w:tc>
          <w:tcPr>
            <w:tcW w:w="10913" w:type="dxa"/>
          </w:tcPr>
          <w:p w14:paraId="0D27080D" w14:textId="77777777" w:rsidR="001950E6" w:rsidRPr="001950E6" w:rsidRDefault="001950E6" w:rsidP="00F976D8">
            <w:pPr>
              <w:jc w:val="both"/>
              <w:rPr>
                <w:rFonts w:ascii="Times New Roman" w:eastAsia="Times New Roman" w:hAnsi="Times New Roman" w:cs="Times New Roman"/>
                <w:sz w:val="24"/>
                <w:szCs w:val="24"/>
              </w:rPr>
            </w:pPr>
            <w:r w:rsidRPr="001950E6">
              <w:rPr>
                <w:rFonts w:ascii="Times New Roman" w:eastAsia="Times New Roman" w:hAnsi="Times New Roman" w:cs="Times New Roman"/>
                <w:sz w:val="24"/>
                <w:szCs w:val="24"/>
              </w:rPr>
              <w:t>The course is aimed at introducing the students to the interdisciplinary field of Human Computer Interaction which integrates concepts from Computer Science, Design and Cognitive Psychology. Topics include introduction to Human Computer Interaction, Interaction Design principles, User Experience, Usability Testing Evaluating</w:t>
            </w:r>
            <w:r w:rsidR="00F976D8">
              <w:rPr>
                <w:rFonts w:ascii="Times New Roman" w:eastAsia="Times New Roman" w:hAnsi="Times New Roman" w:cs="Times New Roman"/>
                <w:sz w:val="24"/>
                <w:szCs w:val="24"/>
              </w:rPr>
              <w:t xml:space="preserve"> and Designing</w:t>
            </w:r>
            <w:r w:rsidRPr="001950E6">
              <w:rPr>
                <w:rFonts w:ascii="Times New Roman" w:eastAsia="Times New Roman" w:hAnsi="Times New Roman" w:cs="Times New Roman"/>
                <w:sz w:val="24"/>
                <w:szCs w:val="24"/>
              </w:rPr>
              <w:t xml:space="preserve"> interfaces. </w:t>
            </w:r>
          </w:p>
          <w:p w14:paraId="39ABFFC9" w14:textId="09CD003C" w:rsidR="008A1DD0" w:rsidRPr="00EC4642" w:rsidRDefault="001950E6" w:rsidP="00EC4642">
            <w:pPr>
              <w:jc w:val="both"/>
              <w:rPr>
                <w:rFonts w:ascii="Times New Roman" w:eastAsia="Times New Roman" w:hAnsi="Times New Roman" w:cs="Times New Roman"/>
                <w:sz w:val="24"/>
                <w:szCs w:val="24"/>
              </w:rPr>
            </w:pPr>
            <w:r w:rsidRPr="001950E6">
              <w:rPr>
                <w:rFonts w:ascii="Times New Roman" w:eastAsia="Times New Roman" w:hAnsi="Times New Roman" w:cs="Times New Roman"/>
                <w:sz w:val="24"/>
                <w:szCs w:val="24"/>
              </w:rPr>
              <w:t>The course will be a mix of theory and practice; where the concepts w</w:t>
            </w:r>
            <w:r>
              <w:rPr>
                <w:rFonts w:ascii="Times New Roman" w:eastAsia="Times New Roman" w:hAnsi="Times New Roman" w:cs="Times New Roman"/>
                <w:sz w:val="24"/>
                <w:szCs w:val="24"/>
              </w:rPr>
              <w:t xml:space="preserve">ill be </w:t>
            </w:r>
            <w:proofErr w:type="gramStart"/>
            <w:r>
              <w:rPr>
                <w:rFonts w:ascii="Times New Roman" w:eastAsia="Times New Roman" w:hAnsi="Times New Roman" w:cs="Times New Roman"/>
                <w:sz w:val="24"/>
                <w:szCs w:val="24"/>
              </w:rPr>
              <w:t>introduced</w:t>
            </w:r>
            <w:proofErr w:type="gramEnd"/>
            <w:r>
              <w:rPr>
                <w:rFonts w:ascii="Times New Roman" w:eastAsia="Times New Roman" w:hAnsi="Times New Roman" w:cs="Times New Roman"/>
                <w:sz w:val="24"/>
                <w:szCs w:val="24"/>
              </w:rPr>
              <w:t xml:space="preserve"> and interface</w:t>
            </w:r>
            <w:r w:rsidRPr="001950E6">
              <w:rPr>
                <w:rFonts w:ascii="Times New Roman" w:eastAsia="Times New Roman" w:hAnsi="Times New Roman" w:cs="Times New Roman"/>
                <w:sz w:val="24"/>
                <w:szCs w:val="24"/>
              </w:rPr>
              <w:t xml:space="preserve"> prototyping and evaluation will be conducted. </w:t>
            </w:r>
          </w:p>
        </w:tc>
      </w:tr>
    </w:tbl>
    <w:p w14:paraId="5D0AEE0F" w14:textId="77777777" w:rsidR="008A1DD0" w:rsidRDefault="008A1DD0" w:rsidP="008A1DD0">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8A1DD0" w:rsidRPr="00317C55" w14:paraId="634C253C" w14:textId="77777777" w:rsidTr="00421502">
        <w:trPr>
          <w:trHeight w:val="302"/>
        </w:trPr>
        <w:tc>
          <w:tcPr>
            <w:tcW w:w="10913" w:type="dxa"/>
          </w:tcPr>
          <w:p w14:paraId="075BAEC3" w14:textId="77777777" w:rsidR="008A1DD0" w:rsidRPr="00317C55" w:rsidRDefault="008A1DD0" w:rsidP="00421502">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8A1DD0" w:rsidRPr="00FD09C5" w14:paraId="7E1A6D34" w14:textId="77777777" w:rsidTr="00421502">
        <w:trPr>
          <w:trHeight w:val="230"/>
        </w:trPr>
        <w:tc>
          <w:tcPr>
            <w:tcW w:w="10913" w:type="dxa"/>
          </w:tcPr>
          <w:p w14:paraId="7B3D6A0D" w14:textId="77777777" w:rsidR="008A1DD0" w:rsidRPr="00FD09C5" w:rsidRDefault="008A1DD0" w:rsidP="00421502">
            <w:pPr>
              <w:ind w:left="49"/>
              <w:jc w:val="both"/>
              <w:rPr>
                <w:rFonts w:asciiTheme="majorBidi" w:hAnsiTheme="majorBidi" w:cstheme="majorBidi"/>
                <w:lang w:bidi="en-US"/>
              </w:rPr>
            </w:pPr>
            <w:r w:rsidRPr="00276FD5">
              <w:rPr>
                <w:rFonts w:ascii="Times New Roman" w:eastAsia="Times New Roman" w:hAnsi="Times New Roman" w:cs="Times New Roman"/>
                <w:sz w:val="24"/>
                <w:szCs w:val="24"/>
              </w:rPr>
              <w:t>Upon completion of this course, students will be able to:</w:t>
            </w:r>
          </w:p>
        </w:tc>
      </w:tr>
      <w:tr w:rsidR="008A1DD0" w:rsidRPr="00FD09C5" w14:paraId="606BB94A" w14:textId="77777777" w:rsidTr="00421502">
        <w:trPr>
          <w:trHeight w:val="230"/>
        </w:trPr>
        <w:tc>
          <w:tcPr>
            <w:tcW w:w="10913" w:type="dxa"/>
          </w:tcPr>
          <w:p w14:paraId="56DC6717" w14:textId="77777777" w:rsidR="008A1DD0" w:rsidRPr="001D6F7C" w:rsidRDefault="00E962E8" w:rsidP="001D6F7C">
            <w:pPr>
              <w:numPr>
                <w:ilvl w:val="0"/>
                <w:numId w:val="5"/>
              </w:numPr>
              <w:contextualSpacing/>
              <w:jc w:val="both"/>
              <w:rPr>
                <w:rFonts w:ascii="Times New Roman" w:eastAsia="Times New Roman" w:hAnsi="Times New Roman" w:cs="Times New Roman"/>
                <w:sz w:val="24"/>
                <w:szCs w:val="24"/>
              </w:rPr>
            </w:pPr>
            <w:r w:rsidRPr="00E962E8">
              <w:rPr>
                <w:rFonts w:ascii="Times New Roman" w:eastAsia="Times New Roman" w:hAnsi="Times New Roman" w:cs="Times New Roman"/>
                <w:sz w:val="24"/>
                <w:szCs w:val="24"/>
              </w:rPr>
              <w:t>Explain Human computer interaction concepts and methods.</w:t>
            </w:r>
          </w:p>
        </w:tc>
      </w:tr>
      <w:tr w:rsidR="008A1DD0" w:rsidRPr="00FD09C5" w14:paraId="48A8E212" w14:textId="77777777" w:rsidTr="00421502">
        <w:trPr>
          <w:trHeight w:val="230"/>
        </w:trPr>
        <w:tc>
          <w:tcPr>
            <w:tcW w:w="10913" w:type="dxa"/>
          </w:tcPr>
          <w:p w14:paraId="1FB04738" w14:textId="77777777" w:rsidR="008A1DD0" w:rsidRPr="001D6F7C" w:rsidRDefault="00E962E8" w:rsidP="001D6F7C">
            <w:pPr>
              <w:numPr>
                <w:ilvl w:val="0"/>
                <w:numId w:val="5"/>
              </w:numPr>
              <w:jc w:val="both"/>
              <w:rPr>
                <w:rFonts w:ascii="Times New Roman" w:eastAsia="Times New Roman" w:hAnsi="Times New Roman" w:cs="Times New Roman"/>
                <w:sz w:val="24"/>
                <w:szCs w:val="24"/>
              </w:rPr>
            </w:pPr>
            <w:r w:rsidRPr="00E962E8">
              <w:rPr>
                <w:rFonts w:ascii="Times New Roman" w:eastAsia="Times New Roman" w:hAnsi="Times New Roman" w:cs="Times New Roman"/>
                <w:sz w:val="24"/>
                <w:szCs w:val="24"/>
              </w:rPr>
              <w:t xml:space="preserve">Apply user-centered methods to test and evaluate interfaces. </w:t>
            </w:r>
          </w:p>
        </w:tc>
      </w:tr>
      <w:tr w:rsidR="008A1DD0" w:rsidRPr="00FD09C5" w14:paraId="17D18ADA" w14:textId="77777777" w:rsidTr="00421502">
        <w:trPr>
          <w:trHeight w:val="230"/>
        </w:trPr>
        <w:tc>
          <w:tcPr>
            <w:tcW w:w="10913" w:type="dxa"/>
          </w:tcPr>
          <w:p w14:paraId="11F5A542" w14:textId="77777777" w:rsidR="0035258B" w:rsidRPr="001D6F7C" w:rsidRDefault="00E962E8" w:rsidP="001D6F7C">
            <w:pPr>
              <w:numPr>
                <w:ilvl w:val="0"/>
                <w:numId w:val="5"/>
              </w:numPr>
              <w:jc w:val="both"/>
              <w:rPr>
                <w:rFonts w:ascii="Times New Roman" w:eastAsia="Times New Roman" w:hAnsi="Times New Roman" w:cs="Times New Roman"/>
                <w:sz w:val="24"/>
                <w:szCs w:val="24"/>
              </w:rPr>
            </w:pPr>
            <w:r w:rsidRPr="00E962E8">
              <w:rPr>
                <w:rFonts w:ascii="Times New Roman" w:eastAsia="Times New Roman" w:hAnsi="Times New Roman" w:cs="Times New Roman"/>
                <w:sz w:val="24"/>
                <w:szCs w:val="24"/>
              </w:rPr>
              <w:t xml:space="preserve">Design usable interfaces using HCI principles. </w:t>
            </w:r>
          </w:p>
        </w:tc>
      </w:tr>
    </w:tbl>
    <w:p w14:paraId="5CC897AC" w14:textId="77777777" w:rsidR="001D6F7C" w:rsidRDefault="001D6F7C"/>
    <w:p w14:paraId="166F9075" w14:textId="77777777" w:rsidR="001D6F7C" w:rsidRDefault="001D6F7C">
      <w:r>
        <w:br w:type="page"/>
      </w:r>
    </w:p>
    <w:p w14:paraId="51058C5B" w14:textId="77777777" w:rsidR="001D6F7C" w:rsidRDefault="001D6F7C"/>
    <w:tbl>
      <w:tblPr>
        <w:tblStyle w:val="TableGrid"/>
        <w:tblW w:w="0" w:type="auto"/>
        <w:tblLayout w:type="fixed"/>
        <w:tblLook w:val="0000" w:firstRow="0" w:lastRow="0" w:firstColumn="0" w:lastColumn="0" w:noHBand="0" w:noVBand="0"/>
      </w:tblPr>
      <w:tblGrid>
        <w:gridCol w:w="3505"/>
        <w:gridCol w:w="5940"/>
        <w:gridCol w:w="1581"/>
      </w:tblGrid>
      <w:tr w:rsidR="008A1DD0" w:rsidRPr="00CC4572" w14:paraId="0A2CD568" w14:textId="77777777" w:rsidTr="00421502">
        <w:trPr>
          <w:trHeight w:val="98"/>
        </w:trPr>
        <w:tc>
          <w:tcPr>
            <w:tcW w:w="11026" w:type="dxa"/>
            <w:gridSpan w:val="3"/>
          </w:tcPr>
          <w:p w14:paraId="5CE64D35" w14:textId="77777777" w:rsidR="008A1DD0" w:rsidRPr="00CC4572" w:rsidRDefault="008A1DD0" w:rsidP="0042150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CS Program Outcomes </w:t>
            </w:r>
          </w:p>
        </w:tc>
      </w:tr>
      <w:tr w:rsidR="008A1DD0" w:rsidRPr="00CC4572" w14:paraId="3BE86488" w14:textId="77777777" w:rsidTr="00EC4642">
        <w:trPr>
          <w:trHeight w:val="98"/>
        </w:trPr>
        <w:tc>
          <w:tcPr>
            <w:tcW w:w="3505" w:type="dxa"/>
          </w:tcPr>
          <w:p w14:paraId="7503A083"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940" w:type="dxa"/>
          </w:tcPr>
          <w:p w14:paraId="2731C876"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581" w:type="dxa"/>
          </w:tcPr>
          <w:p w14:paraId="3BE42EE9"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8A1DD0" w:rsidRPr="00CC4572" w14:paraId="29D1B2D1" w14:textId="77777777" w:rsidTr="00EC4642">
        <w:trPr>
          <w:trHeight w:hRule="exact" w:val="700"/>
        </w:trPr>
        <w:tc>
          <w:tcPr>
            <w:tcW w:w="3505" w:type="dxa"/>
          </w:tcPr>
          <w:p w14:paraId="5D657E9C" w14:textId="77777777" w:rsidR="008A1DD0" w:rsidRPr="001D6F7C" w:rsidRDefault="008A1DD0" w:rsidP="001D6F7C">
            <w:pPr>
              <w:contextualSpacing/>
              <w:jc w:val="both"/>
              <w:rPr>
                <w:rFonts w:ascii="Times New Roman" w:eastAsia="Times New Roman" w:hAnsi="Times New Roman" w:cs="Times New Roman"/>
                <w:sz w:val="24"/>
                <w:szCs w:val="24"/>
              </w:rPr>
            </w:pPr>
            <w:r w:rsidRPr="00954881">
              <w:rPr>
                <w:rFonts w:ascii="Times New Roman" w:hAnsi="Times New Roman" w:cs="Times New Roman"/>
                <w:color w:val="000000"/>
              </w:rPr>
              <w:t xml:space="preserve">CLO 1: </w:t>
            </w:r>
            <w:r w:rsidR="00A82BC8" w:rsidRPr="00E962E8">
              <w:rPr>
                <w:rFonts w:ascii="Times New Roman" w:eastAsia="Times New Roman" w:hAnsi="Times New Roman" w:cs="Times New Roman"/>
                <w:sz w:val="24"/>
                <w:szCs w:val="24"/>
              </w:rPr>
              <w:t>Explain Human computer interaction concepts and methods.</w:t>
            </w:r>
          </w:p>
        </w:tc>
        <w:tc>
          <w:tcPr>
            <w:tcW w:w="5940" w:type="dxa"/>
          </w:tcPr>
          <w:p w14:paraId="19B71246" w14:textId="77777777" w:rsidR="008A1DD0" w:rsidRPr="004C65E7" w:rsidRDefault="00A82BC8" w:rsidP="00A82BC8">
            <w:pPr>
              <w:pStyle w:val="TableParagraph"/>
              <w:ind w:left="102" w:right="247"/>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PLO3: Communicate effectively in a variety of professional contexts.</w:t>
            </w:r>
          </w:p>
        </w:tc>
        <w:tc>
          <w:tcPr>
            <w:tcW w:w="1581" w:type="dxa"/>
          </w:tcPr>
          <w:p w14:paraId="1F44B49D" w14:textId="77777777" w:rsidR="008A1DD0" w:rsidRPr="00CC4572" w:rsidRDefault="00A82BC8" w:rsidP="0042150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8A1DD0" w:rsidRPr="00CC4572" w14:paraId="796169B7" w14:textId="77777777" w:rsidTr="00EC4642">
        <w:trPr>
          <w:trHeight w:hRule="exact" w:val="1078"/>
        </w:trPr>
        <w:tc>
          <w:tcPr>
            <w:tcW w:w="3505" w:type="dxa"/>
          </w:tcPr>
          <w:p w14:paraId="6CC5D636" w14:textId="77777777" w:rsidR="008A1DD0" w:rsidRPr="001D6F7C" w:rsidRDefault="008A1DD0" w:rsidP="001D6F7C">
            <w:pPr>
              <w:jc w:val="both"/>
              <w:rPr>
                <w:rFonts w:ascii="Times New Roman" w:eastAsia="Times New Roman" w:hAnsi="Times New Roman" w:cs="Times New Roman"/>
                <w:sz w:val="24"/>
                <w:szCs w:val="24"/>
              </w:rPr>
            </w:pPr>
            <w:r w:rsidRPr="00CC4572">
              <w:rPr>
                <w:rFonts w:ascii="Times New Roman" w:hAnsi="Times New Roman" w:cs="Times New Roman"/>
                <w:color w:val="000000"/>
              </w:rPr>
              <w:t>CLO2</w:t>
            </w:r>
            <w:r w:rsidR="00A82BC8">
              <w:rPr>
                <w:rFonts w:ascii="Times New Roman" w:hAnsi="Times New Roman" w:cs="Times New Roman"/>
                <w:color w:val="000000"/>
              </w:rPr>
              <w:t xml:space="preserve">: </w:t>
            </w:r>
            <w:r w:rsidRPr="00954881">
              <w:rPr>
                <w:rFonts w:ascii="Times New Roman" w:eastAsia="Times New Roman" w:hAnsi="Times New Roman" w:cs="Times New Roman"/>
                <w:sz w:val="24"/>
                <w:szCs w:val="24"/>
              </w:rPr>
              <w:t xml:space="preserve"> </w:t>
            </w:r>
            <w:r w:rsidR="00A82BC8" w:rsidRPr="00E962E8">
              <w:rPr>
                <w:rFonts w:ascii="Times New Roman" w:eastAsia="Times New Roman" w:hAnsi="Times New Roman" w:cs="Times New Roman"/>
                <w:sz w:val="24"/>
                <w:szCs w:val="24"/>
              </w:rPr>
              <w:t>Apply user-centered methods to test and evaluate interfaces.</w:t>
            </w:r>
          </w:p>
        </w:tc>
        <w:tc>
          <w:tcPr>
            <w:tcW w:w="5940" w:type="dxa"/>
          </w:tcPr>
          <w:p w14:paraId="7CB7D118" w14:textId="77777777" w:rsidR="008A1DD0" w:rsidRPr="004C65E7" w:rsidRDefault="00A82BC8" w:rsidP="00A82BC8">
            <w:pPr>
              <w:pStyle w:val="TableParagraph"/>
              <w:ind w:left="102" w:right="176"/>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 xml:space="preserve">PLO 6: </w:t>
            </w:r>
            <w:r>
              <w:rPr>
                <w:rFonts w:ascii="Times New Roman" w:eastAsia="Times New Roman" w:hAnsi="Times New Roman" w:cs="Times New Roman"/>
                <w:sz w:val="24"/>
                <w:szCs w:val="24"/>
              </w:rPr>
              <w:t xml:space="preserve"> </w:t>
            </w:r>
            <w:r w:rsidRPr="00A82BC8">
              <w:rPr>
                <w:rFonts w:ascii="Times New Roman" w:eastAsia="Times New Roman" w:hAnsi="Times New Roman" w:cs="Times New Roman"/>
                <w:sz w:val="24"/>
                <w:szCs w:val="24"/>
              </w:rPr>
              <w:t>Apply computer science theory and software development fundamentals to produce computing-based solutions.</w:t>
            </w:r>
          </w:p>
        </w:tc>
        <w:tc>
          <w:tcPr>
            <w:tcW w:w="1581" w:type="dxa"/>
          </w:tcPr>
          <w:p w14:paraId="32DD931C" w14:textId="77777777" w:rsidR="008A1DD0" w:rsidRPr="00CC4572" w:rsidRDefault="00A82BC8"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r>
              <w:rPr>
                <w:rFonts w:ascii="Times New Roman" w:hAnsi="Times New Roman" w:cs="Times New Roman"/>
                <w:color w:val="000000"/>
              </w:rPr>
              <w:t xml:space="preserve"> </w:t>
            </w:r>
          </w:p>
        </w:tc>
      </w:tr>
      <w:tr w:rsidR="008A1DD0" w:rsidRPr="00CC4572" w14:paraId="3123DACA" w14:textId="77777777" w:rsidTr="00EC4642">
        <w:trPr>
          <w:trHeight w:val="617"/>
        </w:trPr>
        <w:tc>
          <w:tcPr>
            <w:tcW w:w="3505" w:type="dxa"/>
          </w:tcPr>
          <w:p w14:paraId="29219BCD" w14:textId="77777777" w:rsidR="00A82BC8" w:rsidRPr="00E962E8" w:rsidRDefault="008A1DD0" w:rsidP="00A82BC8">
            <w:pPr>
              <w:jc w:val="both"/>
              <w:rPr>
                <w:rFonts w:ascii="Times New Roman" w:eastAsia="Times New Roman" w:hAnsi="Times New Roman" w:cs="Times New Roman"/>
                <w:sz w:val="24"/>
                <w:szCs w:val="24"/>
              </w:rPr>
            </w:pPr>
            <w:r w:rsidRPr="00CC4572">
              <w:rPr>
                <w:rFonts w:ascii="Times New Roman" w:hAnsi="Times New Roman" w:cs="Times New Roman"/>
                <w:color w:val="000000"/>
              </w:rPr>
              <w:t xml:space="preserve">CLO3: </w:t>
            </w:r>
            <w:r w:rsidR="00A82BC8" w:rsidRPr="00E962E8">
              <w:rPr>
                <w:rFonts w:ascii="Times New Roman" w:eastAsia="Times New Roman" w:hAnsi="Times New Roman" w:cs="Times New Roman"/>
                <w:sz w:val="24"/>
                <w:szCs w:val="24"/>
              </w:rPr>
              <w:t xml:space="preserve">Design usable interfaces using HCI principles. </w:t>
            </w:r>
          </w:p>
          <w:p w14:paraId="0962C6F1" w14:textId="77777777" w:rsidR="008A1DD0" w:rsidRPr="00CC4572" w:rsidRDefault="008A1DD0" w:rsidP="00276FD5">
            <w:pPr>
              <w:jc w:val="both"/>
              <w:rPr>
                <w:rFonts w:ascii="Times New Roman" w:hAnsi="Times New Roman" w:cs="Times New Roman"/>
                <w:color w:val="000000"/>
              </w:rPr>
            </w:pPr>
          </w:p>
        </w:tc>
        <w:tc>
          <w:tcPr>
            <w:tcW w:w="5940" w:type="dxa"/>
          </w:tcPr>
          <w:p w14:paraId="2D76B942" w14:textId="77777777" w:rsidR="008A1DD0" w:rsidRPr="004C65E7" w:rsidRDefault="00A82BC8" w:rsidP="00EC4642">
            <w:pPr>
              <w:pStyle w:val="TableParagraph"/>
              <w:ind w:left="102" w:right="176"/>
              <w:rPr>
                <w:rFonts w:ascii="Times New Roman" w:eastAsia="Times New Roman" w:hAnsi="Times New Roman" w:cs="Times New Roman"/>
                <w:sz w:val="24"/>
                <w:szCs w:val="24"/>
              </w:rPr>
            </w:pPr>
            <w:r w:rsidRPr="00A82BC8">
              <w:rPr>
                <w:rFonts w:ascii="Times New Roman" w:eastAsia="Times New Roman" w:hAnsi="Times New Roman" w:cs="Times New Roman"/>
                <w:sz w:val="24"/>
                <w:szCs w:val="24"/>
              </w:rPr>
              <w:t xml:space="preserve">PLO2: </w:t>
            </w:r>
            <w:r>
              <w:rPr>
                <w:rFonts w:ascii="Times New Roman" w:eastAsia="Times New Roman" w:hAnsi="Times New Roman" w:cs="Times New Roman"/>
                <w:sz w:val="24"/>
                <w:szCs w:val="24"/>
              </w:rPr>
              <w:t xml:space="preserve"> </w:t>
            </w:r>
            <w:r w:rsidRPr="00A82BC8">
              <w:rPr>
                <w:rFonts w:ascii="Times New Roman" w:eastAsia="Times New Roman" w:hAnsi="Times New Roman" w:cs="Times New Roman"/>
                <w:sz w:val="24"/>
                <w:szCs w:val="24"/>
              </w:rPr>
              <w:t>Design, implement, and evaluate a computing-based solution to meet a given set of computing requirements in the context of the program’s discipline</w:t>
            </w:r>
          </w:p>
        </w:tc>
        <w:tc>
          <w:tcPr>
            <w:tcW w:w="1581" w:type="dxa"/>
          </w:tcPr>
          <w:p w14:paraId="3EADEB2C"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Medium</w:t>
            </w:r>
          </w:p>
        </w:tc>
      </w:tr>
    </w:tbl>
    <w:p w14:paraId="478D4F20" w14:textId="77777777" w:rsidR="008A1DD0" w:rsidRDefault="008A1DD0" w:rsidP="008A1DD0">
      <w:pPr>
        <w:spacing w:after="0" w:line="240" w:lineRule="auto"/>
        <w:jc w:val="both"/>
        <w:rPr>
          <w:rFonts w:asciiTheme="majorBidi" w:hAnsiTheme="majorBidi" w:cstheme="majorBidi"/>
          <w:lang w:bidi="en-US"/>
        </w:rPr>
      </w:pPr>
    </w:p>
    <w:tbl>
      <w:tblPr>
        <w:tblStyle w:val="TableGrid"/>
        <w:tblW w:w="11026" w:type="dxa"/>
        <w:tblLayout w:type="fixed"/>
        <w:tblLook w:val="0000" w:firstRow="0" w:lastRow="0" w:firstColumn="0" w:lastColumn="0" w:noHBand="0" w:noVBand="0"/>
      </w:tblPr>
      <w:tblGrid>
        <w:gridCol w:w="4225"/>
        <w:gridCol w:w="5220"/>
        <w:gridCol w:w="1581"/>
      </w:tblGrid>
      <w:tr w:rsidR="008A1DD0" w:rsidRPr="00CC4572" w14:paraId="7F93D2B0" w14:textId="77777777" w:rsidTr="00421502">
        <w:trPr>
          <w:trHeight w:val="98"/>
        </w:trPr>
        <w:tc>
          <w:tcPr>
            <w:tcW w:w="11026" w:type="dxa"/>
            <w:gridSpan w:val="3"/>
          </w:tcPr>
          <w:p w14:paraId="13214D01" w14:textId="77777777" w:rsidR="008A1DD0" w:rsidRPr="00CC4572" w:rsidRDefault="008A1DD0" w:rsidP="00421502">
            <w:pPr>
              <w:autoSpaceDE w:val="0"/>
              <w:autoSpaceDN w:val="0"/>
              <w:adjustRightInd w:val="0"/>
              <w:rPr>
                <w:rFonts w:ascii="Times New Roman" w:hAnsi="Times New Roman" w:cs="Times New Roman"/>
                <w:color w:val="000000"/>
              </w:rPr>
            </w:pPr>
            <w:r w:rsidRPr="00974693">
              <w:rPr>
                <w:rFonts w:ascii="Times New Roman" w:hAnsi="Times New Roman" w:cs="Times New Roman"/>
                <w:b/>
                <w:bCs/>
                <w:color w:val="000000"/>
              </w:rPr>
              <w:t xml:space="preserve">Relation to ITM Program Outcomes </w:t>
            </w:r>
          </w:p>
        </w:tc>
      </w:tr>
      <w:tr w:rsidR="008A1DD0" w:rsidRPr="00CC4572" w14:paraId="22F6427D" w14:textId="77777777" w:rsidTr="00EC4642">
        <w:trPr>
          <w:trHeight w:val="98"/>
        </w:trPr>
        <w:tc>
          <w:tcPr>
            <w:tcW w:w="4225" w:type="dxa"/>
          </w:tcPr>
          <w:p w14:paraId="65069409"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220" w:type="dxa"/>
          </w:tcPr>
          <w:p w14:paraId="4869FEE7"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1581" w:type="dxa"/>
          </w:tcPr>
          <w:p w14:paraId="2564B165" w14:textId="77777777" w:rsidR="008A1DD0" w:rsidRPr="00CC4572" w:rsidRDefault="008A1DD0" w:rsidP="0042150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A82BC8" w:rsidRPr="00CC4572" w14:paraId="13A82803" w14:textId="77777777" w:rsidTr="00EC4642">
        <w:trPr>
          <w:trHeight w:val="226"/>
        </w:trPr>
        <w:tc>
          <w:tcPr>
            <w:tcW w:w="4225" w:type="dxa"/>
          </w:tcPr>
          <w:p w14:paraId="33817833" w14:textId="34CAEF72" w:rsidR="00A82BC8" w:rsidRPr="00EC4642" w:rsidRDefault="00276FD5" w:rsidP="00EC4642">
            <w:pPr>
              <w:contextualSpacing/>
              <w:jc w:val="both"/>
              <w:rPr>
                <w:rFonts w:ascii="Times New Roman" w:eastAsia="Times New Roman" w:hAnsi="Times New Roman" w:cs="Times New Roman"/>
                <w:sz w:val="24"/>
                <w:szCs w:val="24"/>
              </w:rPr>
            </w:pPr>
            <w:r>
              <w:rPr>
                <w:rFonts w:ascii="Times New Roman" w:hAnsi="Times New Roman" w:cs="Times New Roman"/>
                <w:color w:val="000000"/>
              </w:rPr>
              <w:t>CLO</w:t>
            </w:r>
            <w:r w:rsidR="00A82BC8" w:rsidRPr="00954881">
              <w:rPr>
                <w:rFonts w:ascii="Times New Roman" w:hAnsi="Times New Roman" w:cs="Times New Roman"/>
                <w:color w:val="000000"/>
              </w:rPr>
              <w:t xml:space="preserve">1: </w:t>
            </w:r>
            <w:r w:rsidR="00A82BC8" w:rsidRPr="00E962E8">
              <w:rPr>
                <w:rFonts w:ascii="Times New Roman" w:eastAsia="Times New Roman" w:hAnsi="Times New Roman" w:cs="Times New Roman"/>
                <w:sz w:val="24"/>
                <w:szCs w:val="24"/>
              </w:rPr>
              <w:t>Explain Human computer interaction concepts and methods.</w:t>
            </w:r>
          </w:p>
        </w:tc>
        <w:tc>
          <w:tcPr>
            <w:tcW w:w="5220" w:type="dxa"/>
          </w:tcPr>
          <w:p w14:paraId="08ECFA0C" w14:textId="77777777" w:rsidR="00A82BC8" w:rsidRPr="00CC4572" w:rsidRDefault="00A82BC8" w:rsidP="00A82BC8">
            <w:pPr>
              <w:autoSpaceDE w:val="0"/>
              <w:autoSpaceDN w:val="0"/>
              <w:adjustRightInd w:val="0"/>
              <w:rPr>
                <w:rFonts w:ascii="Times New Roman" w:hAnsi="Times New Roman" w:cs="Times New Roman"/>
                <w:color w:val="000000"/>
              </w:rPr>
            </w:pPr>
            <w:r w:rsidRPr="00DA640F">
              <w:rPr>
                <w:rFonts w:ascii="Times New Roman" w:hAnsi="Times New Roman" w:cs="Times New Roman"/>
                <w:color w:val="000000"/>
              </w:rPr>
              <w:t>PLO1: Demonstrate IT</w:t>
            </w:r>
            <w:r>
              <w:rPr>
                <w:rFonts w:ascii="Times New Roman" w:hAnsi="Times New Roman" w:cs="Times New Roman"/>
                <w:color w:val="000000"/>
              </w:rPr>
              <w:t xml:space="preserve"> and </w:t>
            </w:r>
            <w:r w:rsidRPr="00DA640F">
              <w:rPr>
                <w:rFonts w:ascii="Times New Roman" w:hAnsi="Times New Roman" w:cs="Times New Roman"/>
                <w:color w:val="000000"/>
              </w:rPr>
              <w:t>Management</w:t>
            </w:r>
            <w:r>
              <w:rPr>
                <w:rFonts w:ascii="Times New Roman" w:hAnsi="Times New Roman" w:cs="Times New Roman"/>
                <w:color w:val="000000"/>
              </w:rPr>
              <w:t xml:space="preserve"> </w:t>
            </w:r>
            <w:r w:rsidRPr="00DA640F">
              <w:rPr>
                <w:rFonts w:ascii="Times New Roman" w:hAnsi="Times New Roman" w:cs="Times New Roman"/>
                <w:color w:val="000000"/>
              </w:rPr>
              <w:t>concepts, techniques,</w:t>
            </w:r>
            <w:r>
              <w:rPr>
                <w:rFonts w:ascii="Times New Roman" w:hAnsi="Times New Roman" w:cs="Times New Roman"/>
                <w:color w:val="000000"/>
              </w:rPr>
              <w:t xml:space="preserve"> </w:t>
            </w:r>
            <w:r w:rsidRPr="00DA640F">
              <w:rPr>
                <w:rFonts w:ascii="Times New Roman" w:hAnsi="Times New Roman" w:cs="Times New Roman"/>
                <w:color w:val="000000"/>
              </w:rPr>
              <w:t>skills, and tools.</w:t>
            </w:r>
          </w:p>
        </w:tc>
        <w:tc>
          <w:tcPr>
            <w:tcW w:w="1581" w:type="dxa"/>
          </w:tcPr>
          <w:p w14:paraId="064156B6" w14:textId="77777777" w:rsidR="00A82BC8" w:rsidRPr="00CC4572" w:rsidRDefault="00A82BC8" w:rsidP="00A82BC8">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p>
        </w:tc>
      </w:tr>
      <w:tr w:rsidR="00A82BC8" w:rsidRPr="00CC4572" w14:paraId="4587D61D" w14:textId="77777777" w:rsidTr="00EC4642">
        <w:trPr>
          <w:trHeight w:val="226"/>
        </w:trPr>
        <w:tc>
          <w:tcPr>
            <w:tcW w:w="4225" w:type="dxa"/>
          </w:tcPr>
          <w:p w14:paraId="4F2561F6" w14:textId="6850AFAB" w:rsidR="00A82BC8" w:rsidRPr="00EC4642" w:rsidRDefault="00A82BC8" w:rsidP="00EC4642">
            <w:pPr>
              <w:jc w:val="both"/>
              <w:rPr>
                <w:rFonts w:ascii="Times New Roman" w:eastAsia="Times New Roman" w:hAnsi="Times New Roman" w:cs="Times New Roman"/>
                <w:sz w:val="24"/>
                <w:szCs w:val="24"/>
              </w:rPr>
            </w:pPr>
            <w:r w:rsidRPr="00CC4572">
              <w:rPr>
                <w:rFonts w:ascii="Times New Roman" w:hAnsi="Times New Roman" w:cs="Times New Roman"/>
                <w:color w:val="000000"/>
              </w:rPr>
              <w:t>CLO2</w:t>
            </w:r>
            <w:r>
              <w:rPr>
                <w:rFonts w:ascii="Times New Roman" w:hAnsi="Times New Roman" w:cs="Times New Roman"/>
                <w:color w:val="000000"/>
              </w:rPr>
              <w:t xml:space="preserve">: </w:t>
            </w:r>
            <w:r w:rsidRPr="00954881">
              <w:rPr>
                <w:rFonts w:ascii="Times New Roman" w:eastAsia="Times New Roman" w:hAnsi="Times New Roman" w:cs="Times New Roman"/>
                <w:sz w:val="24"/>
                <w:szCs w:val="24"/>
              </w:rPr>
              <w:t xml:space="preserve"> </w:t>
            </w:r>
            <w:r w:rsidRPr="00E962E8">
              <w:rPr>
                <w:rFonts w:ascii="Times New Roman" w:eastAsia="Times New Roman" w:hAnsi="Times New Roman" w:cs="Times New Roman"/>
                <w:sz w:val="24"/>
                <w:szCs w:val="24"/>
              </w:rPr>
              <w:t>Apply user-centered methods to test and evaluate interfaces.</w:t>
            </w:r>
          </w:p>
        </w:tc>
        <w:tc>
          <w:tcPr>
            <w:tcW w:w="5220" w:type="dxa"/>
          </w:tcPr>
          <w:p w14:paraId="7758DD0A" w14:textId="7A70295B" w:rsidR="00A82BC8" w:rsidRPr="00EC4642" w:rsidRDefault="00A82BC8" w:rsidP="00EC4642">
            <w:pPr>
              <w:pStyle w:val="Default"/>
              <w:rPr>
                <w:rFonts w:eastAsia="Times New Roman"/>
                <w:color w:val="auto"/>
              </w:rPr>
            </w:pPr>
            <w:r w:rsidRPr="00512B1E">
              <w:rPr>
                <w:rFonts w:eastAsia="Times New Roman"/>
                <w:color w:val="auto"/>
              </w:rPr>
              <w:t xml:space="preserve">PLO4: Design computer programs or processes to meet business needs. </w:t>
            </w:r>
          </w:p>
        </w:tc>
        <w:tc>
          <w:tcPr>
            <w:tcW w:w="1581" w:type="dxa"/>
          </w:tcPr>
          <w:p w14:paraId="2724B030" w14:textId="77777777" w:rsidR="00A82BC8" w:rsidRPr="00CC4572" w:rsidRDefault="00A82BC8" w:rsidP="00A82BC8">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Pr="00CC4572">
              <w:rPr>
                <w:rFonts w:ascii="Times New Roman" w:hAnsi="Times New Roman" w:cs="Times New Roman"/>
                <w:color w:val="000000"/>
              </w:rPr>
              <w:t xml:space="preserve"> </w:t>
            </w:r>
          </w:p>
        </w:tc>
      </w:tr>
      <w:tr w:rsidR="00A82BC8" w:rsidRPr="00CC4572" w14:paraId="16D83273" w14:textId="77777777" w:rsidTr="00EC4642">
        <w:trPr>
          <w:trHeight w:val="293"/>
        </w:trPr>
        <w:tc>
          <w:tcPr>
            <w:tcW w:w="4225" w:type="dxa"/>
          </w:tcPr>
          <w:p w14:paraId="06A818DB" w14:textId="3BEF7A06" w:rsidR="00A82BC8" w:rsidRPr="00EC4642" w:rsidRDefault="00A82BC8" w:rsidP="00EC4642">
            <w:pPr>
              <w:jc w:val="both"/>
              <w:rPr>
                <w:rFonts w:ascii="Times New Roman" w:eastAsia="Times New Roman" w:hAnsi="Times New Roman" w:cs="Times New Roman"/>
                <w:sz w:val="24"/>
                <w:szCs w:val="24"/>
              </w:rPr>
            </w:pPr>
            <w:r w:rsidRPr="00CC4572">
              <w:rPr>
                <w:rFonts w:ascii="Times New Roman" w:hAnsi="Times New Roman" w:cs="Times New Roman"/>
                <w:color w:val="000000"/>
              </w:rPr>
              <w:t xml:space="preserve">CLO3: </w:t>
            </w:r>
            <w:r w:rsidRPr="00E962E8">
              <w:rPr>
                <w:rFonts w:ascii="Times New Roman" w:eastAsia="Times New Roman" w:hAnsi="Times New Roman" w:cs="Times New Roman"/>
                <w:sz w:val="24"/>
                <w:szCs w:val="24"/>
              </w:rPr>
              <w:t>Design usable i</w:t>
            </w:r>
            <w:r w:rsidR="00276FD5">
              <w:rPr>
                <w:rFonts w:ascii="Times New Roman" w:eastAsia="Times New Roman" w:hAnsi="Times New Roman" w:cs="Times New Roman"/>
                <w:sz w:val="24"/>
                <w:szCs w:val="24"/>
              </w:rPr>
              <w:t>nterfaces using HCI principles</w:t>
            </w:r>
            <w:r w:rsidRPr="00954881">
              <w:rPr>
                <w:rFonts w:ascii="Times New Roman" w:eastAsia="Times New Roman" w:hAnsi="Times New Roman" w:cs="Times New Roman"/>
                <w:sz w:val="24"/>
                <w:szCs w:val="24"/>
              </w:rPr>
              <w:t>.</w:t>
            </w:r>
          </w:p>
        </w:tc>
        <w:tc>
          <w:tcPr>
            <w:tcW w:w="5220" w:type="dxa"/>
          </w:tcPr>
          <w:p w14:paraId="23E81838" w14:textId="6D291CA8" w:rsidR="00A82BC8" w:rsidRPr="00EC4642" w:rsidRDefault="00A82BC8" w:rsidP="00EC4642">
            <w:pPr>
              <w:pStyle w:val="Default"/>
              <w:rPr>
                <w:rFonts w:eastAsia="Times New Roman"/>
                <w:color w:val="auto"/>
              </w:rPr>
            </w:pPr>
            <w:r w:rsidRPr="00512B1E">
              <w:rPr>
                <w:rFonts w:eastAsia="Times New Roman"/>
                <w:color w:val="auto"/>
              </w:rPr>
              <w:t xml:space="preserve">PLO4: Design computer programs or processes to meet business needs. </w:t>
            </w:r>
          </w:p>
        </w:tc>
        <w:tc>
          <w:tcPr>
            <w:tcW w:w="1581" w:type="dxa"/>
          </w:tcPr>
          <w:p w14:paraId="070CF323" w14:textId="5D3D491F" w:rsidR="00A82BC8" w:rsidRPr="00CC4572" w:rsidRDefault="00A82BC8" w:rsidP="00A82BC8">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r w:rsidRPr="00CC4572">
              <w:rPr>
                <w:rFonts w:ascii="Times New Roman" w:hAnsi="Times New Roman" w:cs="Times New Roman"/>
                <w:color w:val="000000"/>
              </w:rPr>
              <w:t xml:space="preserve"> </w:t>
            </w:r>
          </w:p>
        </w:tc>
      </w:tr>
    </w:tbl>
    <w:p w14:paraId="7F142A1C" w14:textId="77777777" w:rsidR="008A1DD0" w:rsidRDefault="008A1DD0" w:rsidP="008A1DD0">
      <w:pPr>
        <w:spacing w:after="0" w:line="240" w:lineRule="auto"/>
        <w:jc w:val="both"/>
        <w:rPr>
          <w:rFonts w:asciiTheme="majorBidi" w:hAnsiTheme="majorBidi" w:cstheme="majorBidi"/>
          <w:lang w:bidi="en-US"/>
        </w:rPr>
      </w:pPr>
    </w:p>
    <w:tbl>
      <w:tblPr>
        <w:tblStyle w:val="TableGrid1"/>
        <w:tblW w:w="11150" w:type="dxa"/>
        <w:jc w:val="center"/>
        <w:tblLook w:val="01E0" w:firstRow="1" w:lastRow="1" w:firstColumn="1" w:lastColumn="1" w:noHBand="0" w:noVBand="0"/>
      </w:tblPr>
      <w:tblGrid>
        <w:gridCol w:w="895"/>
        <w:gridCol w:w="3870"/>
        <w:gridCol w:w="1760"/>
        <w:gridCol w:w="896"/>
        <w:gridCol w:w="1857"/>
        <w:gridCol w:w="1872"/>
      </w:tblGrid>
      <w:tr w:rsidR="008A1DD0" w:rsidRPr="008A2E66" w14:paraId="4BA72DBF" w14:textId="77777777" w:rsidTr="00EC4642">
        <w:trPr>
          <w:jc w:val="center"/>
        </w:trPr>
        <w:tc>
          <w:tcPr>
            <w:tcW w:w="895" w:type="dxa"/>
          </w:tcPr>
          <w:p w14:paraId="43A06730" w14:textId="77777777" w:rsidR="008A1DD0" w:rsidRPr="008A2E66" w:rsidRDefault="008A1DD0" w:rsidP="00421502">
            <w:pPr>
              <w:jc w:val="center"/>
              <w:rPr>
                <w:b/>
                <w:bCs/>
              </w:rPr>
            </w:pPr>
            <w:r w:rsidRPr="008A2E66">
              <w:rPr>
                <w:b/>
                <w:bCs/>
              </w:rPr>
              <w:t>Week</w:t>
            </w:r>
          </w:p>
        </w:tc>
        <w:tc>
          <w:tcPr>
            <w:tcW w:w="3870" w:type="dxa"/>
          </w:tcPr>
          <w:p w14:paraId="7BA36F61" w14:textId="77777777" w:rsidR="008A1DD0" w:rsidRPr="008A2E66" w:rsidRDefault="008A1DD0" w:rsidP="00421502">
            <w:pPr>
              <w:jc w:val="center"/>
              <w:rPr>
                <w:b/>
                <w:bCs/>
              </w:rPr>
            </w:pPr>
            <w:r w:rsidRPr="008A2E66">
              <w:rPr>
                <w:b/>
                <w:bCs/>
              </w:rPr>
              <w:t>Topic</w:t>
            </w:r>
          </w:p>
        </w:tc>
        <w:tc>
          <w:tcPr>
            <w:tcW w:w="1760" w:type="dxa"/>
          </w:tcPr>
          <w:p w14:paraId="47F4DF5D" w14:textId="77777777" w:rsidR="008A1DD0" w:rsidRPr="008A2E66" w:rsidRDefault="008A1DD0" w:rsidP="00421502">
            <w:pPr>
              <w:autoSpaceDE w:val="0"/>
              <w:autoSpaceDN w:val="0"/>
              <w:adjustRightInd w:val="0"/>
              <w:jc w:val="center"/>
              <w:rPr>
                <w:rFonts w:asciiTheme="majorBidi" w:hAnsiTheme="majorBidi" w:cstheme="majorBidi"/>
                <w:b/>
                <w:bCs/>
              </w:rPr>
            </w:pPr>
            <w:r>
              <w:rPr>
                <w:rFonts w:eastAsia="Calibri"/>
                <w:b/>
              </w:rPr>
              <w:t>Readings</w:t>
            </w:r>
          </w:p>
        </w:tc>
        <w:tc>
          <w:tcPr>
            <w:tcW w:w="896" w:type="dxa"/>
          </w:tcPr>
          <w:p w14:paraId="1829C7D5" w14:textId="77777777" w:rsidR="008A1DD0" w:rsidRPr="008A2E66" w:rsidRDefault="008A1DD0" w:rsidP="00421502">
            <w:pPr>
              <w:autoSpaceDE w:val="0"/>
              <w:autoSpaceDN w:val="0"/>
              <w:adjustRightInd w:val="0"/>
              <w:jc w:val="center"/>
              <w:rPr>
                <w:b/>
                <w:bCs/>
              </w:rPr>
            </w:pPr>
            <w:r w:rsidRPr="008A2E66">
              <w:rPr>
                <w:b/>
                <w:bCs/>
              </w:rPr>
              <w:t>CLO</w:t>
            </w:r>
          </w:p>
        </w:tc>
        <w:tc>
          <w:tcPr>
            <w:tcW w:w="1857" w:type="dxa"/>
          </w:tcPr>
          <w:p w14:paraId="15E3F014" w14:textId="77777777" w:rsidR="008A1DD0" w:rsidRPr="008A2E66" w:rsidRDefault="008A1DD0" w:rsidP="00421502">
            <w:pPr>
              <w:jc w:val="center"/>
              <w:rPr>
                <w:b/>
                <w:bCs/>
              </w:rPr>
            </w:pPr>
            <w:r w:rsidRPr="00D74939">
              <w:rPr>
                <w:rFonts w:asciiTheme="majorBidi" w:hAnsiTheme="majorBidi" w:cstheme="majorBidi"/>
                <w:b/>
                <w:bCs/>
                <w:lang w:bidi="en-US"/>
              </w:rPr>
              <w:t>H/M/L</w:t>
            </w:r>
          </w:p>
        </w:tc>
        <w:tc>
          <w:tcPr>
            <w:tcW w:w="1872" w:type="dxa"/>
          </w:tcPr>
          <w:p w14:paraId="647DDD7F" w14:textId="77777777" w:rsidR="008A1DD0" w:rsidRPr="008A2E66" w:rsidRDefault="008A1DD0" w:rsidP="00421502">
            <w:pPr>
              <w:jc w:val="center"/>
              <w:rPr>
                <w:b/>
                <w:bCs/>
                <w:sz w:val="22"/>
                <w:szCs w:val="22"/>
              </w:rPr>
            </w:pPr>
            <w:r w:rsidRPr="00D74939">
              <w:rPr>
                <w:rFonts w:asciiTheme="majorBidi" w:hAnsiTheme="majorBidi" w:cstheme="majorBidi"/>
                <w:b/>
                <w:bCs/>
                <w:lang w:bidi="en-US"/>
              </w:rPr>
              <w:t>Assessment Methods</w:t>
            </w:r>
          </w:p>
        </w:tc>
      </w:tr>
      <w:tr w:rsidR="008A1DD0" w:rsidRPr="008A2E66" w14:paraId="052DD813" w14:textId="77777777" w:rsidTr="00EC4642">
        <w:trPr>
          <w:jc w:val="center"/>
        </w:trPr>
        <w:tc>
          <w:tcPr>
            <w:tcW w:w="895" w:type="dxa"/>
          </w:tcPr>
          <w:p w14:paraId="6792E5B4"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1</w:t>
            </w:r>
          </w:p>
        </w:tc>
        <w:tc>
          <w:tcPr>
            <w:tcW w:w="3870" w:type="dxa"/>
          </w:tcPr>
          <w:p w14:paraId="09832B1F" w14:textId="77777777" w:rsidR="008A1DD0" w:rsidRPr="00CD0BF9" w:rsidRDefault="00A82BC8" w:rsidP="00421502">
            <w:pPr>
              <w:rPr>
                <w:rFonts w:asciiTheme="majorBidi" w:hAnsiTheme="majorBidi" w:cstheme="majorBidi"/>
                <w:sz w:val="22"/>
                <w:szCs w:val="22"/>
              </w:rPr>
            </w:pPr>
            <w:r w:rsidRPr="00A82BC8">
              <w:rPr>
                <w:rFonts w:asciiTheme="majorBidi" w:hAnsiTheme="majorBidi" w:cstheme="majorBidi"/>
                <w:sz w:val="22"/>
                <w:szCs w:val="22"/>
              </w:rPr>
              <w:t>Introduction to Human Computer Interaction</w:t>
            </w:r>
          </w:p>
        </w:tc>
        <w:tc>
          <w:tcPr>
            <w:tcW w:w="1760" w:type="dxa"/>
          </w:tcPr>
          <w:p w14:paraId="0819F9FD" w14:textId="77777777" w:rsidR="008A1DD0" w:rsidRPr="00CD0BF9" w:rsidRDefault="008A1DD0"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 xml:space="preserve">Chapter 1 </w:t>
            </w:r>
          </w:p>
        </w:tc>
        <w:tc>
          <w:tcPr>
            <w:tcW w:w="896" w:type="dxa"/>
          </w:tcPr>
          <w:p w14:paraId="67981B73"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1</w:t>
            </w:r>
          </w:p>
        </w:tc>
        <w:tc>
          <w:tcPr>
            <w:tcW w:w="1857" w:type="dxa"/>
          </w:tcPr>
          <w:p w14:paraId="516201FD"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M</w:t>
            </w:r>
          </w:p>
        </w:tc>
        <w:tc>
          <w:tcPr>
            <w:tcW w:w="1872" w:type="dxa"/>
          </w:tcPr>
          <w:p w14:paraId="37F32060" w14:textId="77777777" w:rsidR="008A1DD0" w:rsidRPr="00CD0BF9" w:rsidRDefault="008A1DD0" w:rsidP="00421502">
            <w:pPr>
              <w:jc w:val="both"/>
              <w:rPr>
                <w:rFonts w:asciiTheme="majorBidi" w:hAnsiTheme="majorBidi" w:cstheme="majorBidi"/>
                <w:sz w:val="22"/>
                <w:szCs w:val="22"/>
              </w:rPr>
            </w:pPr>
          </w:p>
        </w:tc>
      </w:tr>
      <w:tr w:rsidR="008A1DD0" w:rsidRPr="008A2E66" w14:paraId="58CA4A13" w14:textId="77777777" w:rsidTr="00EC4642">
        <w:trPr>
          <w:jc w:val="center"/>
        </w:trPr>
        <w:tc>
          <w:tcPr>
            <w:tcW w:w="895" w:type="dxa"/>
          </w:tcPr>
          <w:p w14:paraId="4AC6F22C"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2</w:t>
            </w:r>
            <w:r w:rsidR="00A82BC8">
              <w:rPr>
                <w:rFonts w:asciiTheme="majorBidi" w:hAnsiTheme="majorBidi" w:cstheme="majorBidi"/>
                <w:sz w:val="22"/>
                <w:szCs w:val="22"/>
              </w:rPr>
              <w:t>-3</w:t>
            </w:r>
          </w:p>
        </w:tc>
        <w:tc>
          <w:tcPr>
            <w:tcW w:w="3870" w:type="dxa"/>
          </w:tcPr>
          <w:p w14:paraId="4D454E56" w14:textId="77777777" w:rsidR="008A1DD0" w:rsidRPr="00CD0BF9" w:rsidRDefault="00276FD5" w:rsidP="00421502">
            <w:pPr>
              <w:rPr>
                <w:rFonts w:asciiTheme="majorBidi" w:hAnsiTheme="majorBidi" w:cstheme="majorBidi"/>
                <w:sz w:val="22"/>
                <w:szCs w:val="22"/>
              </w:rPr>
            </w:pPr>
            <w:r>
              <w:rPr>
                <w:rFonts w:asciiTheme="majorBidi" w:hAnsiTheme="majorBidi" w:cstheme="majorBidi"/>
                <w:sz w:val="22"/>
                <w:szCs w:val="22"/>
              </w:rPr>
              <w:t xml:space="preserve">Overview of </w:t>
            </w:r>
            <w:r w:rsidR="00AA09AE">
              <w:rPr>
                <w:rFonts w:asciiTheme="majorBidi" w:hAnsiTheme="majorBidi" w:cstheme="majorBidi"/>
                <w:sz w:val="22"/>
                <w:szCs w:val="22"/>
              </w:rPr>
              <w:t>Designing Interactive Systems</w:t>
            </w:r>
          </w:p>
        </w:tc>
        <w:tc>
          <w:tcPr>
            <w:tcW w:w="1760" w:type="dxa"/>
          </w:tcPr>
          <w:p w14:paraId="76DB169A" w14:textId="77777777" w:rsidR="008A1DD0" w:rsidRPr="00CD0BF9" w:rsidRDefault="008A1DD0"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2</w:t>
            </w:r>
          </w:p>
        </w:tc>
        <w:tc>
          <w:tcPr>
            <w:tcW w:w="896" w:type="dxa"/>
          </w:tcPr>
          <w:p w14:paraId="4DFEF839"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1</w:t>
            </w:r>
          </w:p>
        </w:tc>
        <w:tc>
          <w:tcPr>
            <w:tcW w:w="1857" w:type="dxa"/>
          </w:tcPr>
          <w:p w14:paraId="49857A4C"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H</w:t>
            </w:r>
          </w:p>
        </w:tc>
        <w:tc>
          <w:tcPr>
            <w:tcW w:w="1872" w:type="dxa"/>
          </w:tcPr>
          <w:p w14:paraId="20B19C6A" w14:textId="23FC621A" w:rsidR="008A1DD0" w:rsidRPr="00CD0BF9" w:rsidRDefault="00AE1675" w:rsidP="00421502">
            <w:pPr>
              <w:jc w:val="both"/>
              <w:rPr>
                <w:rFonts w:asciiTheme="majorBidi" w:hAnsiTheme="majorBidi" w:cstheme="majorBidi"/>
                <w:sz w:val="22"/>
                <w:szCs w:val="22"/>
              </w:rPr>
            </w:pPr>
            <w:r w:rsidRPr="00CD0BF9">
              <w:rPr>
                <w:rFonts w:asciiTheme="majorBidi" w:hAnsiTheme="majorBidi" w:cstheme="majorBidi"/>
                <w:sz w:val="22"/>
                <w:szCs w:val="22"/>
              </w:rPr>
              <w:t>Assignment</w:t>
            </w:r>
            <w:r w:rsidR="00CD158E">
              <w:rPr>
                <w:rFonts w:asciiTheme="majorBidi" w:hAnsiTheme="majorBidi" w:cstheme="majorBidi"/>
                <w:sz w:val="22"/>
                <w:szCs w:val="22"/>
              </w:rPr>
              <w:t xml:space="preserve"> 1</w:t>
            </w:r>
          </w:p>
        </w:tc>
      </w:tr>
      <w:tr w:rsidR="008A1DD0" w:rsidRPr="008A2E66" w14:paraId="11814EDA" w14:textId="77777777" w:rsidTr="00EC4642">
        <w:trPr>
          <w:jc w:val="center"/>
        </w:trPr>
        <w:tc>
          <w:tcPr>
            <w:tcW w:w="895" w:type="dxa"/>
          </w:tcPr>
          <w:p w14:paraId="6388A440" w14:textId="77777777" w:rsidR="008A1DD0" w:rsidRPr="00CD0BF9" w:rsidRDefault="00A82BC8" w:rsidP="00421502">
            <w:pPr>
              <w:jc w:val="both"/>
              <w:rPr>
                <w:rFonts w:asciiTheme="majorBidi" w:hAnsiTheme="majorBidi" w:cstheme="majorBidi"/>
                <w:sz w:val="22"/>
                <w:szCs w:val="22"/>
              </w:rPr>
            </w:pPr>
            <w:r>
              <w:rPr>
                <w:rFonts w:asciiTheme="majorBidi" w:hAnsiTheme="majorBidi" w:cstheme="majorBidi"/>
                <w:sz w:val="22"/>
                <w:szCs w:val="22"/>
              </w:rPr>
              <w:t>4-5</w:t>
            </w:r>
          </w:p>
        </w:tc>
        <w:tc>
          <w:tcPr>
            <w:tcW w:w="3870" w:type="dxa"/>
          </w:tcPr>
          <w:p w14:paraId="0C1213EE"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The Process of Human- Centered Interactive Systems</w:t>
            </w:r>
          </w:p>
        </w:tc>
        <w:tc>
          <w:tcPr>
            <w:tcW w:w="1760" w:type="dxa"/>
          </w:tcPr>
          <w:p w14:paraId="2C933B6C" w14:textId="77777777" w:rsidR="008A1DD0" w:rsidRPr="00CD0BF9" w:rsidRDefault="008A1DD0"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3</w:t>
            </w:r>
          </w:p>
        </w:tc>
        <w:tc>
          <w:tcPr>
            <w:tcW w:w="896" w:type="dxa"/>
          </w:tcPr>
          <w:p w14:paraId="275B6D49"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1, 2</w:t>
            </w:r>
          </w:p>
        </w:tc>
        <w:tc>
          <w:tcPr>
            <w:tcW w:w="1857" w:type="dxa"/>
          </w:tcPr>
          <w:p w14:paraId="797C5532"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H</w:t>
            </w:r>
          </w:p>
        </w:tc>
        <w:tc>
          <w:tcPr>
            <w:tcW w:w="1872" w:type="dxa"/>
          </w:tcPr>
          <w:p w14:paraId="31DD4A8A" w14:textId="1E18CD91" w:rsidR="008A1DD0" w:rsidRPr="00CD0BF9" w:rsidRDefault="00AE1675" w:rsidP="00421502">
            <w:pPr>
              <w:jc w:val="both"/>
              <w:rPr>
                <w:rFonts w:asciiTheme="majorBidi" w:hAnsiTheme="majorBidi" w:cstheme="majorBidi"/>
                <w:sz w:val="22"/>
                <w:szCs w:val="22"/>
              </w:rPr>
            </w:pPr>
            <w:r w:rsidRPr="00CD0BF9">
              <w:rPr>
                <w:rFonts w:asciiTheme="majorBidi" w:hAnsiTheme="majorBidi" w:cstheme="majorBidi"/>
                <w:sz w:val="22"/>
                <w:szCs w:val="22"/>
              </w:rPr>
              <w:t>Quiz</w:t>
            </w:r>
            <w:r w:rsidR="00CD158E">
              <w:rPr>
                <w:rFonts w:asciiTheme="majorBidi" w:hAnsiTheme="majorBidi" w:cstheme="majorBidi"/>
                <w:sz w:val="22"/>
                <w:szCs w:val="22"/>
              </w:rPr>
              <w:t xml:space="preserve"> 1</w:t>
            </w:r>
          </w:p>
        </w:tc>
      </w:tr>
      <w:tr w:rsidR="008A1DD0" w:rsidRPr="008A2E66" w14:paraId="72972FBE" w14:textId="77777777" w:rsidTr="00EC4642">
        <w:trPr>
          <w:jc w:val="center"/>
        </w:trPr>
        <w:tc>
          <w:tcPr>
            <w:tcW w:w="895" w:type="dxa"/>
          </w:tcPr>
          <w:p w14:paraId="28BAB5F2" w14:textId="77777777" w:rsidR="008A1DD0" w:rsidRPr="00CD0BF9" w:rsidRDefault="00A82BC8" w:rsidP="00421502">
            <w:pPr>
              <w:jc w:val="both"/>
              <w:rPr>
                <w:rFonts w:asciiTheme="majorBidi" w:hAnsiTheme="majorBidi" w:cstheme="majorBidi"/>
                <w:sz w:val="22"/>
                <w:szCs w:val="22"/>
              </w:rPr>
            </w:pPr>
            <w:r>
              <w:rPr>
                <w:rFonts w:asciiTheme="majorBidi" w:hAnsiTheme="majorBidi" w:cstheme="majorBidi"/>
                <w:sz w:val="22"/>
                <w:szCs w:val="22"/>
              </w:rPr>
              <w:t>6-7</w:t>
            </w:r>
          </w:p>
        </w:tc>
        <w:tc>
          <w:tcPr>
            <w:tcW w:w="3870" w:type="dxa"/>
          </w:tcPr>
          <w:p w14:paraId="1DE2D9F6"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Usability</w:t>
            </w:r>
          </w:p>
        </w:tc>
        <w:tc>
          <w:tcPr>
            <w:tcW w:w="1760" w:type="dxa"/>
          </w:tcPr>
          <w:p w14:paraId="22D06C10" w14:textId="77777777" w:rsidR="008A1DD0" w:rsidRPr="00CD0BF9" w:rsidRDefault="008A1DD0"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4</w:t>
            </w:r>
          </w:p>
        </w:tc>
        <w:tc>
          <w:tcPr>
            <w:tcW w:w="896" w:type="dxa"/>
          </w:tcPr>
          <w:p w14:paraId="30CE7668" w14:textId="77777777" w:rsidR="008A1DD0" w:rsidRPr="00CD0BF9" w:rsidRDefault="008A1DD0" w:rsidP="00276FD5">
            <w:pPr>
              <w:jc w:val="both"/>
              <w:rPr>
                <w:rFonts w:asciiTheme="majorBidi" w:hAnsiTheme="majorBidi" w:cstheme="majorBidi"/>
                <w:sz w:val="22"/>
                <w:szCs w:val="22"/>
              </w:rPr>
            </w:pPr>
            <w:r w:rsidRPr="00CD0BF9">
              <w:rPr>
                <w:rFonts w:asciiTheme="majorBidi" w:hAnsiTheme="majorBidi" w:cstheme="majorBidi"/>
                <w:sz w:val="22"/>
                <w:szCs w:val="22"/>
              </w:rPr>
              <w:t>1, 2</w:t>
            </w:r>
          </w:p>
        </w:tc>
        <w:tc>
          <w:tcPr>
            <w:tcW w:w="1857" w:type="dxa"/>
          </w:tcPr>
          <w:p w14:paraId="7BA15064"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H</w:t>
            </w:r>
          </w:p>
        </w:tc>
        <w:tc>
          <w:tcPr>
            <w:tcW w:w="1872" w:type="dxa"/>
          </w:tcPr>
          <w:p w14:paraId="7695F9A5" w14:textId="77777777" w:rsidR="008A1DD0" w:rsidRPr="00CD0BF9" w:rsidRDefault="008A1DD0" w:rsidP="00421502">
            <w:pPr>
              <w:jc w:val="both"/>
              <w:rPr>
                <w:rFonts w:asciiTheme="majorBidi" w:hAnsiTheme="majorBidi" w:cstheme="majorBidi"/>
                <w:sz w:val="22"/>
                <w:szCs w:val="22"/>
              </w:rPr>
            </w:pPr>
          </w:p>
        </w:tc>
      </w:tr>
      <w:tr w:rsidR="008A1DD0" w:rsidRPr="008A2E66" w14:paraId="035BE0E4" w14:textId="77777777" w:rsidTr="00EC4642">
        <w:trPr>
          <w:jc w:val="center"/>
        </w:trPr>
        <w:tc>
          <w:tcPr>
            <w:tcW w:w="895" w:type="dxa"/>
          </w:tcPr>
          <w:p w14:paraId="2D0F6F28" w14:textId="77777777" w:rsidR="008A1DD0" w:rsidRPr="00CD0BF9" w:rsidRDefault="00A82BC8" w:rsidP="00421502">
            <w:pPr>
              <w:jc w:val="both"/>
              <w:rPr>
                <w:rFonts w:asciiTheme="majorBidi" w:hAnsiTheme="majorBidi" w:cstheme="majorBidi"/>
                <w:sz w:val="22"/>
                <w:szCs w:val="22"/>
              </w:rPr>
            </w:pPr>
            <w:r>
              <w:rPr>
                <w:rFonts w:asciiTheme="majorBidi" w:hAnsiTheme="majorBidi" w:cstheme="majorBidi"/>
                <w:sz w:val="22"/>
                <w:szCs w:val="22"/>
              </w:rPr>
              <w:t>8</w:t>
            </w:r>
          </w:p>
        </w:tc>
        <w:tc>
          <w:tcPr>
            <w:tcW w:w="3870" w:type="dxa"/>
          </w:tcPr>
          <w:p w14:paraId="442810FF"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Review &amp; Midterm</w:t>
            </w:r>
          </w:p>
        </w:tc>
        <w:tc>
          <w:tcPr>
            <w:tcW w:w="1760" w:type="dxa"/>
          </w:tcPr>
          <w:p w14:paraId="5020DAB5" w14:textId="77777777" w:rsidR="008A1DD0" w:rsidRPr="00CD0BF9" w:rsidRDefault="008A1DD0" w:rsidP="008A1DD0">
            <w:pPr>
              <w:pStyle w:val="ListParagraph"/>
              <w:numPr>
                <w:ilvl w:val="0"/>
                <w:numId w:val="6"/>
              </w:numPr>
              <w:jc w:val="both"/>
              <w:rPr>
                <w:rFonts w:asciiTheme="majorBidi" w:hAnsiTheme="majorBidi" w:cstheme="majorBidi"/>
                <w:sz w:val="22"/>
                <w:szCs w:val="22"/>
              </w:rPr>
            </w:pPr>
          </w:p>
        </w:tc>
        <w:tc>
          <w:tcPr>
            <w:tcW w:w="896" w:type="dxa"/>
          </w:tcPr>
          <w:p w14:paraId="177323F4" w14:textId="77777777" w:rsidR="008A1DD0" w:rsidRPr="00CD0BF9" w:rsidRDefault="008A1DD0" w:rsidP="00421502">
            <w:pPr>
              <w:jc w:val="both"/>
              <w:rPr>
                <w:rFonts w:asciiTheme="majorBidi" w:hAnsiTheme="majorBidi" w:cstheme="majorBidi"/>
                <w:sz w:val="22"/>
                <w:szCs w:val="22"/>
              </w:rPr>
            </w:pPr>
          </w:p>
        </w:tc>
        <w:tc>
          <w:tcPr>
            <w:tcW w:w="1857" w:type="dxa"/>
          </w:tcPr>
          <w:p w14:paraId="37370515" w14:textId="77777777" w:rsidR="008A1DD0" w:rsidRPr="00CD0BF9" w:rsidRDefault="008A1DD0" w:rsidP="00421502">
            <w:pPr>
              <w:jc w:val="both"/>
              <w:rPr>
                <w:rFonts w:asciiTheme="majorBidi" w:hAnsiTheme="majorBidi" w:cstheme="majorBidi"/>
                <w:sz w:val="22"/>
                <w:szCs w:val="22"/>
              </w:rPr>
            </w:pPr>
          </w:p>
        </w:tc>
        <w:tc>
          <w:tcPr>
            <w:tcW w:w="1872" w:type="dxa"/>
          </w:tcPr>
          <w:p w14:paraId="54CACE5E" w14:textId="77777777" w:rsidR="008A1DD0" w:rsidRPr="00CD0BF9" w:rsidRDefault="00AE1675" w:rsidP="00421502">
            <w:pPr>
              <w:jc w:val="both"/>
              <w:rPr>
                <w:rFonts w:asciiTheme="majorBidi" w:hAnsiTheme="majorBidi" w:cstheme="majorBidi"/>
                <w:sz w:val="22"/>
                <w:szCs w:val="22"/>
              </w:rPr>
            </w:pPr>
            <w:r w:rsidRPr="00CD0BF9">
              <w:rPr>
                <w:rFonts w:asciiTheme="majorBidi" w:hAnsiTheme="majorBidi" w:cstheme="majorBidi"/>
                <w:sz w:val="22"/>
                <w:szCs w:val="22"/>
              </w:rPr>
              <w:t>Midterm</w:t>
            </w:r>
          </w:p>
        </w:tc>
      </w:tr>
      <w:tr w:rsidR="008A1DD0" w:rsidRPr="008A2E66" w14:paraId="390BFD8E" w14:textId="77777777" w:rsidTr="00EC4642">
        <w:trPr>
          <w:jc w:val="center"/>
        </w:trPr>
        <w:tc>
          <w:tcPr>
            <w:tcW w:w="895" w:type="dxa"/>
          </w:tcPr>
          <w:p w14:paraId="76CF3E27" w14:textId="77777777" w:rsidR="008A1DD0" w:rsidRPr="00CD0BF9" w:rsidRDefault="00A82BC8" w:rsidP="00421502">
            <w:pPr>
              <w:jc w:val="both"/>
              <w:rPr>
                <w:rFonts w:asciiTheme="majorBidi" w:hAnsiTheme="majorBidi" w:cstheme="majorBidi"/>
                <w:sz w:val="22"/>
                <w:szCs w:val="22"/>
              </w:rPr>
            </w:pPr>
            <w:r>
              <w:rPr>
                <w:rFonts w:asciiTheme="majorBidi" w:hAnsiTheme="majorBidi" w:cstheme="majorBidi"/>
                <w:sz w:val="22"/>
                <w:szCs w:val="22"/>
              </w:rPr>
              <w:t>9</w:t>
            </w:r>
            <w:r w:rsidR="00AA09AE">
              <w:rPr>
                <w:rFonts w:asciiTheme="majorBidi" w:hAnsiTheme="majorBidi" w:cstheme="majorBidi"/>
                <w:sz w:val="22"/>
                <w:szCs w:val="22"/>
              </w:rPr>
              <w:t>-10</w:t>
            </w:r>
          </w:p>
        </w:tc>
        <w:tc>
          <w:tcPr>
            <w:tcW w:w="3870" w:type="dxa"/>
          </w:tcPr>
          <w:p w14:paraId="07904845"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Experience Design</w:t>
            </w:r>
          </w:p>
        </w:tc>
        <w:tc>
          <w:tcPr>
            <w:tcW w:w="1760" w:type="dxa"/>
          </w:tcPr>
          <w:p w14:paraId="45313A56" w14:textId="77777777" w:rsidR="008A1DD0" w:rsidRPr="00CD0BF9" w:rsidRDefault="00AE1675"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5</w:t>
            </w:r>
          </w:p>
        </w:tc>
        <w:tc>
          <w:tcPr>
            <w:tcW w:w="896" w:type="dxa"/>
          </w:tcPr>
          <w:p w14:paraId="0C97C2B9" w14:textId="77777777" w:rsidR="008A1DD0" w:rsidRPr="00CD0BF9" w:rsidRDefault="008A1DD0" w:rsidP="00276FD5">
            <w:pPr>
              <w:jc w:val="both"/>
              <w:rPr>
                <w:rFonts w:asciiTheme="majorBidi" w:hAnsiTheme="majorBidi" w:cstheme="majorBidi"/>
                <w:sz w:val="22"/>
                <w:szCs w:val="22"/>
              </w:rPr>
            </w:pPr>
            <w:r w:rsidRPr="00CD0BF9">
              <w:rPr>
                <w:rFonts w:asciiTheme="majorBidi" w:hAnsiTheme="majorBidi" w:cstheme="majorBidi"/>
                <w:sz w:val="22"/>
                <w:szCs w:val="22"/>
              </w:rPr>
              <w:t>1, 2</w:t>
            </w:r>
          </w:p>
        </w:tc>
        <w:tc>
          <w:tcPr>
            <w:tcW w:w="1857" w:type="dxa"/>
          </w:tcPr>
          <w:p w14:paraId="3515DFA4"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H</w:t>
            </w:r>
          </w:p>
        </w:tc>
        <w:tc>
          <w:tcPr>
            <w:tcW w:w="1872" w:type="dxa"/>
          </w:tcPr>
          <w:p w14:paraId="23316568" w14:textId="77777777" w:rsidR="008A1DD0" w:rsidRPr="00CD0BF9" w:rsidRDefault="008A1DD0" w:rsidP="00421502">
            <w:pPr>
              <w:jc w:val="both"/>
              <w:rPr>
                <w:rFonts w:asciiTheme="majorBidi" w:hAnsiTheme="majorBidi" w:cstheme="majorBidi"/>
                <w:sz w:val="22"/>
                <w:szCs w:val="22"/>
              </w:rPr>
            </w:pPr>
          </w:p>
        </w:tc>
      </w:tr>
      <w:tr w:rsidR="008A1DD0" w:rsidRPr="008A2E66" w14:paraId="53D7CB70" w14:textId="77777777" w:rsidTr="00EC4642">
        <w:trPr>
          <w:jc w:val="center"/>
        </w:trPr>
        <w:tc>
          <w:tcPr>
            <w:tcW w:w="895" w:type="dxa"/>
          </w:tcPr>
          <w:p w14:paraId="1C0B01F6" w14:textId="77777777" w:rsidR="008A1DD0" w:rsidRPr="00CD0BF9" w:rsidRDefault="00A82BC8" w:rsidP="00AA09AE">
            <w:pPr>
              <w:jc w:val="both"/>
              <w:rPr>
                <w:rFonts w:asciiTheme="majorBidi" w:hAnsiTheme="majorBidi" w:cstheme="majorBidi"/>
                <w:sz w:val="22"/>
                <w:szCs w:val="22"/>
              </w:rPr>
            </w:pPr>
            <w:r>
              <w:rPr>
                <w:rFonts w:asciiTheme="majorBidi" w:hAnsiTheme="majorBidi" w:cstheme="majorBidi"/>
                <w:sz w:val="22"/>
                <w:szCs w:val="22"/>
              </w:rPr>
              <w:t>1</w:t>
            </w:r>
            <w:r w:rsidR="00AA09AE">
              <w:rPr>
                <w:rFonts w:asciiTheme="majorBidi" w:hAnsiTheme="majorBidi" w:cstheme="majorBidi"/>
                <w:sz w:val="22"/>
                <w:szCs w:val="22"/>
              </w:rPr>
              <w:t>1</w:t>
            </w:r>
          </w:p>
        </w:tc>
        <w:tc>
          <w:tcPr>
            <w:tcW w:w="3870" w:type="dxa"/>
          </w:tcPr>
          <w:p w14:paraId="6D56F7E2"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 xml:space="preserve">Understanding Users Requirements </w:t>
            </w:r>
          </w:p>
        </w:tc>
        <w:tc>
          <w:tcPr>
            <w:tcW w:w="1760" w:type="dxa"/>
          </w:tcPr>
          <w:p w14:paraId="3C7077D0" w14:textId="77777777" w:rsidR="008A1DD0" w:rsidRPr="00CD0BF9" w:rsidRDefault="008A1DD0"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7</w:t>
            </w:r>
          </w:p>
        </w:tc>
        <w:tc>
          <w:tcPr>
            <w:tcW w:w="896" w:type="dxa"/>
          </w:tcPr>
          <w:p w14:paraId="41B130D1"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2, 3</w:t>
            </w:r>
          </w:p>
        </w:tc>
        <w:tc>
          <w:tcPr>
            <w:tcW w:w="1857" w:type="dxa"/>
          </w:tcPr>
          <w:p w14:paraId="45AA9BFD"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M</w:t>
            </w:r>
          </w:p>
        </w:tc>
        <w:tc>
          <w:tcPr>
            <w:tcW w:w="1872" w:type="dxa"/>
          </w:tcPr>
          <w:p w14:paraId="3D2F1F7D" w14:textId="7A04CEF2" w:rsidR="008A1DD0" w:rsidRPr="00CD0BF9" w:rsidRDefault="00AE1675" w:rsidP="00421502">
            <w:pPr>
              <w:jc w:val="both"/>
              <w:rPr>
                <w:rFonts w:asciiTheme="majorBidi" w:hAnsiTheme="majorBidi" w:cstheme="majorBidi"/>
                <w:sz w:val="22"/>
                <w:szCs w:val="22"/>
              </w:rPr>
            </w:pPr>
            <w:r w:rsidRPr="00CD0BF9">
              <w:rPr>
                <w:rFonts w:asciiTheme="majorBidi" w:hAnsiTheme="majorBidi" w:cstheme="majorBidi"/>
                <w:sz w:val="22"/>
                <w:szCs w:val="22"/>
              </w:rPr>
              <w:t>Assignment</w:t>
            </w:r>
            <w:r w:rsidR="00CD158E">
              <w:rPr>
                <w:rFonts w:asciiTheme="majorBidi" w:hAnsiTheme="majorBidi" w:cstheme="majorBidi"/>
                <w:sz w:val="22"/>
                <w:szCs w:val="22"/>
              </w:rPr>
              <w:t xml:space="preserve"> 2</w:t>
            </w:r>
          </w:p>
        </w:tc>
      </w:tr>
      <w:tr w:rsidR="008A1DD0" w:rsidRPr="008A2E66" w14:paraId="16347903" w14:textId="77777777" w:rsidTr="00EC4642">
        <w:trPr>
          <w:jc w:val="center"/>
        </w:trPr>
        <w:tc>
          <w:tcPr>
            <w:tcW w:w="895" w:type="dxa"/>
          </w:tcPr>
          <w:p w14:paraId="18A4570A" w14:textId="77777777" w:rsidR="008A1DD0" w:rsidRPr="00CD0BF9" w:rsidRDefault="008A1DD0" w:rsidP="00AA09AE">
            <w:pPr>
              <w:jc w:val="both"/>
              <w:rPr>
                <w:rFonts w:asciiTheme="majorBidi" w:hAnsiTheme="majorBidi" w:cstheme="majorBidi"/>
                <w:sz w:val="22"/>
                <w:szCs w:val="22"/>
              </w:rPr>
            </w:pPr>
            <w:r w:rsidRPr="00CD0BF9">
              <w:rPr>
                <w:rFonts w:asciiTheme="majorBidi" w:hAnsiTheme="majorBidi" w:cstheme="majorBidi"/>
                <w:sz w:val="22"/>
                <w:szCs w:val="22"/>
              </w:rPr>
              <w:t>1</w:t>
            </w:r>
            <w:r w:rsidR="00AA09AE">
              <w:rPr>
                <w:rFonts w:asciiTheme="majorBidi" w:hAnsiTheme="majorBidi" w:cstheme="majorBidi"/>
                <w:sz w:val="22"/>
                <w:szCs w:val="22"/>
              </w:rPr>
              <w:t>2-13</w:t>
            </w:r>
          </w:p>
        </w:tc>
        <w:tc>
          <w:tcPr>
            <w:tcW w:w="3870" w:type="dxa"/>
          </w:tcPr>
          <w:p w14:paraId="73ABDBD1"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 xml:space="preserve">Prototyping </w:t>
            </w:r>
          </w:p>
        </w:tc>
        <w:tc>
          <w:tcPr>
            <w:tcW w:w="1760" w:type="dxa"/>
          </w:tcPr>
          <w:p w14:paraId="231CE22E" w14:textId="77777777" w:rsidR="008A1DD0" w:rsidRPr="00CD0BF9" w:rsidRDefault="008A1DD0" w:rsidP="008A1DD0">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8</w:t>
            </w:r>
          </w:p>
        </w:tc>
        <w:tc>
          <w:tcPr>
            <w:tcW w:w="896" w:type="dxa"/>
          </w:tcPr>
          <w:p w14:paraId="261DBEED" w14:textId="77777777" w:rsidR="008A1DD0" w:rsidRPr="00CD0BF9" w:rsidRDefault="00276FD5" w:rsidP="00421502">
            <w:pPr>
              <w:jc w:val="both"/>
              <w:rPr>
                <w:rFonts w:asciiTheme="majorBidi" w:hAnsiTheme="majorBidi" w:cstheme="majorBidi"/>
                <w:sz w:val="22"/>
                <w:szCs w:val="22"/>
              </w:rPr>
            </w:pPr>
            <w:r>
              <w:rPr>
                <w:rFonts w:asciiTheme="majorBidi" w:hAnsiTheme="majorBidi" w:cstheme="majorBidi"/>
                <w:sz w:val="22"/>
                <w:szCs w:val="22"/>
              </w:rPr>
              <w:t>2,3</w:t>
            </w:r>
          </w:p>
        </w:tc>
        <w:tc>
          <w:tcPr>
            <w:tcW w:w="1857" w:type="dxa"/>
          </w:tcPr>
          <w:p w14:paraId="5E32571F"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M</w:t>
            </w:r>
          </w:p>
        </w:tc>
        <w:tc>
          <w:tcPr>
            <w:tcW w:w="1872" w:type="dxa"/>
          </w:tcPr>
          <w:p w14:paraId="4C4535F9" w14:textId="551F02EC" w:rsidR="008A1DD0" w:rsidRPr="00CD0BF9" w:rsidRDefault="00AE1675" w:rsidP="00421502">
            <w:pPr>
              <w:jc w:val="both"/>
              <w:rPr>
                <w:rFonts w:asciiTheme="majorBidi" w:hAnsiTheme="majorBidi" w:cstheme="majorBidi"/>
                <w:sz w:val="22"/>
                <w:szCs w:val="22"/>
              </w:rPr>
            </w:pPr>
            <w:r w:rsidRPr="00CD0BF9">
              <w:rPr>
                <w:rFonts w:asciiTheme="majorBidi" w:hAnsiTheme="majorBidi" w:cstheme="majorBidi"/>
                <w:sz w:val="22"/>
                <w:szCs w:val="22"/>
              </w:rPr>
              <w:t>Quiz</w:t>
            </w:r>
            <w:r w:rsidR="00CD158E">
              <w:rPr>
                <w:rFonts w:asciiTheme="majorBidi" w:hAnsiTheme="majorBidi" w:cstheme="majorBidi"/>
                <w:sz w:val="22"/>
                <w:szCs w:val="22"/>
              </w:rPr>
              <w:t xml:space="preserve"> 2</w:t>
            </w:r>
          </w:p>
        </w:tc>
      </w:tr>
      <w:tr w:rsidR="008A1DD0" w:rsidRPr="008A2E66" w14:paraId="538E0B91" w14:textId="77777777" w:rsidTr="00EC4642">
        <w:trPr>
          <w:jc w:val="center"/>
        </w:trPr>
        <w:tc>
          <w:tcPr>
            <w:tcW w:w="895" w:type="dxa"/>
          </w:tcPr>
          <w:p w14:paraId="76131C9D" w14:textId="77777777" w:rsidR="008A1DD0" w:rsidRPr="00CD0BF9" w:rsidRDefault="00AA09AE" w:rsidP="00A82BC8">
            <w:pPr>
              <w:jc w:val="both"/>
              <w:rPr>
                <w:rFonts w:asciiTheme="majorBidi" w:hAnsiTheme="majorBidi" w:cstheme="majorBidi"/>
                <w:sz w:val="22"/>
                <w:szCs w:val="22"/>
              </w:rPr>
            </w:pPr>
            <w:r>
              <w:rPr>
                <w:rFonts w:asciiTheme="majorBidi" w:hAnsiTheme="majorBidi" w:cstheme="majorBidi"/>
                <w:sz w:val="22"/>
                <w:szCs w:val="22"/>
              </w:rPr>
              <w:t>14</w:t>
            </w:r>
          </w:p>
        </w:tc>
        <w:tc>
          <w:tcPr>
            <w:tcW w:w="3870" w:type="dxa"/>
          </w:tcPr>
          <w:p w14:paraId="563D9989"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 xml:space="preserve">Evaluation </w:t>
            </w:r>
          </w:p>
        </w:tc>
        <w:tc>
          <w:tcPr>
            <w:tcW w:w="1760" w:type="dxa"/>
          </w:tcPr>
          <w:p w14:paraId="14380932" w14:textId="77777777" w:rsidR="008A1DD0" w:rsidRPr="00CD0BF9" w:rsidRDefault="008A1DD0" w:rsidP="00AE1675">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 xml:space="preserve">Chapter </w:t>
            </w:r>
            <w:r w:rsidR="00AE1675">
              <w:rPr>
                <w:rFonts w:asciiTheme="majorBidi" w:hAnsiTheme="majorBidi" w:cstheme="majorBidi"/>
                <w:sz w:val="22"/>
                <w:szCs w:val="22"/>
              </w:rPr>
              <w:t>10</w:t>
            </w:r>
          </w:p>
        </w:tc>
        <w:tc>
          <w:tcPr>
            <w:tcW w:w="896" w:type="dxa"/>
          </w:tcPr>
          <w:p w14:paraId="44C57045"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1, 2</w:t>
            </w:r>
          </w:p>
        </w:tc>
        <w:tc>
          <w:tcPr>
            <w:tcW w:w="1857" w:type="dxa"/>
          </w:tcPr>
          <w:p w14:paraId="6570EE3E"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M</w:t>
            </w:r>
          </w:p>
        </w:tc>
        <w:tc>
          <w:tcPr>
            <w:tcW w:w="1872" w:type="dxa"/>
          </w:tcPr>
          <w:p w14:paraId="38709EEF" w14:textId="77777777" w:rsidR="008A1DD0" w:rsidRPr="00CD0BF9" w:rsidRDefault="008A1DD0" w:rsidP="00421502">
            <w:pPr>
              <w:jc w:val="both"/>
              <w:rPr>
                <w:rFonts w:asciiTheme="majorBidi" w:hAnsiTheme="majorBidi" w:cstheme="majorBidi"/>
                <w:sz w:val="22"/>
                <w:szCs w:val="22"/>
              </w:rPr>
            </w:pPr>
          </w:p>
        </w:tc>
      </w:tr>
      <w:tr w:rsidR="008A1DD0" w:rsidRPr="008A2E66" w14:paraId="2A921295" w14:textId="77777777" w:rsidTr="00EC4642">
        <w:trPr>
          <w:jc w:val="center"/>
        </w:trPr>
        <w:tc>
          <w:tcPr>
            <w:tcW w:w="895" w:type="dxa"/>
          </w:tcPr>
          <w:p w14:paraId="0B5EA43A" w14:textId="1C04C5D1" w:rsidR="008A1DD0" w:rsidRPr="00CD0BF9" w:rsidRDefault="00A82BC8" w:rsidP="00CD158E">
            <w:pPr>
              <w:jc w:val="both"/>
              <w:rPr>
                <w:rFonts w:asciiTheme="majorBidi" w:hAnsiTheme="majorBidi" w:cstheme="majorBidi"/>
                <w:sz w:val="22"/>
                <w:szCs w:val="22"/>
              </w:rPr>
            </w:pPr>
            <w:r>
              <w:rPr>
                <w:rFonts w:asciiTheme="majorBidi" w:hAnsiTheme="majorBidi" w:cstheme="majorBidi"/>
                <w:sz w:val="22"/>
                <w:szCs w:val="22"/>
              </w:rPr>
              <w:t>14</w:t>
            </w:r>
          </w:p>
        </w:tc>
        <w:tc>
          <w:tcPr>
            <w:tcW w:w="3870" w:type="dxa"/>
          </w:tcPr>
          <w:p w14:paraId="48CF03C9" w14:textId="77777777" w:rsidR="008A1DD0" w:rsidRPr="00CD0BF9" w:rsidRDefault="00AA09AE" w:rsidP="00421502">
            <w:pPr>
              <w:rPr>
                <w:rFonts w:asciiTheme="majorBidi" w:hAnsiTheme="majorBidi" w:cstheme="majorBidi"/>
                <w:sz w:val="22"/>
                <w:szCs w:val="22"/>
              </w:rPr>
            </w:pPr>
            <w:r>
              <w:rPr>
                <w:rFonts w:asciiTheme="majorBidi" w:hAnsiTheme="majorBidi" w:cstheme="majorBidi"/>
                <w:sz w:val="22"/>
                <w:szCs w:val="22"/>
              </w:rPr>
              <w:t xml:space="preserve">Designing Interfaces </w:t>
            </w:r>
          </w:p>
        </w:tc>
        <w:tc>
          <w:tcPr>
            <w:tcW w:w="1760" w:type="dxa"/>
          </w:tcPr>
          <w:p w14:paraId="48D11122" w14:textId="77777777" w:rsidR="008A1DD0" w:rsidRPr="00CD0BF9" w:rsidRDefault="008A1DD0" w:rsidP="00AE1675">
            <w:pPr>
              <w:pStyle w:val="ListParagraph"/>
              <w:numPr>
                <w:ilvl w:val="0"/>
                <w:numId w:val="6"/>
              </w:numPr>
              <w:jc w:val="both"/>
              <w:rPr>
                <w:rFonts w:asciiTheme="majorBidi" w:hAnsiTheme="majorBidi" w:cstheme="majorBidi"/>
                <w:sz w:val="22"/>
                <w:szCs w:val="22"/>
              </w:rPr>
            </w:pPr>
            <w:r w:rsidRPr="00CD0BF9">
              <w:rPr>
                <w:rFonts w:asciiTheme="majorBidi" w:hAnsiTheme="majorBidi" w:cstheme="majorBidi"/>
                <w:sz w:val="22"/>
                <w:szCs w:val="22"/>
              </w:rPr>
              <w:t>Chapter 1</w:t>
            </w:r>
            <w:r w:rsidR="00AE1675">
              <w:rPr>
                <w:rFonts w:asciiTheme="majorBidi" w:hAnsiTheme="majorBidi" w:cstheme="majorBidi"/>
                <w:sz w:val="22"/>
                <w:szCs w:val="22"/>
              </w:rPr>
              <w:t>4</w:t>
            </w:r>
          </w:p>
        </w:tc>
        <w:tc>
          <w:tcPr>
            <w:tcW w:w="896" w:type="dxa"/>
          </w:tcPr>
          <w:p w14:paraId="178B1A66" w14:textId="77777777" w:rsidR="008A1DD0" w:rsidRPr="00CD0BF9" w:rsidRDefault="00276FD5" w:rsidP="00421502">
            <w:pPr>
              <w:jc w:val="both"/>
              <w:rPr>
                <w:rFonts w:asciiTheme="majorBidi" w:hAnsiTheme="majorBidi" w:cstheme="majorBidi"/>
                <w:sz w:val="22"/>
                <w:szCs w:val="22"/>
              </w:rPr>
            </w:pPr>
            <w:r>
              <w:rPr>
                <w:rFonts w:asciiTheme="majorBidi" w:hAnsiTheme="majorBidi" w:cstheme="majorBidi"/>
                <w:sz w:val="22"/>
                <w:szCs w:val="22"/>
              </w:rPr>
              <w:t>3</w:t>
            </w:r>
          </w:p>
        </w:tc>
        <w:tc>
          <w:tcPr>
            <w:tcW w:w="1857" w:type="dxa"/>
          </w:tcPr>
          <w:p w14:paraId="4E8074C0"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M</w:t>
            </w:r>
          </w:p>
        </w:tc>
        <w:tc>
          <w:tcPr>
            <w:tcW w:w="1872" w:type="dxa"/>
          </w:tcPr>
          <w:p w14:paraId="310BBE58" w14:textId="77777777" w:rsidR="008A1DD0" w:rsidRPr="00CD0BF9" w:rsidRDefault="00B80CAA" w:rsidP="00421502">
            <w:pPr>
              <w:jc w:val="both"/>
              <w:rPr>
                <w:rFonts w:asciiTheme="majorBidi" w:hAnsiTheme="majorBidi" w:cstheme="majorBidi"/>
                <w:sz w:val="22"/>
                <w:szCs w:val="22"/>
              </w:rPr>
            </w:pPr>
            <w:r>
              <w:rPr>
                <w:rFonts w:asciiTheme="majorBidi" w:hAnsiTheme="majorBidi" w:cstheme="majorBidi"/>
                <w:sz w:val="22"/>
                <w:szCs w:val="22"/>
              </w:rPr>
              <w:t>Group Project</w:t>
            </w:r>
          </w:p>
        </w:tc>
      </w:tr>
      <w:tr w:rsidR="008A1DD0" w:rsidRPr="008A2E66" w14:paraId="5290588A" w14:textId="77777777" w:rsidTr="00EC4642">
        <w:trPr>
          <w:jc w:val="center"/>
        </w:trPr>
        <w:tc>
          <w:tcPr>
            <w:tcW w:w="895" w:type="dxa"/>
          </w:tcPr>
          <w:p w14:paraId="40DFA516" w14:textId="1E96D8B8" w:rsidR="008A1DD0" w:rsidRPr="00CD0BF9" w:rsidRDefault="00A82BC8" w:rsidP="00CD158E">
            <w:pPr>
              <w:jc w:val="both"/>
              <w:rPr>
                <w:rFonts w:asciiTheme="majorBidi" w:hAnsiTheme="majorBidi" w:cstheme="majorBidi"/>
                <w:sz w:val="22"/>
                <w:szCs w:val="22"/>
              </w:rPr>
            </w:pPr>
            <w:r>
              <w:rPr>
                <w:rFonts w:asciiTheme="majorBidi" w:hAnsiTheme="majorBidi" w:cstheme="majorBidi"/>
                <w:sz w:val="22"/>
                <w:szCs w:val="22"/>
              </w:rPr>
              <w:t>1</w:t>
            </w:r>
            <w:r w:rsidR="00CD158E">
              <w:rPr>
                <w:rFonts w:asciiTheme="majorBidi" w:hAnsiTheme="majorBidi" w:cstheme="majorBidi"/>
                <w:sz w:val="22"/>
                <w:szCs w:val="22"/>
              </w:rPr>
              <w:t>5</w:t>
            </w:r>
          </w:p>
        </w:tc>
        <w:tc>
          <w:tcPr>
            <w:tcW w:w="3870" w:type="dxa"/>
          </w:tcPr>
          <w:p w14:paraId="5ECD175B" w14:textId="77777777" w:rsidR="008A1DD0" w:rsidRPr="00CD0BF9" w:rsidRDefault="00B80CAA" w:rsidP="00421502">
            <w:pPr>
              <w:rPr>
                <w:rFonts w:asciiTheme="majorBidi" w:hAnsiTheme="majorBidi" w:cstheme="majorBidi"/>
                <w:sz w:val="22"/>
                <w:szCs w:val="22"/>
              </w:rPr>
            </w:pPr>
            <w:r>
              <w:rPr>
                <w:rFonts w:asciiTheme="majorBidi" w:hAnsiTheme="majorBidi" w:cstheme="majorBidi"/>
                <w:sz w:val="22"/>
                <w:szCs w:val="22"/>
              </w:rPr>
              <w:t>F</w:t>
            </w:r>
            <w:r w:rsidR="00AA09AE">
              <w:rPr>
                <w:rFonts w:asciiTheme="majorBidi" w:hAnsiTheme="majorBidi" w:cstheme="majorBidi"/>
                <w:sz w:val="22"/>
                <w:szCs w:val="22"/>
              </w:rPr>
              <w:t>inal exam</w:t>
            </w:r>
          </w:p>
        </w:tc>
        <w:tc>
          <w:tcPr>
            <w:tcW w:w="1760" w:type="dxa"/>
          </w:tcPr>
          <w:p w14:paraId="7D05DA24" w14:textId="77777777" w:rsidR="008A1DD0" w:rsidRPr="00CD0BF9" w:rsidRDefault="008A1DD0" w:rsidP="008A1DD0">
            <w:pPr>
              <w:pStyle w:val="ListParagraph"/>
              <w:numPr>
                <w:ilvl w:val="0"/>
                <w:numId w:val="6"/>
              </w:numPr>
              <w:jc w:val="both"/>
              <w:rPr>
                <w:rFonts w:asciiTheme="majorBidi" w:hAnsiTheme="majorBidi" w:cstheme="majorBidi"/>
                <w:sz w:val="22"/>
                <w:szCs w:val="22"/>
              </w:rPr>
            </w:pPr>
          </w:p>
        </w:tc>
        <w:tc>
          <w:tcPr>
            <w:tcW w:w="896" w:type="dxa"/>
          </w:tcPr>
          <w:p w14:paraId="648EA058" w14:textId="77777777" w:rsidR="008A1DD0" w:rsidRPr="00CD0BF9" w:rsidRDefault="008A1DD0" w:rsidP="00421502">
            <w:pPr>
              <w:jc w:val="both"/>
              <w:rPr>
                <w:rFonts w:asciiTheme="majorBidi" w:hAnsiTheme="majorBidi" w:cstheme="majorBidi"/>
                <w:sz w:val="22"/>
                <w:szCs w:val="22"/>
              </w:rPr>
            </w:pPr>
          </w:p>
        </w:tc>
        <w:tc>
          <w:tcPr>
            <w:tcW w:w="1857" w:type="dxa"/>
          </w:tcPr>
          <w:p w14:paraId="4EAA472E" w14:textId="77777777" w:rsidR="008A1DD0" w:rsidRPr="00CD0BF9" w:rsidRDefault="008A1DD0" w:rsidP="00421502">
            <w:pPr>
              <w:jc w:val="both"/>
              <w:rPr>
                <w:rFonts w:asciiTheme="majorBidi" w:hAnsiTheme="majorBidi" w:cstheme="majorBidi"/>
                <w:sz w:val="22"/>
                <w:szCs w:val="22"/>
              </w:rPr>
            </w:pPr>
            <w:r w:rsidRPr="00CD0BF9">
              <w:rPr>
                <w:rFonts w:asciiTheme="majorBidi" w:hAnsiTheme="majorBidi" w:cstheme="majorBidi"/>
                <w:sz w:val="22"/>
                <w:szCs w:val="22"/>
              </w:rPr>
              <w:t>M</w:t>
            </w:r>
          </w:p>
        </w:tc>
        <w:tc>
          <w:tcPr>
            <w:tcW w:w="1872" w:type="dxa"/>
          </w:tcPr>
          <w:p w14:paraId="7579892C" w14:textId="77777777" w:rsidR="008A1DD0" w:rsidRPr="00CD0BF9" w:rsidRDefault="00AE1675" w:rsidP="00421502">
            <w:pPr>
              <w:jc w:val="both"/>
              <w:rPr>
                <w:rFonts w:asciiTheme="majorBidi" w:hAnsiTheme="majorBidi" w:cstheme="majorBidi"/>
                <w:sz w:val="22"/>
                <w:szCs w:val="22"/>
              </w:rPr>
            </w:pPr>
            <w:r>
              <w:rPr>
                <w:rFonts w:asciiTheme="majorBidi" w:hAnsiTheme="majorBidi" w:cstheme="majorBidi"/>
                <w:sz w:val="22"/>
                <w:szCs w:val="22"/>
              </w:rPr>
              <w:t xml:space="preserve">Final Exam </w:t>
            </w:r>
          </w:p>
        </w:tc>
      </w:tr>
    </w:tbl>
    <w:p w14:paraId="132B2047" w14:textId="1BAEFC4D" w:rsidR="00EC4642" w:rsidRDefault="00EC4642"/>
    <w:p w14:paraId="2311DF41" w14:textId="77777777" w:rsidR="00EC4642" w:rsidRDefault="00EC4642">
      <w:r>
        <w:br w:type="page"/>
      </w:r>
    </w:p>
    <w:p w14:paraId="3C477061" w14:textId="77777777" w:rsidR="00EC4642" w:rsidRDefault="00EC4642"/>
    <w:tbl>
      <w:tblPr>
        <w:tblStyle w:val="TableGrid"/>
        <w:tblW w:w="0" w:type="auto"/>
        <w:tblLook w:val="04A0" w:firstRow="1" w:lastRow="0" w:firstColumn="1" w:lastColumn="0" w:noHBand="0" w:noVBand="1"/>
      </w:tblPr>
      <w:tblGrid>
        <w:gridCol w:w="1885"/>
        <w:gridCol w:w="9265"/>
      </w:tblGrid>
      <w:tr w:rsidR="008A1DD0" w:rsidRPr="002317F5" w14:paraId="6C278ADB" w14:textId="77777777" w:rsidTr="00421502">
        <w:tc>
          <w:tcPr>
            <w:tcW w:w="11150" w:type="dxa"/>
            <w:gridSpan w:val="2"/>
          </w:tcPr>
          <w:p w14:paraId="7FBF6235" w14:textId="77777777" w:rsidR="008A1DD0" w:rsidRPr="002317F5" w:rsidRDefault="008A1DD0" w:rsidP="00421502">
            <w:pPr>
              <w:jc w:val="both"/>
              <w:rPr>
                <w:rFonts w:asciiTheme="majorBidi" w:hAnsiTheme="majorBidi" w:cstheme="majorBidi"/>
                <w:b/>
                <w:bCs/>
                <w:lang w:bidi="en-US"/>
              </w:rPr>
            </w:pPr>
            <w:r w:rsidRPr="002317F5">
              <w:rPr>
                <w:rFonts w:asciiTheme="majorBidi" w:hAnsiTheme="majorBidi" w:cstheme="majorBidi"/>
                <w:b/>
                <w:bCs/>
                <w:lang w:bidi="en-US"/>
              </w:rPr>
              <w:t>Educational Resources</w:t>
            </w:r>
          </w:p>
        </w:tc>
      </w:tr>
      <w:tr w:rsidR="008A1DD0" w14:paraId="33653B5C" w14:textId="77777777" w:rsidTr="00421502">
        <w:tc>
          <w:tcPr>
            <w:tcW w:w="1885" w:type="dxa"/>
          </w:tcPr>
          <w:p w14:paraId="4406DA49"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55F0FD8E" w14:textId="77777777" w:rsidR="00CA3DB8" w:rsidRPr="00CA3DB8" w:rsidRDefault="00CA3DB8" w:rsidP="00CA3DB8">
            <w:pPr>
              <w:numPr>
                <w:ilvl w:val="0"/>
                <w:numId w:val="11"/>
              </w:numPr>
              <w:jc w:val="both"/>
              <w:rPr>
                <w:rFonts w:ascii="Times New Roman" w:eastAsia="Times New Roman" w:hAnsi="Times New Roman" w:cs="Times New Roman"/>
                <w:sz w:val="24"/>
                <w:szCs w:val="24"/>
              </w:rPr>
            </w:pPr>
            <w:proofErr w:type="spellStart"/>
            <w:r w:rsidRPr="00CA3DB8">
              <w:rPr>
                <w:rFonts w:ascii="Times New Roman" w:eastAsia="Times New Roman" w:hAnsi="Times New Roman" w:cs="Times New Roman"/>
                <w:sz w:val="24"/>
                <w:szCs w:val="24"/>
              </w:rPr>
              <w:t>Benyon</w:t>
            </w:r>
            <w:proofErr w:type="spellEnd"/>
            <w:r w:rsidRPr="00CA3DB8">
              <w:rPr>
                <w:rFonts w:ascii="Times New Roman" w:eastAsia="Times New Roman" w:hAnsi="Times New Roman" w:cs="Times New Roman"/>
                <w:sz w:val="24"/>
                <w:szCs w:val="24"/>
              </w:rPr>
              <w:t xml:space="preserve"> (2013) “Designing Interactive Systems: A Comprehensive Guide to HCI, UX and Interaction Design” Pearson, ISBN-10: 1447920112, 3rd edition.</w:t>
            </w:r>
          </w:p>
          <w:p w14:paraId="193C2507" w14:textId="77777777" w:rsidR="008A1DD0" w:rsidRDefault="008A1DD0" w:rsidP="00421502">
            <w:pPr>
              <w:rPr>
                <w:rFonts w:asciiTheme="majorBidi" w:hAnsiTheme="majorBidi" w:cstheme="majorBidi"/>
                <w:lang w:bidi="en-US"/>
              </w:rPr>
            </w:pPr>
          </w:p>
        </w:tc>
      </w:tr>
      <w:tr w:rsidR="008A1DD0" w14:paraId="22440C36" w14:textId="77777777" w:rsidTr="00421502">
        <w:tc>
          <w:tcPr>
            <w:tcW w:w="1885" w:type="dxa"/>
          </w:tcPr>
          <w:p w14:paraId="4DA30CA4"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0328CFB7" w14:textId="77777777" w:rsidR="00CA3DB8" w:rsidRPr="00076429" w:rsidRDefault="00CA3DB8" w:rsidP="00CA3DB8">
            <w:pPr>
              <w:numPr>
                <w:ilvl w:val="0"/>
                <w:numId w:val="11"/>
              </w:numPr>
              <w:jc w:val="both"/>
              <w:rPr>
                <w:rFonts w:asciiTheme="majorBidi" w:hAnsiTheme="majorBidi" w:cstheme="majorBidi"/>
              </w:rPr>
            </w:pPr>
            <w:r w:rsidRPr="00076429">
              <w:rPr>
                <w:rFonts w:asciiTheme="majorBidi" w:hAnsiTheme="majorBidi" w:cstheme="majorBidi"/>
              </w:rPr>
              <w:t xml:space="preserve">Dix, Finlay, Gregory, Beale (2003) “Human Computer Interaction” </w:t>
            </w:r>
            <w:proofErr w:type="gramStart"/>
            <w:r w:rsidRPr="00076429">
              <w:rPr>
                <w:rFonts w:asciiTheme="majorBidi" w:hAnsiTheme="majorBidi" w:cstheme="majorBidi"/>
              </w:rPr>
              <w:t>Pearson ,</w:t>
            </w:r>
            <w:proofErr w:type="gramEnd"/>
            <w:r w:rsidRPr="00076429">
              <w:rPr>
                <w:rFonts w:asciiTheme="majorBidi" w:hAnsiTheme="majorBidi" w:cstheme="majorBidi"/>
              </w:rPr>
              <w:t xml:space="preserve"> ISBN-10: 0130461091, 3rd Edition. </w:t>
            </w:r>
          </w:p>
          <w:p w14:paraId="4FB554AE" w14:textId="77777777" w:rsidR="00CA3DB8" w:rsidRPr="00076429" w:rsidRDefault="00CA3DB8" w:rsidP="00CA3DB8">
            <w:pPr>
              <w:numPr>
                <w:ilvl w:val="0"/>
                <w:numId w:val="11"/>
              </w:numPr>
              <w:jc w:val="both"/>
              <w:rPr>
                <w:rFonts w:asciiTheme="majorBidi" w:hAnsiTheme="majorBidi" w:cstheme="majorBidi"/>
              </w:rPr>
            </w:pPr>
            <w:r w:rsidRPr="00076429">
              <w:rPr>
                <w:rFonts w:asciiTheme="majorBidi" w:hAnsiTheme="majorBidi" w:cstheme="majorBidi"/>
              </w:rPr>
              <w:t>Norman (2013) “The Design of Everyday Things” MIT press, ISBN-10: 0262525674</w:t>
            </w:r>
          </w:p>
          <w:p w14:paraId="7A7E6FB3" w14:textId="77777777" w:rsidR="00CA3DB8" w:rsidRPr="00076429" w:rsidRDefault="00191F68" w:rsidP="00CA3DB8">
            <w:pPr>
              <w:numPr>
                <w:ilvl w:val="0"/>
                <w:numId w:val="11"/>
              </w:numPr>
              <w:jc w:val="both"/>
              <w:rPr>
                <w:rFonts w:asciiTheme="majorBidi" w:hAnsiTheme="majorBidi" w:cstheme="majorBidi"/>
              </w:rPr>
            </w:pPr>
            <w:hyperlink r:id="rId10" w:history="1">
              <w:r w:rsidR="00CA3DB8" w:rsidRPr="00076429">
                <w:rPr>
                  <w:rStyle w:val="Hyperlink"/>
                  <w:rFonts w:asciiTheme="majorBidi" w:hAnsiTheme="majorBidi" w:cstheme="majorBidi"/>
                </w:rPr>
                <w:t>ACM SIGCHI Special Interest Group on Computer-Human Interaction</w:t>
              </w:r>
            </w:hyperlink>
          </w:p>
          <w:p w14:paraId="5F902AB9" w14:textId="77777777" w:rsidR="00CA3DB8" w:rsidRPr="00076429" w:rsidRDefault="00191F68" w:rsidP="00CA3DB8">
            <w:pPr>
              <w:numPr>
                <w:ilvl w:val="0"/>
                <w:numId w:val="11"/>
              </w:numPr>
              <w:jc w:val="both"/>
              <w:rPr>
                <w:rFonts w:asciiTheme="majorBidi" w:hAnsiTheme="majorBidi" w:cstheme="majorBidi"/>
              </w:rPr>
            </w:pPr>
            <w:hyperlink r:id="rId11" w:history="1">
              <w:r w:rsidR="00CA3DB8" w:rsidRPr="00076429">
                <w:rPr>
                  <w:rStyle w:val="Hyperlink"/>
                  <w:rFonts w:asciiTheme="majorBidi" w:hAnsiTheme="majorBidi" w:cstheme="majorBidi"/>
                </w:rPr>
                <w:t>Designing the User Experience</w:t>
              </w:r>
            </w:hyperlink>
            <w:r w:rsidR="00CA3DB8" w:rsidRPr="00076429">
              <w:rPr>
                <w:rFonts w:asciiTheme="majorBidi" w:hAnsiTheme="majorBidi" w:cstheme="majorBidi"/>
              </w:rPr>
              <w:t xml:space="preserve"> </w:t>
            </w:r>
          </w:p>
          <w:p w14:paraId="38C3EF6C" w14:textId="77777777" w:rsidR="00CA3DB8" w:rsidRPr="00076429" w:rsidRDefault="00191F68" w:rsidP="00CA3DB8">
            <w:pPr>
              <w:numPr>
                <w:ilvl w:val="0"/>
                <w:numId w:val="11"/>
              </w:numPr>
              <w:jc w:val="both"/>
              <w:rPr>
                <w:rFonts w:asciiTheme="majorBidi" w:hAnsiTheme="majorBidi" w:cstheme="majorBidi"/>
              </w:rPr>
            </w:pPr>
            <w:hyperlink r:id="rId12" w:history="1">
              <w:r w:rsidR="00CA3DB8" w:rsidRPr="00076429">
                <w:rPr>
                  <w:rStyle w:val="Hyperlink"/>
                  <w:rFonts w:asciiTheme="majorBidi" w:hAnsiTheme="majorBidi" w:cstheme="majorBidi"/>
                </w:rPr>
                <w:t>Personas</w:t>
              </w:r>
            </w:hyperlink>
          </w:p>
          <w:p w14:paraId="4FC4D182" w14:textId="77777777" w:rsidR="00CA3DB8" w:rsidRPr="00076429" w:rsidRDefault="00191F68" w:rsidP="00CA3DB8">
            <w:pPr>
              <w:numPr>
                <w:ilvl w:val="0"/>
                <w:numId w:val="11"/>
              </w:numPr>
              <w:jc w:val="both"/>
              <w:rPr>
                <w:rFonts w:asciiTheme="majorBidi" w:hAnsiTheme="majorBidi" w:cstheme="majorBidi"/>
              </w:rPr>
            </w:pPr>
            <w:hyperlink r:id="rId13" w:history="1">
              <w:r w:rsidR="00CA3DB8" w:rsidRPr="00076429">
                <w:rPr>
                  <w:rStyle w:val="Hyperlink"/>
                  <w:rFonts w:asciiTheme="majorBidi" w:hAnsiTheme="majorBidi" w:cstheme="majorBidi"/>
                </w:rPr>
                <w:t>Fitts' Law</w:t>
              </w:r>
            </w:hyperlink>
          </w:p>
          <w:p w14:paraId="4CA648CF" w14:textId="77777777" w:rsidR="008A1DD0" w:rsidRPr="00911A09" w:rsidRDefault="008A1DD0" w:rsidP="00421502">
            <w:pPr>
              <w:rPr>
                <w:rFonts w:asciiTheme="majorBidi" w:hAnsiTheme="majorBidi" w:cstheme="majorBidi"/>
                <w:lang w:bidi="en-US"/>
              </w:rPr>
            </w:pPr>
          </w:p>
        </w:tc>
      </w:tr>
    </w:tbl>
    <w:p w14:paraId="27953362" w14:textId="77777777" w:rsidR="008A1DD0" w:rsidRDefault="008A1DD0" w:rsidP="008A1DD0">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795"/>
        <w:gridCol w:w="2665"/>
        <w:gridCol w:w="2230"/>
        <w:gridCol w:w="2230"/>
        <w:gridCol w:w="2230"/>
      </w:tblGrid>
      <w:tr w:rsidR="008A1DD0" w:rsidRPr="00087479" w14:paraId="4FD0CCC9" w14:textId="77777777" w:rsidTr="00421502">
        <w:tc>
          <w:tcPr>
            <w:tcW w:w="11150" w:type="dxa"/>
            <w:gridSpan w:val="5"/>
          </w:tcPr>
          <w:p w14:paraId="21E1002F" w14:textId="77777777" w:rsidR="008A1DD0" w:rsidRPr="00087479" w:rsidRDefault="008A1DD0" w:rsidP="00421502">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8A1DD0" w14:paraId="46AFD15D" w14:textId="77777777" w:rsidTr="00421502">
        <w:tc>
          <w:tcPr>
            <w:tcW w:w="1795" w:type="dxa"/>
          </w:tcPr>
          <w:p w14:paraId="184D2053"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Assessment</w:t>
            </w:r>
          </w:p>
        </w:tc>
        <w:tc>
          <w:tcPr>
            <w:tcW w:w="2665" w:type="dxa"/>
          </w:tcPr>
          <w:p w14:paraId="61DDD9CE"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Format</w:t>
            </w:r>
          </w:p>
        </w:tc>
        <w:tc>
          <w:tcPr>
            <w:tcW w:w="2230" w:type="dxa"/>
          </w:tcPr>
          <w:p w14:paraId="16F9A2E2"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Weight</w:t>
            </w:r>
          </w:p>
        </w:tc>
        <w:tc>
          <w:tcPr>
            <w:tcW w:w="2230" w:type="dxa"/>
          </w:tcPr>
          <w:p w14:paraId="01EA72ED"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Due By</w:t>
            </w:r>
          </w:p>
        </w:tc>
        <w:tc>
          <w:tcPr>
            <w:tcW w:w="2230" w:type="dxa"/>
          </w:tcPr>
          <w:p w14:paraId="1A4791C4" w14:textId="77777777" w:rsidR="008A1DD0" w:rsidRPr="00412933" w:rsidRDefault="008A1DD0" w:rsidP="00421502">
            <w:pPr>
              <w:jc w:val="center"/>
              <w:rPr>
                <w:rFonts w:asciiTheme="majorBidi" w:hAnsiTheme="majorBidi" w:cstheme="majorBidi"/>
                <w:b/>
                <w:bCs/>
                <w:lang w:bidi="en-US"/>
              </w:rPr>
            </w:pPr>
            <w:r w:rsidRPr="00412933">
              <w:rPr>
                <w:rFonts w:asciiTheme="majorBidi" w:hAnsiTheme="majorBidi" w:cstheme="majorBidi"/>
                <w:b/>
                <w:bCs/>
                <w:lang w:bidi="en-US"/>
              </w:rPr>
              <w:t>CLOs</w:t>
            </w:r>
          </w:p>
        </w:tc>
      </w:tr>
      <w:tr w:rsidR="008A1DD0" w14:paraId="65E940B5" w14:textId="77777777" w:rsidTr="00421502">
        <w:tc>
          <w:tcPr>
            <w:tcW w:w="1795" w:type="dxa"/>
          </w:tcPr>
          <w:p w14:paraId="61FFC05D"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Quiz</w:t>
            </w:r>
            <w:r w:rsidR="00F6470B">
              <w:rPr>
                <w:rFonts w:asciiTheme="majorBidi" w:hAnsiTheme="majorBidi" w:cstheme="majorBidi"/>
                <w:lang w:bidi="en-US"/>
              </w:rPr>
              <w:t xml:space="preserve"> 1</w:t>
            </w:r>
          </w:p>
        </w:tc>
        <w:tc>
          <w:tcPr>
            <w:tcW w:w="2665" w:type="dxa"/>
          </w:tcPr>
          <w:p w14:paraId="2B8398FC"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7290D648" w14:textId="77777777" w:rsidR="008A1DD0" w:rsidRDefault="00F6470B" w:rsidP="00421502">
            <w:pPr>
              <w:jc w:val="both"/>
              <w:rPr>
                <w:rFonts w:asciiTheme="majorBidi" w:hAnsiTheme="majorBidi" w:cstheme="majorBidi"/>
                <w:lang w:bidi="en-US"/>
              </w:rPr>
            </w:pPr>
            <w:r>
              <w:rPr>
                <w:rFonts w:asciiTheme="majorBidi" w:hAnsiTheme="majorBidi" w:cstheme="majorBidi"/>
                <w:lang w:bidi="en-US"/>
              </w:rPr>
              <w:t>5</w:t>
            </w:r>
            <w:r w:rsidR="008A1DD0">
              <w:rPr>
                <w:rFonts w:asciiTheme="majorBidi" w:hAnsiTheme="majorBidi" w:cstheme="majorBidi"/>
                <w:lang w:bidi="en-US"/>
              </w:rPr>
              <w:t xml:space="preserve"> %</w:t>
            </w:r>
          </w:p>
        </w:tc>
        <w:tc>
          <w:tcPr>
            <w:tcW w:w="2230" w:type="dxa"/>
          </w:tcPr>
          <w:p w14:paraId="39798716" w14:textId="77777777" w:rsidR="008A1DD0" w:rsidRDefault="008A1DD0" w:rsidP="00F6470B">
            <w:pPr>
              <w:jc w:val="both"/>
              <w:rPr>
                <w:rFonts w:asciiTheme="majorBidi" w:hAnsiTheme="majorBidi" w:cstheme="majorBidi"/>
                <w:lang w:bidi="en-US"/>
              </w:rPr>
            </w:pPr>
            <w:r>
              <w:rPr>
                <w:rFonts w:asciiTheme="majorBidi" w:hAnsiTheme="majorBidi" w:cstheme="majorBidi"/>
                <w:lang w:bidi="en-US"/>
              </w:rPr>
              <w:t xml:space="preserve">Week 4 </w:t>
            </w:r>
          </w:p>
        </w:tc>
        <w:tc>
          <w:tcPr>
            <w:tcW w:w="2230" w:type="dxa"/>
          </w:tcPr>
          <w:p w14:paraId="06402572" w14:textId="77777777" w:rsidR="008A1DD0" w:rsidRDefault="008A1DD0" w:rsidP="00F6470B">
            <w:pPr>
              <w:jc w:val="center"/>
              <w:rPr>
                <w:rFonts w:asciiTheme="majorBidi" w:hAnsiTheme="majorBidi" w:cstheme="majorBidi"/>
                <w:lang w:bidi="en-US"/>
              </w:rPr>
            </w:pPr>
            <w:r>
              <w:rPr>
                <w:rFonts w:asciiTheme="majorBidi" w:hAnsiTheme="majorBidi" w:cstheme="majorBidi"/>
                <w:lang w:bidi="en-US"/>
              </w:rPr>
              <w:t>1</w:t>
            </w:r>
          </w:p>
        </w:tc>
      </w:tr>
      <w:tr w:rsidR="00F6470B" w14:paraId="22773D92" w14:textId="77777777" w:rsidTr="00421502">
        <w:tc>
          <w:tcPr>
            <w:tcW w:w="1795" w:type="dxa"/>
          </w:tcPr>
          <w:p w14:paraId="406445BB"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Quiz 2</w:t>
            </w:r>
          </w:p>
        </w:tc>
        <w:tc>
          <w:tcPr>
            <w:tcW w:w="2665" w:type="dxa"/>
          </w:tcPr>
          <w:p w14:paraId="61D3F8F0"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1C01FF82"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5 %</w:t>
            </w:r>
          </w:p>
        </w:tc>
        <w:tc>
          <w:tcPr>
            <w:tcW w:w="2230" w:type="dxa"/>
          </w:tcPr>
          <w:p w14:paraId="13B3DC6C"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Week 12</w:t>
            </w:r>
          </w:p>
        </w:tc>
        <w:tc>
          <w:tcPr>
            <w:tcW w:w="2230" w:type="dxa"/>
          </w:tcPr>
          <w:p w14:paraId="761BC591" w14:textId="77777777" w:rsidR="00F6470B" w:rsidRDefault="00F6470B" w:rsidP="00F6470B">
            <w:pPr>
              <w:jc w:val="center"/>
              <w:rPr>
                <w:rFonts w:asciiTheme="majorBidi" w:hAnsiTheme="majorBidi" w:cstheme="majorBidi"/>
                <w:lang w:bidi="en-US"/>
              </w:rPr>
            </w:pPr>
            <w:r>
              <w:rPr>
                <w:rFonts w:asciiTheme="majorBidi" w:hAnsiTheme="majorBidi" w:cstheme="majorBidi"/>
                <w:lang w:bidi="en-US"/>
              </w:rPr>
              <w:t>2</w:t>
            </w:r>
          </w:p>
        </w:tc>
      </w:tr>
      <w:tr w:rsidR="008A1DD0" w14:paraId="5A89E3B7" w14:textId="77777777" w:rsidTr="00421502">
        <w:tc>
          <w:tcPr>
            <w:tcW w:w="1795" w:type="dxa"/>
          </w:tcPr>
          <w:p w14:paraId="5381C11C" w14:textId="77777777" w:rsidR="008A1DD0" w:rsidRDefault="008A1DD0" w:rsidP="00421502">
            <w:pPr>
              <w:jc w:val="both"/>
              <w:rPr>
                <w:rFonts w:asciiTheme="majorBidi" w:hAnsiTheme="majorBidi" w:cstheme="majorBidi"/>
                <w:lang w:bidi="en-US"/>
              </w:rPr>
            </w:pPr>
            <w:r w:rsidRPr="00911A09">
              <w:rPr>
                <w:rFonts w:asciiTheme="majorBidi" w:hAnsiTheme="majorBidi" w:cstheme="majorBidi"/>
                <w:lang w:bidi="en-US"/>
              </w:rPr>
              <w:t>Assignment</w:t>
            </w:r>
            <w:r w:rsidR="00F6470B">
              <w:rPr>
                <w:rFonts w:asciiTheme="majorBidi" w:hAnsiTheme="majorBidi" w:cstheme="majorBidi"/>
                <w:lang w:bidi="en-US"/>
              </w:rPr>
              <w:t xml:space="preserve"> 1</w:t>
            </w:r>
          </w:p>
        </w:tc>
        <w:tc>
          <w:tcPr>
            <w:tcW w:w="2665" w:type="dxa"/>
          </w:tcPr>
          <w:p w14:paraId="33DA3C6B" w14:textId="77777777" w:rsidR="008A1DD0" w:rsidRDefault="008A1DD0" w:rsidP="00421502">
            <w:pPr>
              <w:jc w:val="both"/>
              <w:rPr>
                <w:rFonts w:asciiTheme="majorBidi" w:hAnsiTheme="majorBidi" w:cstheme="majorBidi"/>
                <w:lang w:bidi="en-US"/>
              </w:rPr>
            </w:pPr>
            <w:r>
              <w:rPr>
                <w:rFonts w:asciiTheme="majorBidi" w:hAnsiTheme="majorBidi" w:cstheme="majorBidi"/>
                <w:lang w:bidi="en-US"/>
              </w:rPr>
              <w:t>Research &amp; Application</w:t>
            </w:r>
          </w:p>
        </w:tc>
        <w:tc>
          <w:tcPr>
            <w:tcW w:w="2230" w:type="dxa"/>
          </w:tcPr>
          <w:p w14:paraId="564CA844" w14:textId="77777777" w:rsidR="008A1DD0" w:rsidRDefault="00F6470B" w:rsidP="00421502">
            <w:pPr>
              <w:jc w:val="both"/>
              <w:rPr>
                <w:rFonts w:asciiTheme="majorBidi" w:hAnsiTheme="majorBidi" w:cstheme="majorBidi"/>
                <w:lang w:bidi="en-US"/>
              </w:rPr>
            </w:pPr>
            <w:r>
              <w:rPr>
                <w:rFonts w:asciiTheme="majorBidi" w:hAnsiTheme="majorBidi" w:cstheme="majorBidi"/>
                <w:lang w:bidi="en-US"/>
              </w:rPr>
              <w:t>10</w:t>
            </w:r>
            <w:r w:rsidR="008A1DD0">
              <w:rPr>
                <w:rFonts w:asciiTheme="majorBidi" w:hAnsiTheme="majorBidi" w:cstheme="majorBidi"/>
                <w:lang w:bidi="en-US"/>
              </w:rPr>
              <w:t xml:space="preserve"> %</w:t>
            </w:r>
          </w:p>
        </w:tc>
        <w:tc>
          <w:tcPr>
            <w:tcW w:w="2230" w:type="dxa"/>
          </w:tcPr>
          <w:p w14:paraId="55E018E9" w14:textId="77777777" w:rsidR="008A1DD0" w:rsidRDefault="008A1DD0" w:rsidP="00F6470B">
            <w:pPr>
              <w:jc w:val="both"/>
              <w:rPr>
                <w:rFonts w:asciiTheme="majorBidi" w:hAnsiTheme="majorBidi" w:cstheme="majorBidi"/>
                <w:lang w:bidi="en-US"/>
              </w:rPr>
            </w:pPr>
            <w:r>
              <w:rPr>
                <w:rFonts w:asciiTheme="majorBidi" w:hAnsiTheme="majorBidi" w:cstheme="majorBidi"/>
                <w:lang w:bidi="en-US"/>
              </w:rPr>
              <w:t xml:space="preserve">Week </w:t>
            </w:r>
            <w:r w:rsidR="00B80CAA">
              <w:rPr>
                <w:rFonts w:asciiTheme="majorBidi" w:hAnsiTheme="majorBidi" w:cstheme="majorBidi"/>
                <w:lang w:bidi="en-US"/>
              </w:rPr>
              <w:t>3</w:t>
            </w:r>
            <w:r>
              <w:rPr>
                <w:rFonts w:asciiTheme="majorBidi" w:hAnsiTheme="majorBidi" w:cstheme="majorBidi"/>
                <w:lang w:bidi="en-US"/>
              </w:rPr>
              <w:t xml:space="preserve"> </w:t>
            </w:r>
          </w:p>
        </w:tc>
        <w:tc>
          <w:tcPr>
            <w:tcW w:w="2230" w:type="dxa"/>
          </w:tcPr>
          <w:p w14:paraId="1128852E" w14:textId="77777777" w:rsidR="008A1DD0" w:rsidRDefault="00F6470B" w:rsidP="00F6470B">
            <w:pPr>
              <w:jc w:val="center"/>
              <w:rPr>
                <w:rFonts w:asciiTheme="majorBidi" w:hAnsiTheme="majorBidi" w:cstheme="majorBidi"/>
                <w:lang w:bidi="en-US"/>
              </w:rPr>
            </w:pPr>
            <w:r>
              <w:rPr>
                <w:rFonts w:asciiTheme="majorBidi" w:hAnsiTheme="majorBidi" w:cstheme="majorBidi"/>
                <w:lang w:bidi="en-US"/>
              </w:rPr>
              <w:t>2</w:t>
            </w:r>
          </w:p>
        </w:tc>
      </w:tr>
      <w:tr w:rsidR="00F6470B" w14:paraId="5DC702A8" w14:textId="77777777" w:rsidTr="00421502">
        <w:tc>
          <w:tcPr>
            <w:tcW w:w="1795" w:type="dxa"/>
          </w:tcPr>
          <w:p w14:paraId="76F1D18C" w14:textId="77777777" w:rsidR="00F6470B" w:rsidRDefault="00F6470B" w:rsidP="00F6470B">
            <w:pPr>
              <w:jc w:val="both"/>
              <w:rPr>
                <w:rFonts w:asciiTheme="majorBidi" w:hAnsiTheme="majorBidi" w:cstheme="majorBidi"/>
                <w:lang w:bidi="en-US"/>
              </w:rPr>
            </w:pPr>
            <w:r w:rsidRPr="00911A09">
              <w:rPr>
                <w:rFonts w:asciiTheme="majorBidi" w:hAnsiTheme="majorBidi" w:cstheme="majorBidi"/>
                <w:lang w:bidi="en-US"/>
              </w:rPr>
              <w:t>Assignment</w:t>
            </w:r>
            <w:r>
              <w:rPr>
                <w:rFonts w:asciiTheme="majorBidi" w:hAnsiTheme="majorBidi" w:cstheme="majorBidi"/>
                <w:lang w:bidi="en-US"/>
              </w:rPr>
              <w:t xml:space="preserve"> 2</w:t>
            </w:r>
          </w:p>
        </w:tc>
        <w:tc>
          <w:tcPr>
            <w:tcW w:w="2665" w:type="dxa"/>
          </w:tcPr>
          <w:p w14:paraId="3600E18B"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Research &amp; Application</w:t>
            </w:r>
          </w:p>
        </w:tc>
        <w:tc>
          <w:tcPr>
            <w:tcW w:w="2230" w:type="dxa"/>
          </w:tcPr>
          <w:p w14:paraId="5AD96ABC"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10 %</w:t>
            </w:r>
          </w:p>
        </w:tc>
        <w:tc>
          <w:tcPr>
            <w:tcW w:w="2230" w:type="dxa"/>
          </w:tcPr>
          <w:p w14:paraId="61E094F2"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Week 11</w:t>
            </w:r>
          </w:p>
        </w:tc>
        <w:tc>
          <w:tcPr>
            <w:tcW w:w="2230" w:type="dxa"/>
          </w:tcPr>
          <w:p w14:paraId="7FBF0245" w14:textId="77777777" w:rsidR="00F6470B" w:rsidRDefault="00F6470B" w:rsidP="00F6470B">
            <w:pPr>
              <w:jc w:val="center"/>
              <w:rPr>
                <w:rFonts w:asciiTheme="majorBidi" w:hAnsiTheme="majorBidi" w:cstheme="majorBidi"/>
                <w:lang w:bidi="en-US"/>
              </w:rPr>
            </w:pPr>
            <w:r>
              <w:rPr>
                <w:rFonts w:asciiTheme="majorBidi" w:hAnsiTheme="majorBidi" w:cstheme="majorBidi"/>
                <w:lang w:bidi="en-US"/>
              </w:rPr>
              <w:t>2, 3</w:t>
            </w:r>
          </w:p>
        </w:tc>
      </w:tr>
      <w:tr w:rsidR="00F6470B" w14:paraId="465669F1" w14:textId="77777777" w:rsidTr="00421502">
        <w:tc>
          <w:tcPr>
            <w:tcW w:w="1795" w:type="dxa"/>
          </w:tcPr>
          <w:p w14:paraId="36BDCEF5"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Group Project</w:t>
            </w:r>
          </w:p>
        </w:tc>
        <w:tc>
          <w:tcPr>
            <w:tcW w:w="2665" w:type="dxa"/>
          </w:tcPr>
          <w:p w14:paraId="2AB9645F"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Application &amp; Presentation</w:t>
            </w:r>
          </w:p>
        </w:tc>
        <w:tc>
          <w:tcPr>
            <w:tcW w:w="2230" w:type="dxa"/>
          </w:tcPr>
          <w:p w14:paraId="254C6269"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7E681E12"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Week 15</w:t>
            </w:r>
          </w:p>
        </w:tc>
        <w:tc>
          <w:tcPr>
            <w:tcW w:w="2230" w:type="dxa"/>
          </w:tcPr>
          <w:p w14:paraId="7B56A720" w14:textId="77777777" w:rsidR="00F6470B" w:rsidRDefault="00F6470B" w:rsidP="00F6470B">
            <w:pPr>
              <w:jc w:val="center"/>
              <w:rPr>
                <w:rFonts w:asciiTheme="majorBidi" w:hAnsiTheme="majorBidi" w:cstheme="majorBidi"/>
                <w:lang w:bidi="en-US"/>
              </w:rPr>
            </w:pPr>
            <w:r>
              <w:rPr>
                <w:rFonts w:asciiTheme="majorBidi" w:hAnsiTheme="majorBidi" w:cstheme="majorBidi"/>
                <w:lang w:bidi="en-US"/>
              </w:rPr>
              <w:t>2, 3</w:t>
            </w:r>
          </w:p>
        </w:tc>
      </w:tr>
      <w:tr w:rsidR="00F6470B" w14:paraId="1402ABB2" w14:textId="77777777" w:rsidTr="00421502">
        <w:tc>
          <w:tcPr>
            <w:tcW w:w="1795" w:type="dxa"/>
          </w:tcPr>
          <w:p w14:paraId="7C2B0B01"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Midterm Exam</w:t>
            </w:r>
          </w:p>
        </w:tc>
        <w:tc>
          <w:tcPr>
            <w:tcW w:w="2665" w:type="dxa"/>
          </w:tcPr>
          <w:p w14:paraId="1A521802"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5A6FB4E7"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20 %</w:t>
            </w:r>
          </w:p>
        </w:tc>
        <w:tc>
          <w:tcPr>
            <w:tcW w:w="2230" w:type="dxa"/>
          </w:tcPr>
          <w:p w14:paraId="0A7BFA42"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Week 8</w:t>
            </w:r>
          </w:p>
        </w:tc>
        <w:tc>
          <w:tcPr>
            <w:tcW w:w="2230" w:type="dxa"/>
          </w:tcPr>
          <w:p w14:paraId="513C5E83" w14:textId="77777777" w:rsidR="00F6470B" w:rsidRDefault="00F6470B" w:rsidP="00F6470B">
            <w:pPr>
              <w:jc w:val="center"/>
              <w:rPr>
                <w:rFonts w:asciiTheme="majorBidi" w:hAnsiTheme="majorBidi" w:cstheme="majorBidi"/>
                <w:lang w:bidi="en-US"/>
              </w:rPr>
            </w:pPr>
            <w:r>
              <w:rPr>
                <w:rFonts w:asciiTheme="majorBidi" w:hAnsiTheme="majorBidi" w:cstheme="majorBidi"/>
                <w:lang w:bidi="en-US"/>
              </w:rPr>
              <w:t>1, 2</w:t>
            </w:r>
          </w:p>
        </w:tc>
      </w:tr>
      <w:tr w:rsidR="00F6470B" w14:paraId="277F0126" w14:textId="77777777" w:rsidTr="00421502">
        <w:tc>
          <w:tcPr>
            <w:tcW w:w="1795" w:type="dxa"/>
          </w:tcPr>
          <w:p w14:paraId="458198EA"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Final Exam</w:t>
            </w:r>
          </w:p>
        </w:tc>
        <w:tc>
          <w:tcPr>
            <w:tcW w:w="2665" w:type="dxa"/>
          </w:tcPr>
          <w:p w14:paraId="17D42D44"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14:paraId="41D93E87" w14:textId="77777777" w:rsidR="00F6470B" w:rsidRDefault="00F6470B" w:rsidP="00F6470B">
            <w:pPr>
              <w:jc w:val="both"/>
              <w:rPr>
                <w:rFonts w:asciiTheme="majorBidi" w:hAnsiTheme="majorBidi" w:cstheme="majorBidi"/>
                <w:lang w:bidi="en-US"/>
              </w:rPr>
            </w:pPr>
            <w:r>
              <w:rPr>
                <w:rFonts w:asciiTheme="majorBidi" w:hAnsiTheme="majorBidi" w:cstheme="majorBidi"/>
                <w:lang w:bidi="en-US"/>
              </w:rPr>
              <w:t>30 %</w:t>
            </w:r>
          </w:p>
        </w:tc>
        <w:tc>
          <w:tcPr>
            <w:tcW w:w="2230" w:type="dxa"/>
          </w:tcPr>
          <w:p w14:paraId="46409D0E" w14:textId="02BFE254" w:rsidR="00F6470B" w:rsidRDefault="00F6470B" w:rsidP="00CD158E">
            <w:pPr>
              <w:jc w:val="both"/>
              <w:rPr>
                <w:rFonts w:asciiTheme="majorBidi" w:hAnsiTheme="majorBidi" w:cstheme="majorBidi"/>
                <w:lang w:bidi="en-US"/>
              </w:rPr>
            </w:pPr>
            <w:r w:rsidRPr="00CD158E">
              <w:rPr>
                <w:rFonts w:asciiTheme="majorBidi" w:hAnsiTheme="majorBidi" w:cstheme="majorBidi"/>
                <w:lang w:bidi="en-US"/>
              </w:rPr>
              <w:t>Week 1</w:t>
            </w:r>
            <w:r w:rsidR="00CD158E" w:rsidRPr="00CD158E">
              <w:rPr>
                <w:rFonts w:asciiTheme="majorBidi" w:hAnsiTheme="majorBidi" w:cstheme="majorBidi"/>
                <w:lang w:bidi="en-US"/>
              </w:rPr>
              <w:t>5</w:t>
            </w:r>
          </w:p>
        </w:tc>
        <w:tc>
          <w:tcPr>
            <w:tcW w:w="2230" w:type="dxa"/>
          </w:tcPr>
          <w:p w14:paraId="37D5FE06" w14:textId="77777777" w:rsidR="00F6470B" w:rsidRDefault="00F6470B" w:rsidP="00F6470B">
            <w:pPr>
              <w:jc w:val="center"/>
              <w:rPr>
                <w:rFonts w:asciiTheme="majorBidi" w:hAnsiTheme="majorBidi" w:cstheme="majorBidi"/>
                <w:lang w:bidi="en-US"/>
              </w:rPr>
            </w:pPr>
            <w:r>
              <w:rPr>
                <w:rFonts w:asciiTheme="majorBidi" w:hAnsiTheme="majorBidi" w:cstheme="majorBidi"/>
                <w:lang w:bidi="en-US"/>
              </w:rPr>
              <w:t>1, 2</w:t>
            </w:r>
          </w:p>
        </w:tc>
      </w:tr>
      <w:tr w:rsidR="00F6470B" w14:paraId="1872E4B2" w14:textId="77777777" w:rsidTr="00421502">
        <w:tc>
          <w:tcPr>
            <w:tcW w:w="1795" w:type="dxa"/>
          </w:tcPr>
          <w:p w14:paraId="4E5BE7E5" w14:textId="77777777" w:rsidR="00F6470B" w:rsidRPr="00087479" w:rsidRDefault="00F6470B" w:rsidP="00F6470B">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665" w:type="dxa"/>
          </w:tcPr>
          <w:p w14:paraId="36DC14E8" w14:textId="77777777" w:rsidR="00F6470B" w:rsidRDefault="00F6470B" w:rsidP="00F6470B">
            <w:pPr>
              <w:jc w:val="both"/>
              <w:rPr>
                <w:rFonts w:asciiTheme="majorBidi" w:hAnsiTheme="majorBidi" w:cstheme="majorBidi"/>
                <w:lang w:bidi="en-US"/>
              </w:rPr>
            </w:pPr>
          </w:p>
        </w:tc>
        <w:tc>
          <w:tcPr>
            <w:tcW w:w="2230" w:type="dxa"/>
          </w:tcPr>
          <w:p w14:paraId="341AE485" w14:textId="77777777" w:rsidR="00F6470B" w:rsidRPr="00087479" w:rsidRDefault="00F6470B" w:rsidP="00F6470B">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06BD8CCD" w14:textId="77777777" w:rsidR="00F6470B" w:rsidRDefault="00F6470B" w:rsidP="00F6470B">
            <w:pPr>
              <w:jc w:val="both"/>
              <w:rPr>
                <w:rFonts w:asciiTheme="majorBidi" w:hAnsiTheme="majorBidi" w:cstheme="majorBidi"/>
                <w:lang w:bidi="en-US"/>
              </w:rPr>
            </w:pPr>
          </w:p>
        </w:tc>
        <w:tc>
          <w:tcPr>
            <w:tcW w:w="2230" w:type="dxa"/>
          </w:tcPr>
          <w:p w14:paraId="30CF36B7" w14:textId="77777777" w:rsidR="00F6470B" w:rsidRDefault="00F6470B" w:rsidP="00F6470B">
            <w:pPr>
              <w:jc w:val="both"/>
              <w:rPr>
                <w:rFonts w:asciiTheme="majorBidi" w:hAnsiTheme="majorBidi" w:cstheme="majorBidi"/>
                <w:lang w:bidi="en-US"/>
              </w:rPr>
            </w:pPr>
          </w:p>
        </w:tc>
      </w:tr>
    </w:tbl>
    <w:p w14:paraId="0ABC4ED1" w14:textId="77777777" w:rsidR="008A1DD0" w:rsidRDefault="008A1DD0" w:rsidP="008A1DD0">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8A1DD0" w:rsidRPr="00441D30" w14:paraId="2ADF5238" w14:textId="77777777" w:rsidTr="00421502">
        <w:trPr>
          <w:trHeight w:val="257"/>
        </w:trPr>
        <w:tc>
          <w:tcPr>
            <w:tcW w:w="9689" w:type="dxa"/>
            <w:gridSpan w:val="4"/>
          </w:tcPr>
          <w:p w14:paraId="75286CB5" w14:textId="77777777" w:rsidR="008A1DD0" w:rsidRPr="00441D30" w:rsidRDefault="008A1DD0" w:rsidP="00421502">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8A1DD0" w:rsidRPr="00441D30" w14:paraId="0DE4E05B" w14:textId="77777777" w:rsidTr="00421502">
        <w:trPr>
          <w:trHeight w:val="257"/>
        </w:trPr>
        <w:tc>
          <w:tcPr>
            <w:tcW w:w="1098" w:type="dxa"/>
          </w:tcPr>
          <w:p w14:paraId="5461E890" w14:textId="77777777"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14:paraId="4B23BB52" w14:textId="77777777"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14:paraId="34D61EEB" w14:textId="77777777" w:rsidR="008A1DD0" w:rsidRPr="00441D30" w:rsidRDefault="008A1DD0" w:rsidP="00421502">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14:paraId="156CE6F4" w14:textId="77777777" w:rsidR="008A1DD0" w:rsidRPr="00441D30" w:rsidRDefault="008A1DD0" w:rsidP="00421502">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8A1DD0" w:rsidRPr="00441D30" w14:paraId="6ECA2B00" w14:textId="77777777" w:rsidTr="00421502">
        <w:trPr>
          <w:trHeight w:val="268"/>
        </w:trPr>
        <w:tc>
          <w:tcPr>
            <w:tcW w:w="1098" w:type="dxa"/>
          </w:tcPr>
          <w:p w14:paraId="207FC200"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A</w:t>
            </w:r>
          </w:p>
        </w:tc>
        <w:tc>
          <w:tcPr>
            <w:tcW w:w="1757" w:type="dxa"/>
          </w:tcPr>
          <w:p w14:paraId="604243A7"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90.00 –100</w:t>
            </w:r>
          </w:p>
        </w:tc>
        <w:tc>
          <w:tcPr>
            <w:tcW w:w="1972" w:type="dxa"/>
          </w:tcPr>
          <w:p w14:paraId="692A4CB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4.00</w:t>
            </w:r>
          </w:p>
        </w:tc>
        <w:tc>
          <w:tcPr>
            <w:tcW w:w="4862" w:type="dxa"/>
          </w:tcPr>
          <w:p w14:paraId="16CDC34D"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 xml:space="preserve">Excellent </w:t>
            </w:r>
          </w:p>
        </w:tc>
      </w:tr>
      <w:tr w:rsidR="008A1DD0" w:rsidRPr="00441D30" w14:paraId="12285297" w14:textId="77777777" w:rsidTr="00421502">
        <w:trPr>
          <w:trHeight w:val="268"/>
        </w:trPr>
        <w:tc>
          <w:tcPr>
            <w:tcW w:w="1098" w:type="dxa"/>
          </w:tcPr>
          <w:p w14:paraId="5CE08A85"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14:paraId="2D2F0355"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85.00-89.99</w:t>
            </w:r>
          </w:p>
        </w:tc>
        <w:tc>
          <w:tcPr>
            <w:tcW w:w="1972" w:type="dxa"/>
          </w:tcPr>
          <w:p w14:paraId="7F9FA6BF"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3.5</w:t>
            </w:r>
          </w:p>
        </w:tc>
        <w:tc>
          <w:tcPr>
            <w:tcW w:w="4862" w:type="dxa"/>
          </w:tcPr>
          <w:p w14:paraId="2ACCE98B"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Very Good</w:t>
            </w:r>
          </w:p>
        </w:tc>
      </w:tr>
      <w:tr w:rsidR="008A1DD0" w:rsidRPr="00441D30" w14:paraId="7059A68E" w14:textId="77777777" w:rsidTr="00421502">
        <w:trPr>
          <w:trHeight w:val="268"/>
        </w:trPr>
        <w:tc>
          <w:tcPr>
            <w:tcW w:w="1098" w:type="dxa"/>
          </w:tcPr>
          <w:p w14:paraId="2FF51D35"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B</w:t>
            </w:r>
          </w:p>
        </w:tc>
        <w:tc>
          <w:tcPr>
            <w:tcW w:w="1757" w:type="dxa"/>
          </w:tcPr>
          <w:p w14:paraId="696E567D"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80.00-84.99</w:t>
            </w:r>
          </w:p>
        </w:tc>
        <w:tc>
          <w:tcPr>
            <w:tcW w:w="1972" w:type="dxa"/>
          </w:tcPr>
          <w:p w14:paraId="48F8EA40"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3.00</w:t>
            </w:r>
          </w:p>
        </w:tc>
        <w:tc>
          <w:tcPr>
            <w:tcW w:w="4862" w:type="dxa"/>
          </w:tcPr>
          <w:p w14:paraId="103F8839"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Very Good</w:t>
            </w:r>
          </w:p>
        </w:tc>
      </w:tr>
      <w:tr w:rsidR="008A1DD0" w:rsidRPr="00441D30" w14:paraId="06A2F141" w14:textId="77777777" w:rsidTr="00421502">
        <w:trPr>
          <w:trHeight w:val="268"/>
        </w:trPr>
        <w:tc>
          <w:tcPr>
            <w:tcW w:w="1098" w:type="dxa"/>
          </w:tcPr>
          <w:p w14:paraId="3A578A1A"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14:paraId="4B59CC4E"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75.00 -79.99</w:t>
            </w:r>
          </w:p>
        </w:tc>
        <w:tc>
          <w:tcPr>
            <w:tcW w:w="1972" w:type="dxa"/>
          </w:tcPr>
          <w:p w14:paraId="4EFFA367"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2.5</w:t>
            </w:r>
          </w:p>
        </w:tc>
        <w:tc>
          <w:tcPr>
            <w:tcW w:w="4862" w:type="dxa"/>
          </w:tcPr>
          <w:p w14:paraId="402C82CE"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Good</w:t>
            </w:r>
          </w:p>
        </w:tc>
      </w:tr>
      <w:tr w:rsidR="008A1DD0" w:rsidRPr="00441D30" w14:paraId="2B6CB3F2" w14:textId="77777777" w:rsidTr="00421502">
        <w:trPr>
          <w:trHeight w:val="268"/>
        </w:trPr>
        <w:tc>
          <w:tcPr>
            <w:tcW w:w="1098" w:type="dxa"/>
          </w:tcPr>
          <w:p w14:paraId="340E0AFA"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14:paraId="19C7F3C9"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70.00-74.99</w:t>
            </w:r>
          </w:p>
        </w:tc>
        <w:tc>
          <w:tcPr>
            <w:tcW w:w="1972" w:type="dxa"/>
          </w:tcPr>
          <w:p w14:paraId="26E02D21"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2.00</w:t>
            </w:r>
          </w:p>
        </w:tc>
        <w:tc>
          <w:tcPr>
            <w:tcW w:w="4862" w:type="dxa"/>
          </w:tcPr>
          <w:p w14:paraId="01300CEE"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Good</w:t>
            </w:r>
          </w:p>
        </w:tc>
      </w:tr>
      <w:tr w:rsidR="008A1DD0" w:rsidRPr="00441D30" w14:paraId="54FD86CD" w14:textId="77777777" w:rsidTr="00421502">
        <w:trPr>
          <w:trHeight w:val="268"/>
        </w:trPr>
        <w:tc>
          <w:tcPr>
            <w:tcW w:w="1098" w:type="dxa"/>
          </w:tcPr>
          <w:p w14:paraId="0440083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D+</w:t>
            </w:r>
          </w:p>
        </w:tc>
        <w:tc>
          <w:tcPr>
            <w:tcW w:w="1757" w:type="dxa"/>
          </w:tcPr>
          <w:p w14:paraId="2787AE90"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65.00-69.99</w:t>
            </w:r>
          </w:p>
        </w:tc>
        <w:tc>
          <w:tcPr>
            <w:tcW w:w="1972" w:type="dxa"/>
          </w:tcPr>
          <w:p w14:paraId="1B408938"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1.50</w:t>
            </w:r>
          </w:p>
        </w:tc>
        <w:tc>
          <w:tcPr>
            <w:tcW w:w="4862" w:type="dxa"/>
          </w:tcPr>
          <w:p w14:paraId="15DCDC56"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Satisfactory</w:t>
            </w:r>
          </w:p>
        </w:tc>
      </w:tr>
      <w:tr w:rsidR="008A1DD0" w:rsidRPr="00441D30" w14:paraId="74887FD9" w14:textId="77777777" w:rsidTr="00421502">
        <w:trPr>
          <w:trHeight w:val="268"/>
        </w:trPr>
        <w:tc>
          <w:tcPr>
            <w:tcW w:w="1098" w:type="dxa"/>
          </w:tcPr>
          <w:p w14:paraId="1D294778" w14:textId="77777777" w:rsidR="008A1DD0" w:rsidRPr="00441D30" w:rsidRDefault="008A1DD0" w:rsidP="00421502">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14:paraId="53A7926C"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60.00-64.99</w:t>
            </w:r>
          </w:p>
        </w:tc>
        <w:tc>
          <w:tcPr>
            <w:tcW w:w="1972" w:type="dxa"/>
          </w:tcPr>
          <w:p w14:paraId="5EA90C2E"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1.00</w:t>
            </w:r>
          </w:p>
        </w:tc>
        <w:tc>
          <w:tcPr>
            <w:tcW w:w="4862" w:type="dxa"/>
          </w:tcPr>
          <w:p w14:paraId="16451D7A"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Pass</w:t>
            </w:r>
          </w:p>
        </w:tc>
      </w:tr>
      <w:tr w:rsidR="008A1DD0" w:rsidRPr="00441D30" w14:paraId="658F761D" w14:textId="77777777" w:rsidTr="00421502">
        <w:trPr>
          <w:trHeight w:val="70"/>
        </w:trPr>
        <w:tc>
          <w:tcPr>
            <w:tcW w:w="1098" w:type="dxa"/>
          </w:tcPr>
          <w:p w14:paraId="339DA051"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F</w:t>
            </w:r>
          </w:p>
        </w:tc>
        <w:tc>
          <w:tcPr>
            <w:tcW w:w="1757" w:type="dxa"/>
          </w:tcPr>
          <w:p w14:paraId="411C2043"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Less than 60</w:t>
            </w:r>
          </w:p>
        </w:tc>
        <w:tc>
          <w:tcPr>
            <w:tcW w:w="1972" w:type="dxa"/>
          </w:tcPr>
          <w:p w14:paraId="6F0E8633"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0.00</w:t>
            </w:r>
          </w:p>
        </w:tc>
        <w:tc>
          <w:tcPr>
            <w:tcW w:w="4862" w:type="dxa"/>
          </w:tcPr>
          <w:p w14:paraId="1B3F46E5"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Fail</w:t>
            </w:r>
          </w:p>
        </w:tc>
      </w:tr>
      <w:tr w:rsidR="008A1DD0" w:rsidRPr="00441D30" w14:paraId="18F8B704" w14:textId="77777777" w:rsidTr="00421502">
        <w:trPr>
          <w:trHeight w:val="289"/>
        </w:trPr>
        <w:tc>
          <w:tcPr>
            <w:tcW w:w="1098" w:type="dxa"/>
          </w:tcPr>
          <w:p w14:paraId="4BB315D8"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IP</w:t>
            </w:r>
          </w:p>
        </w:tc>
        <w:tc>
          <w:tcPr>
            <w:tcW w:w="1757" w:type="dxa"/>
          </w:tcPr>
          <w:p w14:paraId="3059DB1B" w14:textId="77777777" w:rsidR="008A1DD0" w:rsidRPr="00441D30" w:rsidRDefault="008A1DD0" w:rsidP="00421502">
            <w:pPr>
              <w:jc w:val="both"/>
              <w:rPr>
                <w:rFonts w:asciiTheme="majorBidi" w:hAnsiTheme="majorBidi" w:cstheme="majorBidi"/>
              </w:rPr>
            </w:pPr>
          </w:p>
        </w:tc>
        <w:tc>
          <w:tcPr>
            <w:tcW w:w="1972" w:type="dxa"/>
          </w:tcPr>
          <w:p w14:paraId="02377A45"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0.0</w:t>
            </w:r>
          </w:p>
        </w:tc>
        <w:tc>
          <w:tcPr>
            <w:tcW w:w="4862" w:type="dxa"/>
          </w:tcPr>
          <w:p w14:paraId="255A6C47"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The course is still in progress</w:t>
            </w:r>
          </w:p>
        </w:tc>
      </w:tr>
      <w:tr w:rsidR="008A1DD0" w:rsidRPr="00441D30" w14:paraId="7EF5E889" w14:textId="77777777" w:rsidTr="00421502">
        <w:trPr>
          <w:trHeight w:val="289"/>
        </w:trPr>
        <w:tc>
          <w:tcPr>
            <w:tcW w:w="1098" w:type="dxa"/>
          </w:tcPr>
          <w:p w14:paraId="1891C90E"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I</w:t>
            </w:r>
          </w:p>
        </w:tc>
        <w:tc>
          <w:tcPr>
            <w:tcW w:w="1757" w:type="dxa"/>
          </w:tcPr>
          <w:p w14:paraId="2BDAE532" w14:textId="77777777" w:rsidR="008A1DD0" w:rsidRPr="00441D30" w:rsidRDefault="008A1DD0" w:rsidP="00421502">
            <w:pPr>
              <w:jc w:val="both"/>
              <w:rPr>
                <w:rFonts w:asciiTheme="majorBidi" w:hAnsiTheme="majorBidi" w:cstheme="majorBidi"/>
              </w:rPr>
            </w:pPr>
          </w:p>
        </w:tc>
        <w:tc>
          <w:tcPr>
            <w:tcW w:w="1972" w:type="dxa"/>
          </w:tcPr>
          <w:p w14:paraId="0797711B"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0.0</w:t>
            </w:r>
          </w:p>
        </w:tc>
        <w:tc>
          <w:tcPr>
            <w:tcW w:w="4862" w:type="dxa"/>
          </w:tcPr>
          <w:p w14:paraId="57DAC64A" w14:textId="77777777" w:rsidR="008A1DD0" w:rsidRPr="00441D30" w:rsidRDefault="008A1DD0" w:rsidP="00421502">
            <w:pPr>
              <w:jc w:val="both"/>
              <w:rPr>
                <w:rFonts w:asciiTheme="majorBidi" w:hAnsiTheme="majorBidi" w:cstheme="majorBidi"/>
              </w:rPr>
            </w:pPr>
            <w:r w:rsidRPr="00441D30">
              <w:rPr>
                <w:rFonts w:asciiTheme="majorBidi" w:hAnsiTheme="majorBidi" w:cstheme="majorBidi"/>
              </w:rPr>
              <w:t>Assigned for incomplete course</w:t>
            </w:r>
          </w:p>
        </w:tc>
      </w:tr>
    </w:tbl>
    <w:p w14:paraId="3AE6BFF0" w14:textId="77777777" w:rsidR="008A1DD0" w:rsidRDefault="008A1DD0" w:rsidP="008A1DD0">
      <w:pPr>
        <w:spacing w:after="0" w:line="240" w:lineRule="auto"/>
        <w:jc w:val="both"/>
        <w:rPr>
          <w:rFonts w:asciiTheme="majorBidi" w:hAnsiTheme="majorBidi" w:cstheme="majorBidi"/>
          <w:lang w:bidi="en-US"/>
        </w:rPr>
      </w:pPr>
    </w:p>
    <w:p w14:paraId="415E30E1" w14:textId="77777777" w:rsidR="00276FD5" w:rsidRDefault="00276FD5" w:rsidP="008A1DD0">
      <w:pPr>
        <w:spacing w:after="0" w:line="240" w:lineRule="auto"/>
        <w:jc w:val="both"/>
        <w:rPr>
          <w:rFonts w:asciiTheme="majorBidi" w:hAnsiTheme="majorBidi" w:cstheme="majorBidi"/>
          <w:b/>
          <w:bCs/>
          <w:lang w:bidi="en-US"/>
        </w:rPr>
      </w:pPr>
    </w:p>
    <w:p w14:paraId="558607A5" w14:textId="77777777" w:rsidR="00276FD5" w:rsidRDefault="00276FD5" w:rsidP="008A1DD0">
      <w:pPr>
        <w:spacing w:after="0" w:line="240" w:lineRule="auto"/>
        <w:jc w:val="both"/>
        <w:rPr>
          <w:rFonts w:asciiTheme="majorBidi" w:hAnsiTheme="majorBidi" w:cstheme="majorBidi"/>
          <w:b/>
          <w:bCs/>
          <w:lang w:bidi="en-US"/>
        </w:rPr>
      </w:pPr>
    </w:p>
    <w:p w14:paraId="11E031F7" w14:textId="77777777" w:rsidR="00276FD5" w:rsidRDefault="00276FD5" w:rsidP="008A1DD0">
      <w:pPr>
        <w:spacing w:after="0" w:line="240" w:lineRule="auto"/>
        <w:jc w:val="both"/>
        <w:rPr>
          <w:rFonts w:asciiTheme="majorBidi" w:hAnsiTheme="majorBidi" w:cstheme="majorBidi"/>
          <w:b/>
          <w:bCs/>
          <w:lang w:bidi="en-US"/>
        </w:rPr>
      </w:pPr>
    </w:p>
    <w:p w14:paraId="60E98F38" w14:textId="77777777" w:rsidR="008A1DD0" w:rsidRPr="008A60D0" w:rsidRDefault="008A1DD0" w:rsidP="008A1DD0">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7B2843E9" w14:textId="77777777" w:rsidR="008A1DD0" w:rsidRPr="008A60D0" w:rsidRDefault="008A1DD0" w:rsidP="00276FD5">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lastRenderedPageBreak/>
        <w:t xml:space="preserve">This course incorporates lecture notes, handouts, </w:t>
      </w:r>
      <w:r w:rsidRPr="008E1E7A">
        <w:rPr>
          <w:rFonts w:asciiTheme="majorBidi" w:hAnsiTheme="majorBidi" w:cstheme="majorBidi"/>
          <w:bCs/>
          <w:lang w:bidi="en-US"/>
        </w:rPr>
        <w:t>online instruction</w:t>
      </w:r>
      <w:r>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w:t>
      </w:r>
      <w:r w:rsidR="00276FD5">
        <w:rPr>
          <w:rFonts w:asciiTheme="majorBidi" w:hAnsiTheme="majorBidi" w:cstheme="majorBidi"/>
          <w:bCs/>
          <w:lang w:bidi="en-US"/>
        </w:rPr>
        <w:t xml:space="preserve"> and</w:t>
      </w:r>
      <w:r w:rsidRPr="008A60D0">
        <w:rPr>
          <w:rFonts w:asciiTheme="majorBidi" w:hAnsiTheme="majorBidi" w:cstheme="majorBidi"/>
          <w:bCs/>
          <w:lang w:bidi="en-US"/>
        </w:rPr>
        <w:t xml:space="preserve">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Pr>
          <w:rFonts w:asciiTheme="majorBidi" w:hAnsiTheme="majorBidi" w:cstheme="majorBidi"/>
          <w:bCs/>
          <w:lang w:bidi="en-US"/>
        </w:rPr>
        <w:t>ogies in the specific course.</w:t>
      </w:r>
    </w:p>
    <w:p w14:paraId="52C2496A" w14:textId="77777777" w:rsidR="008A1DD0" w:rsidRPr="008A60D0" w:rsidRDefault="008A1DD0" w:rsidP="008A1DD0">
      <w:pPr>
        <w:spacing w:after="0" w:line="240" w:lineRule="auto"/>
        <w:jc w:val="both"/>
        <w:rPr>
          <w:rFonts w:asciiTheme="majorBidi" w:hAnsiTheme="majorBidi" w:cstheme="majorBidi"/>
          <w:bCs/>
          <w:lang w:bidi="en-US"/>
        </w:rPr>
      </w:pPr>
    </w:p>
    <w:p w14:paraId="02874672" w14:textId="77777777" w:rsidR="008A1DD0" w:rsidRPr="008A60D0" w:rsidRDefault="008A1DD0" w:rsidP="008A1DD0">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Pr="008A60D0">
        <w:rPr>
          <w:rFonts w:asciiTheme="majorBidi" w:hAnsiTheme="majorBidi" w:cstheme="majorBidi"/>
          <w:b/>
          <w:lang w:bidi="en-US"/>
        </w:rPr>
        <w:t xml:space="preserve"> </w:t>
      </w:r>
    </w:p>
    <w:p w14:paraId="1AA63C36" w14:textId="77777777" w:rsidR="008A1DD0" w:rsidRDefault="008A1DD0" w:rsidP="00276FD5">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An attendance sheet will be personally signed by the participant at the beginning of the course. </w:t>
      </w:r>
      <w:r w:rsidR="00276FD5">
        <w:rPr>
          <w:rFonts w:asciiTheme="majorBidi" w:hAnsiTheme="majorBidi" w:cstheme="majorBidi"/>
          <w:bCs/>
          <w:lang w:bidi="en-US"/>
        </w:rPr>
        <w:t>Students</w:t>
      </w:r>
      <w:r w:rsidRPr="008A60D0">
        <w:rPr>
          <w:rFonts w:asciiTheme="majorBidi" w:hAnsiTheme="majorBidi" w:cstheme="majorBidi"/>
          <w:bCs/>
          <w:lang w:bidi="en-US"/>
        </w:rPr>
        <w:t xml:space="preserve"> are expected to attend all scheduled classes, including make-up classes. In case of an absence, it is the participant’s responsibility to stay up to date on work, class timing, and locations of class activities. </w:t>
      </w:r>
      <w:r w:rsidR="00276FD5">
        <w:rPr>
          <w:rFonts w:asciiTheme="majorBidi" w:hAnsiTheme="majorBidi" w:cstheme="majorBidi"/>
          <w:bCs/>
          <w:lang w:bidi="en-US"/>
        </w:rPr>
        <w:t xml:space="preserve">Students </w:t>
      </w:r>
      <w:r w:rsidRPr="008A60D0">
        <w:rPr>
          <w:rFonts w:asciiTheme="majorBidi" w:hAnsiTheme="majorBidi" w:cstheme="majorBidi"/>
          <w:bCs/>
          <w:lang w:bidi="en-US"/>
        </w:rPr>
        <w:t xml:space="preserve">are expected to inquire about assignments that they might have missed, and to turn the work in. </w:t>
      </w:r>
      <w:r w:rsidR="00276FD5">
        <w:rPr>
          <w:rFonts w:asciiTheme="majorBidi" w:hAnsiTheme="majorBidi" w:cstheme="majorBidi"/>
          <w:bCs/>
          <w:lang w:bidi="en-US"/>
        </w:rPr>
        <w:t>Students</w:t>
      </w:r>
      <w:r w:rsidRPr="008A60D0">
        <w:rPr>
          <w:rFonts w:asciiTheme="majorBidi" w:hAnsiTheme="majorBidi" w:cstheme="majorBidi"/>
          <w:bCs/>
          <w:lang w:bidi="en-US"/>
        </w:rPr>
        <w:t xml:space="preserve"> should contact a classmate after an absence to get a copy of lecture notes and handouts.</w:t>
      </w:r>
    </w:p>
    <w:p w14:paraId="7660B151" w14:textId="77777777" w:rsidR="008A1DD0" w:rsidRPr="008A60D0" w:rsidRDefault="008A1DD0" w:rsidP="008A1DD0">
      <w:pPr>
        <w:spacing w:after="0" w:line="240" w:lineRule="auto"/>
        <w:jc w:val="both"/>
        <w:rPr>
          <w:rFonts w:asciiTheme="majorBidi" w:hAnsiTheme="majorBidi" w:cstheme="majorBidi"/>
          <w:bCs/>
          <w:lang w:bidi="en-US"/>
        </w:rPr>
      </w:pPr>
    </w:p>
    <w:p w14:paraId="767F6F20"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11D724D3"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05AC726C"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43AE3C73" w14:textId="77777777" w:rsidR="008A1DD0" w:rsidRPr="008A60D0" w:rsidRDefault="008A1DD0" w:rsidP="008A1DD0">
      <w:pPr>
        <w:spacing w:after="0" w:line="240" w:lineRule="auto"/>
        <w:jc w:val="both"/>
        <w:rPr>
          <w:rFonts w:asciiTheme="majorBidi" w:hAnsiTheme="majorBidi" w:cstheme="majorBidi"/>
          <w:b/>
          <w:lang w:bidi="en-US"/>
        </w:rPr>
      </w:pPr>
    </w:p>
    <w:p w14:paraId="0E51EFDB"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786B637F"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4AD4EF27" w14:textId="77777777" w:rsidR="008A1DD0" w:rsidRPr="008A60D0" w:rsidRDefault="008A1DD0" w:rsidP="008A1DD0">
      <w:pPr>
        <w:spacing w:after="0" w:line="240" w:lineRule="auto"/>
        <w:jc w:val="both"/>
        <w:rPr>
          <w:rFonts w:asciiTheme="majorBidi" w:hAnsiTheme="majorBidi" w:cstheme="majorBidi"/>
          <w:bCs/>
          <w:lang w:bidi="en-US"/>
        </w:rPr>
      </w:pPr>
    </w:p>
    <w:p w14:paraId="65E79A49"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0116CAAD"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6269EE64"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14EB5E3B" w14:textId="77777777" w:rsidR="008A1DD0" w:rsidRPr="008A60D0" w:rsidRDefault="008A1DD0" w:rsidP="008A1DD0">
      <w:pPr>
        <w:spacing w:after="0" w:line="240" w:lineRule="auto"/>
        <w:jc w:val="both"/>
        <w:rPr>
          <w:rFonts w:asciiTheme="majorBidi" w:hAnsiTheme="majorBidi" w:cstheme="majorBidi"/>
          <w:bCs/>
          <w:lang w:bidi="en-US"/>
        </w:rPr>
      </w:pPr>
    </w:p>
    <w:p w14:paraId="248AAB97"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76E5957F" w14:textId="77777777" w:rsidR="008A1DD0" w:rsidRPr="008A60D0" w:rsidRDefault="008A1DD0" w:rsidP="008A1DD0">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60A51A94"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14:paraId="38F979E8" w14:textId="77777777" w:rsidR="008A1DD0" w:rsidRPr="008A60D0" w:rsidRDefault="008A1DD0" w:rsidP="008A1DD0">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55C68076" w14:textId="77777777" w:rsidR="008A1DD0" w:rsidRPr="008A60D0" w:rsidRDefault="008A1DD0" w:rsidP="008A1DD0">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3B3B1E23"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65FFF470"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275150B8"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75926920"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0CD7D901"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4FACAFE3" w14:textId="77777777" w:rsidR="008A1DD0" w:rsidRPr="008A60D0" w:rsidRDefault="008A1DD0" w:rsidP="008A1DD0">
      <w:pPr>
        <w:spacing w:after="0" w:line="240" w:lineRule="auto"/>
        <w:jc w:val="both"/>
        <w:rPr>
          <w:rFonts w:asciiTheme="majorBidi" w:hAnsiTheme="majorBidi" w:cstheme="majorBidi"/>
          <w:bCs/>
          <w:lang w:bidi="en-US"/>
        </w:rPr>
      </w:pPr>
    </w:p>
    <w:p w14:paraId="2EE47DF8" w14:textId="77777777" w:rsidR="008A1DD0" w:rsidRPr="008A60D0" w:rsidRDefault="008A1DD0" w:rsidP="008A1DD0">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0EC15928" w14:textId="77777777" w:rsidR="008A1DD0" w:rsidRPr="008A60D0" w:rsidRDefault="008A1DD0" w:rsidP="008A1DD0">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2A8600A4" w14:textId="77777777" w:rsidR="008A1DD0" w:rsidRPr="008A60D0" w:rsidRDefault="008A1DD0" w:rsidP="008A1DD0">
      <w:pPr>
        <w:spacing w:after="0" w:line="240" w:lineRule="auto"/>
        <w:jc w:val="both"/>
        <w:rPr>
          <w:rFonts w:asciiTheme="majorBidi" w:hAnsiTheme="majorBidi" w:cstheme="majorBidi"/>
          <w:bCs/>
          <w:lang w:bidi="en-US"/>
        </w:rPr>
      </w:pPr>
    </w:p>
    <w:p w14:paraId="71D35463" w14:textId="77777777" w:rsidR="008A1DD0" w:rsidRPr="004827BE" w:rsidRDefault="008A1DD0" w:rsidP="008A1DD0">
      <w:pPr>
        <w:pStyle w:val="ListParagraph"/>
        <w:numPr>
          <w:ilvl w:val="0"/>
          <w:numId w:val="4"/>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53595EBD" w14:textId="77777777" w:rsidR="008A1DD0"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Pr>
          <w:rFonts w:asciiTheme="majorBidi" w:hAnsiTheme="majorBidi" w:cstheme="majorBidi"/>
          <w:bCs/>
          <w:lang w:bidi="en-US"/>
        </w:rPr>
        <w:t>ct of plagiarism in any course.</w:t>
      </w:r>
    </w:p>
    <w:p w14:paraId="26944D68" w14:textId="77777777" w:rsidR="008A1DD0"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226A52F8" w14:textId="77777777" w:rsidR="008A1DD0" w:rsidRPr="004827BE" w:rsidRDefault="008A1DD0" w:rsidP="008A1DD0">
      <w:pPr>
        <w:pStyle w:val="ListParagraph"/>
        <w:numPr>
          <w:ilvl w:val="1"/>
          <w:numId w:val="4"/>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63FDB2CF" w14:textId="77777777" w:rsidR="008A1DD0" w:rsidRPr="00353701" w:rsidRDefault="008A1DD0" w:rsidP="008A1DD0">
      <w:pPr>
        <w:numPr>
          <w:ilvl w:val="0"/>
          <w:numId w:val="1"/>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14:paraId="16C18A51" w14:textId="77777777" w:rsidR="008A1DD0" w:rsidRDefault="008A1DD0" w:rsidP="008A1DD0">
      <w:pPr>
        <w:pStyle w:val="ListParagraph"/>
        <w:numPr>
          <w:ilvl w:val="1"/>
          <w:numId w:val="1"/>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19E3F41C" w14:textId="77777777" w:rsidR="008A1DD0" w:rsidRPr="004827BE" w:rsidRDefault="008A1DD0" w:rsidP="008A1DD0">
      <w:pPr>
        <w:pStyle w:val="ListParagraph"/>
        <w:numPr>
          <w:ilvl w:val="1"/>
          <w:numId w:val="1"/>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59188FDE" w14:textId="77777777" w:rsidR="008A1DD0" w:rsidRPr="00353701" w:rsidRDefault="008A1DD0" w:rsidP="008A1DD0">
      <w:pPr>
        <w:numPr>
          <w:ilvl w:val="0"/>
          <w:numId w:val="2"/>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1E540C3F" w14:textId="77777777" w:rsidR="008A1DD0"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19668323" w14:textId="77777777" w:rsidR="008A1DD0" w:rsidRPr="004827BE"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0CC19CAD" w14:textId="77777777" w:rsidR="008A1DD0" w:rsidRPr="004827BE" w:rsidRDefault="008A1DD0" w:rsidP="008A1DD0">
      <w:pPr>
        <w:pStyle w:val="ListParagraph"/>
        <w:numPr>
          <w:ilvl w:val="1"/>
          <w:numId w:val="2"/>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7AA44CD8" w14:textId="77777777" w:rsidR="008A1DD0" w:rsidRPr="00353701" w:rsidRDefault="008A1DD0" w:rsidP="008A1DD0">
      <w:pPr>
        <w:numPr>
          <w:ilvl w:val="0"/>
          <w:numId w:val="3"/>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0C24FCEC" w14:textId="77777777" w:rsidR="008A1DD0" w:rsidRDefault="008A1DD0" w:rsidP="008A1DD0">
      <w:pPr>
        <w:pStyle w:val="ListParagraph"/>
        <w:numPr>
          <w:ilvl w:val="1"/>
          <w:numId w:val="3"/>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0207A65B" w14:textId="77777777" w:rsidR="008A1DD0" w:rsidRPr="004827BE" w:rsidRDefault="008A1DD0" w:rsidP="008A1DD0">
      <w:pPr>
        <w:pStyle w:val="ListParagraph"/>
        <w:numPr>
          <w:ilvl w:val="1"/>
          <w:numId w:val="3"/>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7A85A282" w14:textId="77777777" w:rsidR="008A1DD0" w:rsidRPr="004827BE" w:rsidRDefault="008A1DD0" w:rsidP="008A1DD0">
      <w:pPr>
        <w:pStyle w:val="ListParagraph"/>
        <w:numPr>
          <w:ilvl w:val="0"/>
          <w:numId w:val="3"/>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p w14:paraId="73B850EF" w14:textId="77777777" w:rsidR="00CE4082" w:rsidRDefault="00CE4082"/>
    <w:sectPr w:rsidR="00CE4082" w:rsidSect="009E7590">
      <w:headerReference w:type="default" r:id="rId14"/>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E04D" w14:textId="77777777" w:rsidR="00191F68" w:rsidRDefault="00191F68">
      <w:pPr>
        <w:spacing w:after="0" w:line="240" w:lineRule="auto"/>
      </w:pPr>
      <w:r>
        <w:separator/>
      </w:r>
    </w:p>
  </w:endnote>
  <w:endnote w:type="continuationSeparator" w:id="0">
    <w:p w14:paraId="2330CADE" w14:textId="77777777" w:rsidR="00191F68" w:rsidRDefault="0019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0446" w14:textId="77777777" w:rsidR="00191F68" w:rsidRDefault="00191F68">
      <w:pPr>
        <w:spacing w:after="0" w:line="240" w:lineRule="auto"/>
      </w:pPr>
      <w:r>
        <w:separator/>
      </w:r>
    </w:p>
  </w:footnote>
  <w:footnote w:type="continuationSeparator" w:id="0">
    <w:p w14:paraId="2524DD49" w14:textId="77777777" w:rsidR="00191F68" w:rsidRDefault="0019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5FBB8" w14:textId="77777777" w:rsidR="00CB0598" w:rsidRPr="00CB0598" w:rsidRDefault="008A1DD0" w:rsidP="00CB0598">
    <w:pPr>
      <w:pStyle w:val="Header"/>
    </w:pPr>
    <w:r>
      <w:rPr>
        <w:noProof/>
      </w:rPr>
      <w:drawing>
        <wp:anchor distT="0" distB="0" distL="114300" distR="114300" simplePos="0" relativeHeight="251659264" behindDoc="0" locked="0" layoutInCell="1" allowOverlap="1" wp14:anchorId="3DA15B5A" wp14:editId="723A64DB">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869C2"/>
    <w:multiLevelType w:val="hybridMultilevel"/>
    <w:tmpl w:val="CF52F10E"/>
    <w:lvl w:ilvl="0" w:tplc="45DC64B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70264"/>
    <w:multiLevelType w:val="hybridMultilevel"/>
    <w:tmpl w:val="CD4EDA7E"/>
    <w:lvl w:ilvl="0" w:tplc="6916D94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547F99"/>
    <w:multiLevelType w:val="multilevel"/>
    <w:tmpl w:val="DDEC58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881796"/>
    <w:multiLevelType w:val="hybridMultilevel"/>
    <w:tmpl w:val="F04ADCD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307DC"/>
    <w:multiLevelType w:val="hybridMultilevel"/>
    <w:tmpl w:val="CF52F10E"/>
    <w:lvl w:ilvl="0" w:tplc="45DC64B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7C67B9"/>
    <w:multiLevelType w:val="hybridMultilevel"/>
    <w:tmpl w:val="AB46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76871"/>
    <w:multiLevelType w:val="hybridMultilevel"/>
    <w:tmpl w:val="CF52F10E"/>
    <w:lvl w:ilvl="0" w:tplc="45DC64B0">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6"/>
  </w:num>
  <w:num w:numId="6">
    <w:abstractNumId w:val="1"/>
  </w:num>
  <w:num w:numId="7">
    <w:abstractNumId w:val="5"/>
  </w:num>
  <w:num w:numId="8">
    <w:abstractNumId w:val="2"/>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D0"/>
    <w:rsid w:val="00076429"/>
    <w:rsid w:val="001827AA"/>
    <w:rsid w:val="00191F68"/>
    <w:rsid w:val="001950E6"/>
    <w:rsid w:val="001D6F7C"/>
    <w:rsid w:val="00276FD5"/>
    <w:rsid w:val="002913C2"/>
    <w:rsid w:val="002B4192"/>
    <w:rsid w:val="002C15A3"/>
    <w:rsid w:val="0035258B"/>
    <w:rsid w:val="005F2E46"/>
    <w:rsid w:val="006E69E8"/>
    <w:rsid w:val="00847896"/>
    <w:rsid w:val="008A1DD0"/>
    <w:rsid w:val="00A82BC8"/>
    <w:rsid w:val="00AA09AE"/>
    <w:rsid w:val="00AE0E13"/>
    <w:rsid w:val="00AE1675"/>
    <w:rsid w:val="00B80CAA"/>
    <w:rsid w:val="00B860A1"/>
    <w:rsid w:val="00CA3DB8"/>
    <w:rsid w:val="00CD158E"/>
    <w:rsid w:val="00CD6518"/>
    <w:rsid w:val="00CE4082"/>
    <w:rsid w:val="00D21336"/>
    <w:rsid w:val="00DF0C46"/>
    <w:rsid w:val="00E962E8"/>
    <w:rsid w:val="00EC0690"/>
    <w:rsid w:val="00EC4642"/>
    <w:rsid w:val="00F6470B"/>
    <w:rsid w:val="00F97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B180"/>
  <w15:chartTrackingRefBased/>
  <w15:docId w15:val="{BF8F0F7A-5D91-40F2-80EF-1954D79D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D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1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DD0"/>
    <w:pPr>
      <w:ind w:left="720"/>
      <w:contextualSpacing/>
    </w:pPr>
  </w:style>
  <w:style w:type="paragraph" w:styleId="Header">
    <w:name w:val="header"/>
    <w:basedOn w:val="Normal"/>
    <w:link w:val="HeaderChar"/>
    <w:uiPriority w:val="99"/>
    <w:unhideWhenUsed/>
    <w:rsid w:val="008A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D0"/>
  </w:style>
  <w:style w:type="paragraph" w:customStyle="1" w:styleId="Default">
    <w:name w:val="Default"/>
    <w:rsid w:val="008A1D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A1DD0"/>
    <w:rPr>
      <w:color w:val="0563C1" w:themeColor="hyperlink"/>
      <w:u w:val="single"/>
    </w:rPr>
  </w:style>
  <w:style w:type="table" w:customStyle="1" w:styleId="TableGrid1">
    <w:name w:val="Table Grid1"/>
    <w:basedOn w:val="TableNormal"/>
    <w:next w:val="TableGrid"/>
    <w:rsid w:val="008A1D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82BC8"/>
    <w:pPr>
      <w:widowControl w:val="0"/>
      <w:spacing w:after="0" w:line="240" w:lineRule="auto"/>
    </w:pPr>
  </w:style>
  <w:style w:type="character" w:styleId="CommentReference">
    <w:name w:val="annotation reference"/>
    <w:basedOn w:val="DefaultParagraphFont"/>
    <w:uiPriority w:val="99"/>
    <w:semiHidden/>
    <w:unhideWhenUsed/>
    <w:rsid w:val="001D6F7C"/>
    <w:rPr>
      <w:sz w:val="16"/>
      <w:szCs w:val="16"/>
    </w:rPr>
  </w:style>
  <w:style w:type="paragraph" w:styleId="CommentText">
    <w:name w:val="annotation text"/>
    <w:basedOn w:val="Normal"/>
    <w:link w:val="CommentTextChar"/>
    <w:uiPriority w:val="99"/>
    <w:semiHidden/>
    <w:unhideWhenUsed/>
    <w:rsid w:val="001D6F7C"/>
    <w:pPr>
      <w:spacing w:line="240" w:lineRule="auto"/>
    </w:pPr>
    <w:rPr>
      <w:sz w:val="20"/>
      <w:szCs w:val="20"/>
    </w:rPr>
  </w:style>
  <w:style w:type="character" w:customStyle="1" w:styleId="CommentTextChar">
    <w:name w:val="Comment Text Char"/>
    <w:basedOn w:val="DefaultParagraphFont"/>
    <w:link w:val="CommentText"/>
    <w:uiPriority w:val="99"/>
    <w:semiHidden/>
    <w:rsid w:val="001D6F7C"/>
    <w:rPr>
      <w:sz w:val="20"/>
      <w:szCs w:val="20"/>
    </w:rPr>
  </w:style>
  <w:style w:type="paragraph" w:styleId="CommentSubject">
    <w:name w:val="annotation subject"/>
    <w:basedOn w:val="CommentText"/>
    <w:next w:val="CommentText"/>
    <w:link w:val="CommentSubjectChar"/>
    <w:uiPriority w:val="99"/>
    <w:semiHidden/>
    <w:unhideWhenUsed/>
    <w:rsid w:val="001D6F7C"/>
    <w:rPr>
      <w:b/>
      <w:bCs/>
    </w:rPr>
  </w:style>
  <w:style w:type="character" w:customStyle="1" w:styleId="CommentSubjectChar">
    <w:name w:val="Comment Subject Char"/>
    <w:basedOn w:val="CommentTextChar"/>
    <w:link w:val="CommentSubject"/>
    <w:uiPriority w:val="99"/>
    <w:semiHidden/>
    <w:rsid w:val="001D6F7C"/>
    <w:rPr>
      <w:b/>
      <w:bCs/>
      <w:sz w:val="20"/>
      <w:szCs w:val="20"/>
    </w:rPr>
  </w:style>
  <w:style w:type="paragraph" w:styleId="BalloonText">
    <w:name w:val="Balloon Text"/>
    <w:basedOn w:val="Normal"/>
    <w:link w:val="BalloonTextChar"/>
    <w:uiPriority w:val="99"/>
    <w:semiHidden/>
    <w:unhideWhenUsed/>
    <w:rsid w:val="001D6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i.cs.vt.edu/~cs5724/g1/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d-grid.org/resources/representations-and-languages/person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prove.de/script/00/upa/_media/upaposter_11x1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igch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3EA52-BC97-425D-82AF-0B91789A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905E2-221E-43DA-9689-CAF62F3294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F320AA-C46B-4934-8C72-2B33D1761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 Program Coordinator</dc:creator>
  <cp:keywords/>
  <dc:description/>
  <cp:lastModifiedBy>Senior IE Officer - Ms.Rana Harb</cp:lastModifiedBy>
  <cp:revision>7</cp:revision>
  <dcterms:created xsi:type="dcterms:W3CDTF">2018-04-18T10:12:00Z</dcterms:created>
  <dcterms:modified xsi:type="dcterms:W3CDTF">2019-02-21T10:09:00Z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