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0" w:type="dxa"/>
        <w:tblLook w:val="01E0" w:firstRow="1" w:lastRow="1" w:firstColumn="1" w:lastColumn="1" w:noHBand="0" w:noVBand="0"/>
      </w:tblPr>
      <w:tblGrid>
        <w:gridCol w:w="4405"/>
        <w:gridCol w:w="5156"/>
      </w:tblGrid>
      <w:tr w:rsidR="004B1219" w:rsidRPr="0048006A" w14:paraId="1140734A" w14:textId="77777777" w:rsidTr="00006C01">
        <w:tc>
          <w:tcPr>
            <w:tcW w:w="8820" w:type="dxa"/>
            <w:gridSpan w:val="2"/>
          </w:tcPr>
          <w:p w14:paraId="7D4857E4" w14:textId="77777777" w:rsidR="004B1219" w:rsidRPr="004B1219" w:rsidRDefault="004B1219" w:rsidP="004B1219">
            <w:pPr>
              <w:jc w:val="center"/>
              <w:rPr>
                <w:b/>
                <w:sz w:val="28"/>
                <w:szCs w:val="28"/>
              </w:rPr>
            </w:pPr>
            <w:bookmarkStart w:id="0" w:name="_Hlk116028043"/>
            <w:bookmarkStart w:id="1" w:name="_GoBack"/>
            <w:bookmarkEnd w:id="1"/>
            <w:r w:rsidRPr="004B1219">
              <w:rPr>
                <w:b/>
                <w:sz w:val="28"/>
                <w:szCs w:val="28"/>
              </w:rPr>
              <w:t>Knight Foundation School of Computing and Information Sciences</w:t>
            </w:r>
          </w:p>
          <w:p w14:paraId="5B60AF67" w14:textId="77777777" w:rsidR="004B1219" w:rsidRPr="004B1219" w:rsidRDefault="004B1219" w:rsidP="004B1219">
            <w:pPr>
              <w:rPr>
                <w:b/>
                <w:sz w:val="24"/>
                <w:szCs w:val="24"/>
              </w:rPr>
            </w:pPr>
          </w:p>
          <w:tbl>
            <w:tblPr>
              <w:tblW w:w="9345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10"/>
              <w:gridCol w:w="3135"/>
            </w:tblGrid>
            <w:tr w:rsidR="004B1219" w:rsidRPr="004B1219" w14:paraId="609171FE" w14:textId="77777777" w:rsidTr="000B27AB">
              <w:tc>
                <w:tcPr>
                  <w:tcW w:w="6210" w:type="dxa"/>
                </w:tcPr>
                <w:p w14:paraId="2735D9B6" w14:textId="77777777" w:rsidR="004B1219" w:rsidRPr="0048006A" w:rsidRDefault="004B1219" w:rsidP="004B1219">
                  <w:pPr>
                    <w:ind w:left="-104"/>
                    <w:rPr>
                      <w:rFonts w:ascii="Calibri" w:hAnsi="Calibri"/>
                      <w:b/>
                      <w:sz w:val="24"/>
                      <w:szCs w:val="28"/>
                    </w:rPr>
                  </w:pPr>
                  <w:r w:rsidRPr="004B1219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Pr="004B1219">
                    <w:rPr>
                      <w:bCs/>
                      <w:sz w:val="24"/>
                      <w:szCs w:val="28"/>
                    </w:rPr>
                    <w:t>Introduction to Human-Computer</w:t>
                  </w:r>
                  <w:r>
                    <w:rPr>
                      <w:bCs/>
                      <w:sz w:val="24"/>
                      <w:szCs w:val="28"/>
                    </w:rPr>
                    <w:t xml:space="preserve"> Interaction</w:t>
                  </w:r>
                </w:p>
                <w:p w14:paraId="57EDE60B" w14:textId="77777777" w:rsidR="004B1219" w:rsidRPr="004B1219" w:rsidRDefault="004B1219" w:rsidP="004B1219">
                  <w:pPr>
                    <w:ind w:left="-113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</w:tcPr>
                <w:p w14:paraId="5C9F2669" w14:textId="61F1042B" w:rsidR="004B1219" w:rsidRPr="004B1219" w:rsidRDefault="004B1219" w:rsidP="000B27AB">
                  <w:pPr>
                    <w:ind w:left="438"/>
                    <w:rPr>
                      <w:b/>
                      <w:sz w:val="28"/>
                      <w:szCs w:val="28"/>
                    </w:rPr>
                  </w:pPr>
                  <w:r w:rsidRPr="004B1219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66261A">
                    <w:rPr>
                      <w:sz w:val="24"/>
                      <w:szCs w:val="24"/>
                    </w:rPr>
                    <w:t>10/07</w:t>
                  </w:r>
                  <w:r w:rsidRPr="004B1219">
                    <w:rPr>
                      <w:sz w:val="24"/>
                      <w:szCs w:val="24"/>
                    </w:rPr>
                    <w:t>/202</w:t>
                  </w:r>
                  <w:r w:rsidR="006C7418">
                    <w:rPr>
                      <w:sz w:val="24"/>
                      <w:szCs w:val="24"/>
                    </w:rPr>
                    <w:t>2</w:t>
                  </w:r>
                  <w:r w:rsidRPr="004B1219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6CF1409" w14:textId="77777777" w:rsidR="004B1219" w:rsidRPr="004B1219" w:rsidRDefault="004B1219" w:rsidP="004B121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B1219" w:rsidRPr="0048006A" w14:paraId="6B3EA56F" w14:textId="77777777" w:rsidTr="00006C01">
        <w:trPr>
          <w:trHeight w:val="323"/>
        </w:trPr>
        <w:tc>
          <w:tcPr>
            <w:tcW w:w="8820" w:type="dxa"/>
            <w:gridSpan w:val="2"/>
          </w:tcPr>
          <w:p w14:paraId="7093A570" w14:textId="77777777" w:rsidR="004B1219" w:rsidRPr="004B1219" w:rsidRDefault="004B1219" w:rsidP="004B1219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</w:tr>
      <w:tr w:rsidR="004B1219" w:rsidRPr="0048006A" w14:paraId="4F6A2291" w14:textId="77777777" w:rsidTr="00006C01">
        <w:trPr>
          <w:trHeight w:val="322"/>
        </w:trPr>
        <w:tc>
          <w:tcPr>
            <w:tcW w:w="8820" w:type="dxa"/>
            <w:gridSpan w:val="2"/>
          </w:tcPr>
          <w:p w14:paraId="5D5D74F4" w14:textId="77777777" w:rsidR="004B1219" w:rsidRPr="004B1219" w:rsidRDefault="004B1219" w:rsidP="004B1219">
            <w:pPr>
              <w:ind w:hanging="90"/>
              <w:rPr>
                <w:b/>
                <w:sz w:val="28"/>
                <w:szCs w:val="28"/>
              </w:rPr>
            </w:pPr>
            <w:r w:rsidRPr="004B1219">
              <w:rPr>
                <w:b/>
                <w:sz w:val="28"/>
                <w:szCs w:val="28"/>
              </w:rPr>
              <w:t xml:space="preserve">Course Number: </w:t>
            </w:r>
            <w:r w:rsidRPr="004B1219">
              <w:rPr>
                <w:sz w:val="24"/>
                <w:szCs w:val="24"/>
              </w:rPr>
              <w:t xml:space="preserve">CEN </w:t>
            </w:r>
            <w:r w:rsidR="00825C1E">
              <w:rPr>
                <w:sz w:val="24"/>
                <w:szCs w:val="24"/>
              </w:rPr>
              <w:t>3721</w:t>
            </w:r>
          </w:p>
          <w:p w14:paraId="655CA88E" w14:textId="77777777" w:rsidR="004B1219" w:rsidRPr="004B1219" w:rsidRDefault="004B1219" w:rsidP="004B1219">
            <w:pPr>
              <w:rPr>
                <w:b/>
                <w:sz w:val="28"/>
                <w:szCs w:val="28"/>
              </w:rPr>
            </w:pPr>
          </w:p>
          <w:p w14:paraId="2EBB295A" w14:textId="77777777" w:rsidR="004B1219" w:rsidRPr="004B1219" w:rsidRDefault="004B1219" w:rsidP="004B1219">
            <w:pPr>
              <w:ind w:hanging="90"/>
              <w:rPr>
                <w:b/>
                <w:sz w:val="28"/>
                <w:szCs w:val="28"/>
              </w:rPr>
            </w:pPr>
            <w:r w:rsidRPr="004B1219">
              <w:rPr>
                <w:b/>
                <w:sz w:val="28"/>
                <w:szCs w:val="28"/>
              </w:rPr>
              <w:t xml:space="preserve">Number of Credits: </w:t>
            </w:r>
            <w:r w:rsidRPr="004B1219">
              <w:rPr>
                <w:sz w:val="24"/>
                <w:szCs w:val="24"/>
              </w:rPr>
              <w:t>3</w:t>
            </w:r>
          </w:p>
          <w:p w14:paraId="5D2E2C66" w14:textId="77777777" w:rsidR="004B1219" w:rsidRPr="004B1219" w:rsidRDefault="004B1219" w:rsidP="004B1219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</w:p>
        </w:tc>
      </w:tr>
      <w:tr w:rsidR="004B1219" w:rsidRPr="0048006A" w14:paraId="5183896C" w14:textId="77777777" w:rsidTr="0000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8" w:type="dxa"/>
            <w:tcBorders>
              <w:top w:val="single" w:sz="4" w:space="0" w:color="auto"/>
            </w:tcBorders>
          </w:tcPr>
          <w:p w14:paraId="35BCE287" w14:textId="77777777" w:rsidR="004B1219" w:rsidRPr="0048006A" w:rsidRDefault="004B1219" w:rsidP="004B1219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 xml:space="preserve">Subject Area: </w:t>
            </w:r>
            <w:r w:rsidRPr="0048006A">
              <w:rPr>
                <w:rFonts w:ascii="Calibri" w:hAnsi="Calibri"/>
                <w:bCs/>
                <w:sz w:val="24"/>
                <w:szCs w:val="24"/>
              </w:rPr>
              <w:t>Computer Systems</w:t>
            </w:r>
          </w:p>
        </w:tc>
        <w:tc>
          <w:tcPr>
            <w:tcW w:w="4642" w:type="dxa"/>
            <w:tcBorders>
              <w:top w:val="single" w:sz="4" w:space="0" w:color="auto"/>
            </w:tcBorders>
          </w:tcPr>
          <w:p w14:paraId="2A4B2452" w14:textId="77777777" w:rsidR="00A015AE" w:rsidRPr="00387DC1" w:rsidRDefault="00A015AE" w:rsidP="00A015AE">
            <w:r>
              <w:rPr>
                <w:b/>
              </w:rPr>
              <w:t xml:space="preserve">Subject Area Coordinator:  </w:t>
            </w:r>
            <w:r>
              <w:t xml:space="preserve">Antonio Hernandez </w:t>
            </w:r>
          </w:p>
          <w:p w14:paraId="1FBD1803" w14:textId="77777777" w:rsidR="00A015AE" w:rsidRDefault="00A015AE" w:rsidP="00A015AE">
            <w:pPr>
              <w:rPr>
                <w:b/>
              </w:rPr>
            </w:pPr>
          </w:p>
          <w:p w14:paraId="344EE3BD" w14:textId="77777777" w:rsidR="004B1219" w:rsidRPr="0048006A" w:rsidRDefault="00A015AE" w:rsidP="00A015A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</w:rPr>
              <w:t xml:space="preserve">email: </w:t>
            </w:r>
            <w:r w:rsidRPr="008A0A99">
              <w:t>antherna@fiu.edu</w:t>
            </w:r>
          </w:p>
        </w:tc>
      </w:tr>
      <w:tr w:rsidR="004B1219" w:rsidRPr="0048006A" w14:paraId="0C3E668A" w14:textId="77777777" w:rsidTr="0000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</w:tcPr>
          <w:p w14:paraId="3E3BE42D" w14:textId="77777777" w:rsidR="004B1219" w:rsidRPr="0048006A" w:rsidRDefault="004B1219" w:rsidP="004B1219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Catalog Description:</w:t>
            </w:r>
          </w:p>
          <w:p w14:paraId="1AAD7A6D" w14:textId="77777777" w:rsidR="004B1219" w:rsidRPr="0048006A" w:rsidRDefault="004B1219" w:rsidP="004B1219">
            <w:pPr>
              <w:pStyle w:val="Descriptions"/>
              <w:rPr>
                <w:rFonts w:ascii="Calibri" w:hAnsi="Calibri"/>
                <w:b/>
                <w:sz w:val="24"/>
                <w:szCs w:val="24"/>
              </w:rPr>
            </w:pPr>
            <w:r w:rsidRPr="00427D70">
              <w:rPr>
                <w:rFonts w:ascii="Calibri" w:hAnsi="Calibri" w:cs="Calibri"/>
                <w:sz w:val="24"/>
                <w:szCs w:val="32"/>
              </w:rPr>
              <w:t>Fundamental concepts of human-computer interaction, cognitive models, user-centered design</w:t>
            </w:r>
            <w:r>
              <w:rPr>
                <w:rFonts w:ascii="Calibri" w:hAnsi="Calibri" w:cs="Calibri"/>
                <w:sz w:val="24"/>
                <w:szCs w:val="32"/>
              </w:rPr>
              <w:t xml:space="preserve"> </w:t>
            </w:r>
            <w:r w:rsidRPr="00427D70">
              <w:rPr>
                <w:rFonts w:ascii="Calibri" w:hAnsi="Calibri" w:cs="Calibri"/>
                <w:sz w:val="24"/>
                <w:szCs w:val="32"/>
              </w:rPr>
              <w:t>principles and evaluation, emerging technologies.</w:t>
            </w:r>
          </w:p>
        </w:tc>
      </w:tr>
      <w:tr w:rsidR="004B1219" w:rsidRPr="0048006A" w14:paraId="36495F10" w14:textId="77777777" w:rsidTr="0000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</w:tcPr>
          <w:p w14:paraId="50F085C9" w14:textId="77777777" w:rsidR="004B1219" w:rsidRPr="0048006A" w:rsidRDefault="004B1219" w:rsidP="004B1219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 xml:space="preserve">Textbook:   </w:t>
            </w:r>
            <w:r>
              <w:rPr>
                <w:rFonts w:ascii="Calibri" w:hAnsi="Calibri"/>
                <w:sz w:val="24"/>
                <w:szCs w:val="24"/>
              </w:rPr>
              <w:t xml:space="preserve">About Face </w:t>
            </w:r>
            <w:r w:rsidR="00F314D0">
              <w:rPr>
                <w:rFonts w:ascii="Calibri" w:hAnsi="Calibri"/>
                <w:sz w:val="24"/>
                <w:szCs w:val="24"/>
              </w:rPr>
              <w:t>4</w:t>
            </w:r>
            <w:r>
              <w:rPr>
                <w:rFonts w:ascii="Calibri" w:hAnsi="Calibri"/>
                <w:sz w:val="24"/>
                <w:szCs w:val="24"/>
              </w:rPr>
              <w:t xml:space="preserve">.0: The Essentials of Interactive Design, Cooper, Reimann, </w:t>
            </w:r>
            <w:r w:rsidR="00F314D0">
              <w:rPr>
                <w:rFonts w:ascii="Calibri" w:hAnsi="Calibri"/>
                <w:sz w:val="24"/>
                <w:szCs w:val="24"/>
              </w:rPr>
              <w:t xml:space="preserve">Noessel, </w:t>
            </w:r>
            <w:r>
              <w:rPr>
                <w:rFonts w:ascii="Calibri" w:hAnsi="Calibri"/>
                <w:sz w:val="24"/>
                <w:szCs w:val="24"/>
              </w:rPr>
              <w:t>Cronin, Wiley (</w:t>
            </w:r>
            <w:r w:rsidR="00F314D0">
              <w:rPr>
                <w:rFonts w:ascii="Calibri" w:hAnsi="Calibri"/>
                <w:sz w:val="24"/>
                <w:szCs w:val="24"/>
              </w:rPr>
              <w:t>4</w:t>
            </w:r>
            <w:r w:rsidRPr="005A6AFA">
              <w:rPr>
                <w:rFonts w:ascii="Calibri" w:hAnsi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hAnsi="Calibri"/>
                <w:sz w:val="24"/>
                <w:szCs w:val="24"/>
              </w:rPr>
              <w:t xml:space="preserve"> edition, ISBN </w:t>
            </w:r>
            <w:r w:rsidR="00F314D0">
              <w:rPr>
                <w:rFonts w:ascii="Helvetica" w:hAnsi="Helvetica"/>
                <w:color w:val="212121"/>
                <w:shd w:val="clear" w:color="auto" w:fill="FFFFFF"/>
              </w:rPr>
              <w:t>9781118766576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  <w:r w:rsidR="00F314D0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F314D0" w:rsidRPr="00F314D0">
              <w:rPr>
                <w:rFonts w:ascii="Calibri" w:hAnsi="Calibri"/>
                <w:sz w:val="24"/>
                <w:szCs w:val="24"/>
              </w:rPr>
              <w:t>Designing with the Mind in Mind: Simple Guide to Understanding User Interface Design Guidelines</w:t>
            </w:r>
            <w:r w:rsidR="00F314D0">
              <w:rPr>
                <w:rFonts w:ascii="Calibri" w:hAnsi="Calibri"/>
                <w:sz w:val="24"/>
                <w:szCs w:val="24"/>
              </w:rPr>
              <w:t xml:space="preserve">, Johnson, Elsevier (ISBN: </w:t>
            </w:r>
            <w:r w:rsidR="00F314D0">
              <w:rPr>
                <w:rFonts w:ascii="Helvetica" w:hAnsi="Helvetica"/>
                <w:color w:val="212121"/>
                <w:shd w:val="clear" w:color="auto" w:fill="FFFFFF"/>
              </w:rPr>
              <w:t>9780128182024)</w:t>
            </w:r>
          </w:p>
        </w:tc>
      </w:tr>
      <w:tr w:rsidR="004B1219" w:rsidRPr="0048006A" w14:paraId="5FE205AA" w14:textId="77777777" w:rsidTr="0000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</w:tcPr>
          <w:p w14:paraId="37D0C9FF" w14:textId="77777777" w:rsidR="004B1219" w:rsidRPr="004B1219" w:rsidRDefault="004B1219" w:rsidP="004B1219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References:</w:t>
            </w:r>
            <w:r w:rsidRPr="0048006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314D0">
              <w:rPr>
                <w:rFonts w:ascii="Calibri" w:hAnsi="Calibri"/>
                <w:sz w:val="24"/>
                <w:szCs w:val="24"/>
              </w:rPr>
              <w:t>The Humane Interface Raskin, Addison-</w:t>
            </w:r>
            <w:r w:rsidR="00F314D0" w:rsidRPr="00F314D0">
              <w:rPr>
                <w:rFonts w:ascii="Helvetica" w:hAnsi="Helvetica"/>
                <w:color w:val="212121"/>
                <w:shd w:val="clear" w:color="auto" w:fill="FFFFFF"/>
              </w:rPr>
              <w:t>Wesley, (ISBN: 0201379376)</w:t>
            </w:r>
          </w:p>
        </w:tc>
      </w:tr>
      <w:tr w:rsidR="004B1219" w:rsidRPr="0048006A" w14:paraId="0C2F34BD" w14:textId="77777777" w:rsidTr="0000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</w:tcPr>
          <w:p w14:paraId="7D003647" w14:textId="77777777" w:rsidR="004B1219" w:rsidRPr="0048006A" w:rsidRDefault="004B1219" w:rsidP="004B1219">
            <w:pPr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Prerequisites Courses</w:t>
            </w:r>
            <w:r w:rsidRPr="00D9409F">
              <w:rPr>
                <w:rFonts w:ascii="Calibri" w:hAnsi="Calibri"/>
                <w:sz w:val="24"/>
                <w:szCs w:val="24"/>
              </w:rPr>
              <w:t xml:space="preserve">:  </w:t>
            </w:r>
            <w:hyperlink r:id="rId11" w:history="1">
              <w:r w:rsidRPr="004B1219">
                <w:rPr>
                  <w:rStyle w:val="Hyperlink"/>
                  <w:sz w:val="24"/>
                  <w:szCs w:val="24"/>
                </w:rPr>
                <w:t>COP 2210</w:t>
              </w:r>
            </w:hyperlink>
            <w:r w:rsidRPr="004B1219">
              <w:rPr>
                <w:sz w:val="24"/>
                <w:szCs w:val="24"/>
              </w:rPr>
              <w:t xml:space="preserve"> or </w:t>
            </w:r>
            <w:hyperlink r:id="rId12" w:history="1">
              <w:r w:rsidRPr="004B1219">
                <w:rPr>
                  <w:rStyle w:val="Hyperlink"/>
                  <w:sz w:val="24"/>
                  <w:szCs w:val="24"/>
                </w:rPr>
                <w:t>COP 2250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7330E4">
              <w:rPr>
                <w:sz w:val="24"/>
                <w:szCs w:val="24"/>
              </w:rPr>
              <w:t>or equivalent</w:t>
            </w:r>
          </w:p>
        </w:tc>
      </w:tr>
    </w:tbl>
    <w:p w14:paraId="0A06DC5A" w14:textId="77777777" w:rsidR="00D84658" w:rsidRPr="0048006A" w:rsidRDefault="00D84658" w:rsidP="00D84658">
      <w:pPr>
        <w:rPr>
          <w:rFonts w:ascii="Calibri" w:hAnsi="Calibri"/>
          <w:sz w:val="24"/>
          <w:szCs w:val="24"/>
        </w:rPr>
      </w:pPr>
    </w:p>
    <w:p w14:paraId="44402A2F" w14:textId="77777777" w:rsidR="00D84658" w:rsidRPr="0048006A" w:rsidRDefault="00D84658" w:rsidP="00D84658">
      <w:pPr>
        <w:rPr>
          <w:rFonts w:ascii="Calibri" w:hAnsi="Calibri"/>
          <w:sz w:val="24"/>
          <w:szCs w:val="24"/>
          <w:u w:val="single"/>
        </w:rPr>
      </w:pPr>
      <w:r w:rsidRPr="0048006A">
        <w:rPr>
          <w:rFonts w:ascii="Calibri" w:hAnsi="Calibri"/>
          <w:sz w:val="24"/>
          <w:szCs w:val="24"/>
          <w:u w:val="single"/>
        </w:rPr>
        <w:t>Type:</w:t>
      </w:r>
      <w:r w:rsidRPr="0048006A">
        <w:rPr>
          <w:rFonts w:ascii="Calibri" w:hAnsi="Calibri"/>
          <w:sz w:val="24"/>
          <w:szCs w:val="24"/>
        </w:rPr>
        <w:t xml:space="preserve">  </w:t>
      </w:r>
      <w:r w:rsidR="00E1432B">
        <w:rPr>
          <w:rFonts w:ascii="Calibri" w:hAnsi="Calibri"/>
          <w:sz w:val="24"/>
          <w:szCs w:val="24"/>
        </w:rPr>
        <w:t>Required for BS-in-IT</w:t>
      </w:r>
    </w:p>
    <w:p w14:paraId="6C9F1D78" w14:textId="77777777" w:rsidR="00D84658" w:rsidRPr="0048006A" w:rsidRDefault="00D84658" w:rsidP="00D84658">
      <w:pPr>
        <w:rPr>
          <w:rFonts w:ascii="Calibri" w:hAnsi="Calibri"/>
          <w:sz w:val="24"/>
          <w:szCs w:val="16"/>
        </w:rPr>
      </w:pPr>
    </w:p>
    <w:p w14:paraId="2F3A80FA" w14:textId="77777777" w:rsidR="00D84658" w:rsidRPr="0048006A" w:rsidRDefault="00D84658" w:rsidP="00D84658">
      <w:pPr>
        <w:rPr>
          <w:rFonts w:ascii="Calibri" w:hAnsi="Calibri"/>
          <w:sz w:val="24"/>
          <w:szCs w:val="24"/>
          <w:u w:val="single"/>
        </w:rPr>
      </w:pPr>
      <w:r w:rsidRPr="0048006A">
        <w:rPr>
          <w:rFonts w:ascii="Calibri" w:hAnsi="Calibri"/>
          <w:sz w:val="24"/>
          <w:szCs w:val="24"/>
          <w:u w:val="single"/>
        </w:rPr>
        <w:t>Prerequisites Topics:</w:t>
      </w:r>
    </w:p>
    <w:p w14:paraId="7272BE60" w14:textId="77777777" w:rsidR="00D84658" w:rsidRPr="0048006A" w:rsidRDefault="00D84658" w:rsidP="00D84658">
      <w:pPr>
        <w:spacing w:line="120" w:lineRule="exact"/>
        <w:rPr>
          <w:rFonts w:ascii="Calibri" w:hAnsi="Calibri"/>
          <w:sz w:val="24"/>
          <w:szCs w:val="24"/>
        </w:rPr>
      </w:pPr>
    </w:p>
    <w:p w14:paraId="36FE549F" w14:textId="77777777" w:rsidR="00D84658" w:rsidRPr="00D9409F" w:rsidRDefault="00D84658" w:rsidP="00C75FEF">
      <w:pPr>
        <w:numPr>
          <w:ilvl w:val="0"/>
          <w:numId w:val="6"/>
        </w:numPr>
        <w:ind w:firstLine="0"/>
        <w:rPr>
          <w:rFonts w:ascii="Calibri" w:hAnsi="Calibri"/>
          <w:sz w:val="24"/>
          <w:szCs w:val="24"/>
        </w:rPr>
      </w:pPr>
      <w:r w:rsidRPr="00D9409F">
        <w:rPr>
          <w:rFonts w:ascii="Calibri" w:hAnsi="Calibri"/>
          <w:sz w:val="24"/>
          <w:szCs w:val="24"/>
        </w:rPr>
        <w:t>Basics of perception, cognition, and memory</w:t>
      </w:r>
    </w:p>
    <w:p w14:paraId="56013964" w14:textId="77777777" w:rsidR="00D84658" w:rsidRPr="00D9409F" w:rsidRDefault="00D84658" w:rsidP="00C75FEF">
      <w:pPr>
        <w:numPr>
          <w:ilvl w:val="0"/>
          <w:numId w:val="6"/>
        </w:numPr>
        <w:ind w:firstLine="0"/>
        <w:rPr>
          <w:rFonts w:ascii="Calibri" w:hAnsi="Calibri"/>
          <w:sz w:val="24"/>
          <w:szCs w:val="24"/>
        </w:rPr>
      </w:pPr>
      <w:r w:rsidRPr="00C87619">
        <w:rPr>
          <w:rFonts w:ascii="Calibri" w:hAnsi="Calibri"/>
          <w:sz w:val="24"/>
          <w:szCs w:val="24"/>
        </w:rPr>
        <w:t>Basic program control structures</w:t>
      </w:r>
    </w:p>
    <w:p w14:paraId="0803A52C" w14:textId="77777777" w:rsidR="00D84658" w:rsidRPr="00D9409F" w:rsidRDefault="00D84658" w:rsidP="00C75FEF">
      <w:pPr>
        <w:numPr>
          <w:ilvl w:val="0"/>
          <w:numId w:val="6"/>
        </w:numPr>
        <w:ind w:firstLine="0"/>
        <w:rPr>
          <w:rFonts w:ascii="Calibri" w:hAnsi="Calibri"/>
          <w:sz w:val="24"/>
          <w:szCs w:val="24"/>
        </w:rPr>
      </w:pPr>
      <w:r w:rsidRPr="0048006A">
        <w:rPr>
          <w:rFonts w:ascii="Calibri" w:hAnsi="Calibri"/>
          <w:sz w:val="24"/>
          <w:szCs w:val="24"/>
        </w:rPr>
        <w:t>Basic concepts of data organization</w:t>
      </w:r>
    </w:p>
    <w:p w14:paraId="0EE4356C" w14:textId="77777777" w:rsidR="00D84658" w:rsidRPr="0048006A" w:rsidRDefault="00D84658" w:rsidP="00D84658">
      <w:pPr>
        <w:rPr>
          <w:rFonts w:ascii="Calibri" w:hAnsi="Calibri"/>
          <w:sz w:val="24"/>
          <w:szCs w:val="16"/>
        </w:rPr>
      </w:pPr>
    </w:p>
    <w:p w14:paraId="3E302713" w14:textId="6782A4FE" w:rsidR="00D84658" w:rsidRDefault="005213CF" w:rsidP="007544DF">
      <w:pPr>
        <w:rPr>
          <w:rFonts w:ascii="Calibri" w:hAnsi="Calibri"/>
          <w:sz w:val="24"/>
          <w:szCs w:val="24"/>
          <w:u w:val="single"/>
        </w:rPr>
      </w:pPr>
      <w:hyperlink r:id="rId13" w:history="1">
        <w:r w:rsidR="00D84658" w:rsidRPr="009455AC">
          <w:rPr>
            <w:rStyle w:val="Hyperlink"/>
            <w:rFonts w:ascii="Calibri" w:hAnsi="Calibri"/>
            <w:sz w:val="24"/>
            <w:szCs w:val="24"/>
          </w:rPr>
          <w:t>Course Outcomes</w:t>
        </w:r>
      </w:hyperlink>
      <w:r w:rsidR="00D84658" w:rsidRPr="0048006A">
        <w:rPr>
          <w:rFonts w:ascii="Calibri" w:hAnsi="Calibri"/>
          <w:sz w:val="24"/>
          <w:szCs w:val="24"/>
          <w:u w:val="single"/>
        </w:rPr>
        <w:t>:</w:t>
      </w:r>
      <w:r w:rsidR="009455AC" w:rsidRPr="009455AC">
        <w:rPr>
          <w:rFonts w:ascii="Calibri" w:hAnsi="Calibri"/>
          <w:sz w:val="24"/>
          <w:szCs w:val="24"/>
        </w:rPr>
        <w:t xml:space="preserve"> </w:t>
      </w:r>
      <w:r w:rsidR="009455AC">
        <w:rPr>
          <w:rFonts w:ascii="Calibri" w:hAnsi="Calibri"/>
          <w:sz w:val="24"/>
          <w:szCs w:val="24"/>
          <w:u w:val="single"/>
        </w:rPr>
        <w:t xml:space="preserve"> </w:t>
      </w:r>
    </w:p>
    <w:p w14:paraId="1A0081DD" w14:textId="2D85044E" w:rsidR="007544DF" w:rsidRDefault="007544DF" w:rsidP="007544DF">
      <w:pPr>
        <w:rPr>
          <w:rFonts w:ascii="Calibri" w:hAnsi="Calibri"/>
          <w:sz w:val="24"/>
          <w:szCs w:val="24"/>
        </w:rPr>
      </w:pPr>
    </w:p>
    <w:p w14:paraId="366DC4FF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1.</w:t>
      </w:r>
      <w:r w:rsidRPr="007544DF">
        <w:rPr>
          <w:rFonts w:ascii="Calibri" w:hAnsi="Calibri"/>
          <w:sz w:val="24"/>
          <w:szCs w:val="24"/>
        </w:rPr>
        <w:tab/>
        <w:t>Apply the essentials of computer system design [Apply]</w:t>
      </w:r>
    </w:p>
    <w:p w14:paraId="2C2B400E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2.</w:t>
      </w:r>
      <w:r w:rsidRPr="007544DF">
        <w:rPr>
          <w:rFonts w:ascii="Calibri" w:hAnsi="Calibri"/>
          <w:sz w:val="24"/>
          <w:szCs w:val="24"/>
        </w:rPr>
        <w:tab/>
        <w:t>Examine human-centered computing concepts and principles [Analyze]</w:t>
      </w:r>
    </w:p>
    <w:p w14:paraId="124535A0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3.</w:t>
      </w:r>
      <w:r w:rsidRPr="007544DF">
        <w:rPr>
          <w:rFonts w:ascii="Calibri" w:hAnsi="Calibri"/>
          <w:sz w:val="24"/>
          <w:szCs w:val="24"/>
        </w:rPr>
        <w:tab/>
        <w:t>Practice principles and practices of interactive system design [Apply]</w:t>
      </w:r>
    </w:p>
    <w:p w14:paraId="0426FB1E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4.</w:t>
      </w:r>
      <w:r w:rsidRPr="007544DF">
        <w:rPr>
          <w:rFonts w:ascii="Calibri" w:hAnsi="Calibri"/>
          <w:sz w:val="24"/>
          <w:szCs w:val="24"/>
        </w:rPr>
        <w:tab/>
        <w:t>Recognize the human information processing mechanisms [Remember]</w:t>
      </w:r>
    </w:p>
    <w:p w14:paraId="667C6605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5.</w:t>
      </w:r>
      <w:r w:rsidRPr="007544DF">
        <w:rPr>
          <w:rFonts w:ascii="Calibri" w:hAnsi="Calibri"/>
          <w:sz w:val="24"/>
          <w:szCs w:val="24"/>
        </w:rPr>
        <w:tab/>
        <w:t>Employ computer interaction design for single user interaction [Apply]</w:t>
      </w:r>
    </w:p>
    <w:p w14:paraId="4D62A987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6.</w:t>
      </w:r>
      <w:r w:rsidRPr="007544DF">
        <w:rPr>
          <w:rFonts w:ascii="Calibri" w:hAnsi="Calibri"/>
          <w:sz w:val="24"/>
          <w:szCs w:val="24"/>
        </w:rPr>
        <w:tab/>
        <w:t>Define embodied, situated and distributed cognition [Remember]</w:t>
      </w:r>
    </w:p>
    <w:p w14:paraId="5D0E8678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7.</w:t>
      </w:r>
      <w:r w:rsidRPr="007544DF">
        <w:rPr>
          <w:rFonts w:ascii="Calibri" w:hAnsi="Calibri"/>
          <w:sz w:val="24"/>
          <w:szCs w:val="24"/>
        </w:rPr>
        <w:tab/>
        <w:t>Employ techniques of interactive design to ensure high usability [Apply]</w:t>
      </w:r>
    </w:p>
    <w:p w14:paraId="11498F0D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8.</w:t>
      </w:r>
      <w:r w:rsidRPr="007544DF">
        <w:rPr>
          <w:rFonts w:ascii="Calibri" w:hAnsi="Calibri"/>
          <w:sz w:val="24"/>
          <w:szCs w:val="24"/>
        </w:rPr>
        <w:tab/>
        <w:t>Analyze the psychological foundations for interactive system design of the future [Analyze]</w:t>
      </w:r>
    </w:p>
    <w:p w14:paraId="4E0196F3" w14:textId="77777777" w:rsidR="007544DF" w:rsidRP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9.</w:t>
      </w:r>
      <w:r w:rsidRPr="007544DF">
        <w:rPr>
          <w:rFonts w:ascii="Calibri" w:hAnsi="Calibri"/>
          <w:sz w:val="24"/>
          <w:szCs w:val="24"/>
        </w:rPr>
        <w:tab/>
        <w:t>Assess how interactive design affects the security of the computer system [Evaluate]</w:t>
      </w:r>
    </w:p>
    <w:p w14:paraId="6302FFD2" w14:textId="59066606" w:rsidR="007544DF" w:rsidRDefault="007544DF" w:rsidP="00C75FEF">
      <w:pPr>
        <w:ind w:left="720" w:hanging="360"/>
        <w:rPr>
          <w:rFonts w:ascii="Calibri" w:hAnsi="Calibri"/>
          <w:sz w:val="24"/>
          <w:szCs w:val="24"/>
        </w:rPr>
      </w:pPr>
      <w:r w:rsidRPr="007544DF">
        <w:rPr>
          <w:rFonts w:ascii="Calibri" w:hAnsi="Calibri"/>
          <w:sz w:val="24"/>
          <w:szCs w:val="24"/>
        </w:rPr>
        <w:t>10.</w:t>
      </w:r>
      <w:r w:rsidRPr="007544DF">
        <w:rPr>
          <w:rFonts w:ascii="Calibri" w:hAnsi="Calibri"/>
          <w:sz w:val="24"/>
          <w:szCs w:val="24"/>
        </w:rPr>
        <w:tab/>
        <w:t>Analyze the security features commonly used in interactive system design to preserve security [Analyze]</w:t>
      </w:r>
    </w:p>
    <w:p w14:paraId="591AC41F" w14:textId="77777777" w:rsidR="00C75FEF" w:rsidRDefault="00C75FEF">
      <w:pPr>
        <w:rPr>
          <w:b/>
          <w:sz w:val="28"/>
          <w:szCs w:val="28"/>
        </w:rPr>
      </w:pPr>
      <w:bookmarkStart w:id="2" w:name="_Hlk114856586"/>
      <w:r>
        <w:rPr>
          <w:b/>
          <w:sz w:val="28"/>
          <w:szCs w:val="28"/>
        </w:rPr>
        <w:br w:type="page"/>
      </w:r>
    </w:p>
    <w:p w14:paraId="5857DCEA" w14:textId="4F144EAB" w:rsidR="006F62A3" w:rsidRDefault="006F62A3" w:rsidP="006F62A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Association between Student Outcomes and Course Outcomes</w:t>
      </w:r>
      <w:r>
        <w:rPr>
          <w:b/>
          <w:sz w:val="28"/>
          <w:szCs w:val="28"/>
        </w:rPr>
        <w:tab/>
      </w:r>
    </w:p>
    <w:p w14:paraId="3DC2F51E" w14:textId="77777777" w:rsidR="006F62A3" w:rsidRDefault="006F62A3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6F62A3" w14:paraId="31A122C5" w14:textId="77777777" w:rsidTr="00F85D82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041" w14:textId="77777777" w:rsidR="006F62A3" w:rsidRDefault="006F62A3" w:rsidP="008A715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6F62A3" w14:paraId="064DC5CF" w14:textId="77777777" w:rsidTr="00F85D82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3C738E15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381E87D5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6F62A3" w14:paraId="020628A8" w14:textId="77777777" w:rsidTr="00F85D82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6F62A3" w14:paraId="341680A9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0AA37FD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D32E20A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5E52A3DE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236558A3" w14:textId="77777777" w:rsidR="006F62A3" w:rsidRDefault="008A36E8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B3AB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4</w:t>
                  </w:r>
                  <w:r w:rsidR="00BB3AB1">
                    <w:rPr>
                      <w:sz w:val="24"/>
                      <w:szCs w:val="24"/>
                    </w:rPr>
                    <w:t>, 6</w:t>
                  </w:r>
                </w:p>
              </w:tc>
            </w:tr>
            <w:tr w:rsidR="006F62A3" w14:paraId="0F3850AF" w14:textId="77777777" w:rsidTr="00F85D82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6F62A3" w14:paraId="07F7D141" w14:textId="77777777" w:rsidTr="00F85D82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152546D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E7DB790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49235818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6BF7745F" w14:textId="7E7F184B" w:rsidR="006F62A3" w:rsidRDefault="00BB3AB1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8A36E8">
                    <w:rPr>
                      <w:sz w:val="24"/>
                      <w:szCs w:val="24"/>
                    </w:rPr>
                    <w:t>, 7</w:t>
                  </w:r>
                </w:p>
              </w:tc>
            </w:tr>
            <w:tr w:rsidR="006F62A3" w14:paraId="5D5035DC" w14:textId="77777777" w:rsidTr="00F85D82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6F62A3" w14:paraId="252675AD" w14:textId="77777777" w:rsidTr="00F85D82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E7BF9E6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52EF2D3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4F7D2C6A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01DABB0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386D7B93" w14:textId="77777777" w:rsidTr="00F85D82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6F62A3" w14:paraId="6D3570FF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92F183A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EC16B12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363CD036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560C7EE8" w14:textId="6CD3FB71" w:rsidR="006F62A3" w:rsidRDefault="00BB3AB1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3, 8</w:t>
                  </w:r>
                </w:p>
              </w:tc>
            </w:tr>
            <w:tr w:rsidR="006F62A3" w14:paraId="4454EF9E" w14:textId="77777777" w:rsidTr="00F85D82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6F62A3" w14:paraId="686377AB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B2A8274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8DB83FF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4AF2D780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6142376B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77565" w14:paraId="524CA09D" w14:textId="77777777" w:rsidTr="00677565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097961E2" w14:textId="77777777" w:rsidR="00677565" w:rsidRDefault="00677565" w:rsidP="008A715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0ACDAA5" w14:textId="77777777" w:rsidR="00677565" w:rsidRDefault="00677565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6C2DF3EF" w14:textId="77777777" w:rsidTr="00677565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60BA9B79" w14:textId="77777777" w:rsidR="006F62A3" w:rsidRPr="00677565" w:rsidRDefault="00677565" w:rsidP="00677565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 w:rsidR="00C5611D"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1EB5522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5D6652E5" w14:textId="77777777" w:rsidTr="00F85D82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F85D82" w14:paraId="3EBB6C0A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39F3F7F5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F7C4DA4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372C7ED8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10AFBAF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6F62A3" w14:paraId="18024448" w14:textId="77777777" w:rsidTr="00F85D82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98711BB" w14:textId="77777777" w:rsidR="006F62A3" w:rsidRDefault="006F62A3" w:rsidP="008A715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0DBFF40D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156D6B07" w14:textId="77777777" w:rsidTr="00F85D82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6F62A3" w14:paraId="1FACC694" w14:textId="77777777" w:rsidTr="00F85D82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2A02426B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33BAC88E" w14:textId="77777777" w:rsidR="006F62A3" w:rsidRDefault="006F62A3" w:rsidP="008A715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424AF12F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5013749C" w14:textId="77933D55" w:rsidR="006F62A3" w:rsidRDefault="00BB3AB1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5F1ED0">
                    <w:rPr>
                      <w:sz w:val="24"/>
                      <w:szCs w:val="24"/>
                    </w:rPr>
                    <w:t>, 9, 10</w:t>
                  </w:r>
                </w:p>
              </w:tc>
            </w:tr>
            <w:tr w:rsidR="006F62A3" w14:paraId="63E7BE05" w14:textId="77777777" w:rsidTr="00F85D82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1AFA3AB" w14:textId="77777777" w:rsidR="006F62A3" w:rsidRDefault="006F62A3" w:rsidP="008A715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A268C78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F62A3" w14:paraId="15E6A609" w14:textId="77777777" w:rsidTr="00F85D82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6F62A3" w14:paraId="68E40CD5" w14:textId="77777777" w:rsidTr="00F85D82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C71AB45" w14:textId="77777777" w:rsidR="006F62A3" w:rsidRDefault="006F62A3" w:rsidP="006F62A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3FC44DA8" w14:textId="77777777" w:rsidR="006F62A3" w:rsidRDefault="006F62A3" w:rsidP="006F62A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0FCD2950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CB6A50C" w14:textId="72E2B678" w:rsidR="006F62A3" w:rsidRDefault="00BB3AB1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A22A61">
                    <w:rPr>
                      <w:sz w:val="24"/>
                      <w:szCs w:val="24"/>
                    </w:rPr>
                    <w:t>,</w:t>
                  </w:r>
                  <w:r w:rsidR="005F1ED0">
                    <w:rPr>
                      <w:sz w:val="24"/>
                      <w:szCs w:val="24"/>
                    </w:rPr>
                    <w:t xml:space="preserve"> 9, 10</w:t>
                  </w:r>
                </w:p>
              </w:tc>
            </w:tr>
            <w:tr w:rsidR="006F62A3" w14:paraId="79DD0FBE" w14:textId="77777777" w:rsidTr="00F85D82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C7C7798" w14:textId="77777777" w:rsidR="006F62A3" w:rsidRDefault="006F62A3" w:rsidP="008A715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5E04D144" w14:textId="77777777" w:rsidR="006F62A3" w:rsidRDefault="006F62A3" w:rsidP="008A715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0B1D766" w14:textId="77777777" w:rsidR="006F62A3" w:rsidRDefault="006F62A3" w:rsidP="008A715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0DBFBAAF" w14:textId="77777777" w:rsidR="006F62A3" w:rsidRDefault="006F62A3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0F697A42" w14:textId="77777777" w:rsidR="00677565" w:rsidRDefault="00677565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C83EFAC" w14:textId="77777777" w:rsidR="006F62A3" w:rsidRDefault="006F62A3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4C8E6E14" w14:textId="77777777" w:rsidR="006F62A3" w:rsidRDefault="006F62A3" w:rsidP="006F62A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6F62A3" w14:paraId="29996607" w14:textId="77777777" w:rsidTr="008A715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1E1" w14:textId="77777777" w:rsidR="006F62A3" w:rsidRDefault="006F62A3" w:rsidP="008A715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F7D6BB3" w14:textId="77777777" w:rsidR="006F62A3" w:rsidRPr="006C7418" w:rsidRDefault="005213CF" w:rsidP="008A715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4" w:history="1">
              <w:r w:rsidR="006F62A3"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  <w:bookmarkEnd w:id="2"/>
    </w:tbl>
    <w:p w14:paraId="7CEBF6A0" w14:textId="1B62042E" w:rsidR="006F62A3" w:rsidRDefault="006F62A3" w:rsidP="006F62A3">
      <w:pPr>
        <w:jc w:val="center"/>
        <w:rPr>
          <w:b/>
          <w:sz w:val="28"/>
          <w:szCs w:val="28"/>
        </w:rPr>
      </w:pPr>
    </w:p>
    <w:p w14:paraId="03616166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2106"/>
        <w:gridCol w:w="1771"/>
      </w:tblGrid>
      <w:tr w:rsidR="00D84658" w:rsidRPr="0048006A" w14:paraId="43DD02ED" w14:textId="77777777">
        <w:tc>
          <w:tcPr>
            <w:tcW w:w="2754" w:type="pct"/>
          </w:tcPr>
          <w:p w14:paraId="49E2308A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Topic</w:t>
            </w:r>
          </w:p>
        </w:tc>
        <w:tc>
          <w:tcPr>
            <w:tcW w:w="1220" w:type="pct"/>
          </w:tcPr>
          <w:p w14:paraId="056CF79A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Number of Lecture Hours</w:t>
            </w:r>
          </w:p>
        </w:tc>
        <w:tc>
          <w:tcPr>
            <w:tcW w:w="1026" w:type="pct"/>
          </w:tcPr>
          <w:p w14:paraId="40637DC7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Outcome</w:t>
            </w:r>
          </w:p>
        </w:tc>
      </w:tr>
      <w:tr w:rsidR="00D84658" w:rsidRPr="0048006A" w14:paraId="25C055D3" w14:textId="77777777">
        <w:tc>
          <w:tcPr>
            <w:tcW w:w="2754" w:type="pct"/>
          </w:tcPr>
          <w:p w14:paraId="10C60A74" w14:textId="77777777" w:rsidR="00D84658" w:rsidRPr="0048006A" w:rsidRDefault="00D84658" w:rsidP="00D84658">
            <w:pPr>
              <w:pStyle w:val="Descriptions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48006A">
              <w:rPr>
                <w:rFonts w:ascii="Calibri" w:hAnsi="Calibri"/>
                <w:sz w:val="24"/>
                <w:szCs w:val="24"/>
                <w:lang w:val="en-GB"/>
              </w:rPr>
              <w:t xml:space="preserve">Essential Interactive Design System </w:t>
            </w:r>
          </w:p>
          <w:p w14:paraId="188BBB24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Varieties of interactive Systems</w:t>
            </w:r>
          </w:p>
          <w:p w14:paraId="439713FE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Framework for design</w:t>
            </w:r>
          </w:p>
          <w:p w14:paraId="15E6CECB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Skills of the interactive systems designer</w:t>
            </w:r>
          </w:p>
          <w:p w14:paraId="5297FB37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Importance of human-centered computing</w:t>
            </w:r>
          </w:p>
          <w:p w14:paraId="2B8D5309" w14:textId="77777777" w:rsidR="00D84658" w:rsidRPr="0048006A" w:rsidRDefault="00D84658" w:rsidP="00D84658">
            <w:pPr>
              <w:pStyle w:val="Descriptions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48006A">
              <w:rPr>
                <w:rFonts w:ascii="Calibri" w:hAnsi="Calibri"/>
                <w:sz w:val="24"/>
                <w:szCs w:val="24"/>
                <w:lang w:val="en-GB"/>
              </w:rPr>
              <w:t xml:space="preserve">People, Activities and Contexts </w:t>
            </w:r>
          </w:p>
          <w:p w14:paraId="67B742E1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Accessibility, Usability, Acceptability, Engagement</w:t>
            </w:r>
          </w:p>
          <w:p w14:paraId="7C8D9DEE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Design Principles</w:t>
            </w:r>
          </w:p>
          <w:p w14:paraId="5FF0BEC0" w14:textId="77777777" w:rsidR="00D84658" w:rsidRPr="0048006A" w:rsidRDefault="00D84658" w:rsidP="00D84658">
            <w:pPr>
              <w:pStyle w:val="Descriptions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0" w:type="pct"/>
          </w:tcPr>
          <w:p w14:paraId="31D2BF5E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6</w:t>
            </w:r>
          </w:p>
        </w:tc>
        <w:tc>
          <w:tcPr>
            <w:tcW w:w="1026" w:type="pct"/>
          </w:tcPr>
          <w:p w14:paraId="7D043709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1,2</w:t>
            </w:r>
          </w:p>
        </w:tc>
      </w:tr>
      <w:tr w:rsidR="00D84658" w:rsidRPr="0048006A" w14:paraId="24D9AA6F" w14:textId="77777777">
        <w:tc>
          <w:tcPr>
            <w:tcW w:w="2754" w:type="pct"/>
          </w:tcPr>
          <w:p w14:paraId="5EA93560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Understanding People 1: Introduction to cognitive psychology and human information processing</w:t>
            </w:r>
          </w:p>
          <w:p w14:paraId="1C7186C8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Seven-stage activity</w:t>
            </w:r>
          </w:p>
          <w:p w14:paraId="4A4C7781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Memory</w:t>
            </w:r>
          </w:p>
          <w:p w14:paraId="72916953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Attention </w:t>
            </w:r>
          </w:p>
          <w:p w14:paraId="4F8290B5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Visual perception</w:t>
            </w:r>
          </w:p>
          <w:p w14:paraId="5EF65DD2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Gestalt laws of perception</w:t>
            </w:r>
          </w:p>
          <w:p w14:paraId="2C7A3AF9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Depth perception</w:t>
            </w:r>
          </w:p>
          <w:p w14:paraId="68353BB2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Color</w:t>
            </w:r>
          </w:p>
          <w:p w14:paraId="5D40025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Mental models</w:t>
            </w:r>
          </w:p>
          <w:p w14:paraId="7BA5B16B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Virtual reality</w:t>
            </w:r>
          </w:p>
          <w:p w14:paraId="1E944777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0" w:type="pct"/>
          </w:tcPr>
          <w:p w14:paraId="398661CB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3</w:t>
            </w:r>
          </w:p>
        </w:tc>
        <w:tc>
          <w:tcPr>
            <w:tcW w:w="1026" w:type="pct"/>
          </w:tcPr>
          <w:p w14:paraId="7362801C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2,4</w:t>
            </w:r>
          </w:p>
        </w:tc>
      </w:tr>
      <w:tr w:rsidR="00D84658" w:rsidRPr="0048006A" w14:paraId="0FD7860A" w14:textId="77777777">
        <w:tc>
          <w:tcPr>
            <w:tcW w:w="2754" w:type="pct"/>
          </w:tcPr>
          <w:p w14:paraId="4D6C2C54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Supporting Single User Interaction</w:t>
            </w:r>
          </w:p>
          <w:p w14:paraId="49ED81B5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User interfaces</w:t>
            </w:r>
          </w:p>
          <w:p w14:paraId="3795EBE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Graphical user interfaces</w:t>
            </w:r>
          </w:p>
          <w:p w14:paraId="0D86B22A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Input devices</w:t>
            </w:r>
          </w:p>
          <w:p w14:paraId="036DBB2C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Output devices</w:t>
            </w:r>
          </w:p>
          <w:p w14:paraId="23B22628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Multimodal Human-Computer Interfaces</w:t>
            </w:r>
          </w:p>
          <w:p w14:paraId="046E9597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0" w:type="pct"/>
          </w:tcPr>
          <w:p w14:paraId="216D7928" w14:textId="0E79BE69" w:rsidR="00D84658" w:rsidRPr="0048006A" w:rsidRDefault="00C63BD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3</w:t>
            </w:r>
          </w:p>
        </w:tc>
        <w:tc>
          <w:tcPr>
            <w:tcW w:w="1026" w:type="pct"/>
          </w:tcPr>
          <w:p w14:paraId="7FCDA8F4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2,5</w:t>
            </w:r>
          </w:p>
        </w:tc>
      </w:tr>
      <w:tr w:rsidR="00D84658" w:rsidRPr="0048006A" w14:paraId="359AD504" w14:textId="77777777">
        <w:tc>
          <w:tcPr>
            <w:tcW w:w="2754" w:type="pct"/>
          </w:tcPr>
          <w:p w14:paraId="5A3DE89A" w14:textId="315220C6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Understand People 2: Embodied, Situated and Distributed Cognition</w:t>
            </w:r>
          </w:p>
          <w:p w14:paraId="141133EA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Ergonomics</w:t>
            </w:r>
          </w:p>
          <w:p w14:paraId="730154EC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Avatars </w:t>
            </w:r>
          </w:p>
          <w:p w14:paraId="1523D56D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Embodied Conversational Agents</w:t>
            </w:r>
          </w:p>
          <w:p w14:paraId="1ABF7B76" w14:textId="77777777" w:rsidR="00D84658" w:rsidRPr="00350691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lastRenderedPageBreak/>
              <w:t>Affordance</w:t>
            </w:r>
            <w:r w:rsidRPr="00350691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20" w:type="pct"/>
          </w:tcPr>
          <w:p w14:paraId="3EF00E92" w14:textId="50E29EDF" w:rsidR="00D84658" w:rsidRPr="0048006A" w:rsidRDefault="00C63BD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lastRenderedPageBreak/>
              <w:t>4</w:t>
            </w:r>
          </w:p>
        </w:tc>
        <w:tc>
          <w:tcPr>
            <w:tcW w:w="1026" w:type="pct"/>
          </w:tcPr>
          <w:p w14:paraId="1A6BD36E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4,8</w:t>
            </w:r>
          </w:p>
        </w:tc>
      </w:tr>
      <w:tr w:rsidR="00D84658" w:rsidRPr="0048006A" w14:paraId="4C61F3A8" w14:textId="77777777">
        <w:tc>
          <w:tcPr>
            <w:tcW w:w="2754" w:type="pct"/>
          </w:tcPr>
          <w:p w14:paraId="0FEABAD2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Activities and Contexts of Interactive Systems Design</w:t>
            </w:r>
          </w:p>
          <w:p w14:paraId="3B0DBEE4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Scenarios </w:t>
            </w:r>
          </w:p>
          <w:p w14:paraId="1960F7F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Requirements</w:t>
            </w:r>
          </w:p>
          <w:p w14:paraId="3814742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Prototyping</w:t>
            </w:r>
          </w:p>
          <w:p w14:paraId="03B7C379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Evaluation</w:t>
            </w:r>
          </w:p>
          <w:p w14:paraId="3BD2B640" w14:textId="77777777" w:rsidR="00A22A61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Conceptual and Physical Design</w:t>
            </w:r>
          </w:p>
          <w:p w14:paraId="1DA67F0F" w14:textId="77777777" w:rsidR="00D84658" w:rsidRPr="0048006A" w:rsidRDefault="00A22A61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5F1ED0">
              <w:rPr>
                <w:rFonts w:ascii="Calibri" w:hAnsi="Calibri"/>
                <w:sz w:val="24"/>
                <w:szCs w:val="24"/>
              </w:rPr>
              <w:t>Security requirements</w:t>
            </w:r>
            <w:r w:rsidR="00D84658" w:rsidRPr="0048006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20" w:type="pct"/>
          </w:tcPr>
          <w:p w14:paraId="176512B5" w14:textId="39FC1790" w:rsidR="00D84658" w:rsidRPr="0048006A" w:rsidRDefault="00C63BD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6</w:t>
            </w:r>
          </w:p>
        </w:tc>
        <w:tc>
          <w:tcPr>
            <w:tcW w:w="1026" w:type="pct"/>
          </w:tcPr>
          <w:p w14:paraId="1B8B5C55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7</w:t>
            </w:r>
            <w:r w:rsidR="00A22A61">
              <w:rPr>
                <w:rFonts w:ascii="Calibri" w:hAnsi="Calibri"/>
                <w:sz w:val="24"/>
                <w:szCs w:val="28"/>
              </w:rPr>
              <w:t xml:space="preserve">, </w:t>
            </w:r>
            <w:r w:rsidR="00A22A61" w:rsidRPr="005F1ED0">
              <w:rPr>
                <w:rFonts w:ascii="Calibri" w:hAnsi="Calibri"/>
                <w:sz w:val="24"/>
                <w:szCs w:val="28"/>
              </w:rPr>
              <w:t>9</w:t>
            </w:r>
          </w:p>
        </w:tc>
      </w:tr>
      <w:tr w:rsidR="00D84658" w:rsidRPr="0048006A" w14:paraId="23EB5CF7" w14:textId="77777777">
        <w:tc>
          <w:tcPr>
            <w:tcW w:w="2754" w:type="pct"/>
          </w:tcPr>
          <w:p w14:paraId="64CD5882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Psychological Foundations </w:t>
            </w:r>
          </w:p>
          <w:p w14:paraId="34C96352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Memory, attention, and making mistakes</w:t>
            </w:r>
          </w:p>
          <w:p w14:paraId="2CF4107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Hearing and Haptics</w:t>
            </w:r>
          </w:p>
          <w:p w14:paraId="2A2775C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Affective Computing and Pleasure</w:t>
            </w:r>
          </w:p>
          <w:p w14:paraId="46DD1127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Intelligent User Modeling</w:t>
            </w:r>
          </w:p>
          <w:p w14:paraId="29E7ED2C" w14:textId="77777777" w:rsidR="00D84658" w:rsidRPr="0048006A" w:rsidRDefault="00D84658" w:rsidP="00D84658">
            <w:pPr>
              <w:ind w:left="10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0" w:type="pct"/>
          </w:tcPr>
          <w:p w14:paraId="418268F5" w14:textId="2E66487A" w:rsidR="00D84658" w:rsidRPr="0048006A" w:rsidRDefault="00842845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4</w:t>
            </w:r>
          </w:p>
        </w:tc>
        <w:tc>
          <w:tcPr>
            <w:tcW w:w="1026" w:type="pct"/>
          </w:tcPr>
          <w:p w14:paraId="43014CC8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4,6,8</w:t>
            </w:r>
          </w:p>
        </w:tc>
      </w:tr>
      <w:tr w:rsidR="00D84658" w:rsidRPr="0048006A" w14:paraId="37EB067F" w14:textId="77777777">
        <w:tc>
          <w:tcPr>
            <w:tcW w:w="2754" w:type="pct"/>
          </w:tcPr>
          <w:p w14:paraId="175A2E13" w14:textId="77777777" w:rsidR="00D84658" w:rsidRPr="0048006A" w:rsidRDefault="00D84658" w:rsidP="00D84658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ind w:left="540"/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Techniques for Interactive Systems Design and Evaluation </w:t>
            </w:r>
          </w:p>
          <w:p w14:paraId="79A6472C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Contextual Design, interview and work modeling</w:t>
            </w:r>
          </w:p>
          <w:p w14:paraId="7B054CA1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Task Analysis </w:t>
            </w:r>
          </w:p>
          <w:p w14:paraId="1559C130" w14:textId="77777777" w:rsidR="00D84658" w:rsidRPr="0048006A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Generic techniques and current issues</w:t>
            </w:r>
          </w:p>
          <w:p w14:paraId="2F551C4A" w14:textId="77777777" w:rsidR="00D84658" w:rsidRDefault="00D84658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Software characters, intelligent agents and special contexts</w:t>
            </w:r>
          </w:p>
          <w:p w14:paraId="6F2B1228" w14:textId="77777777" w:rsidR="00A22A61" w:rsidRPr="0048006A" w:rsidRDefault="00A22A61" w:rsidP="00D84658">
            <w:pPr>
              <w:numPr>
                <w:ilvl w:val="1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5F1ED0">
              <w:rPr>
                <w:rFonts w:ascii="Calibri" w:hAnsi="Calibri"/>
                <w:sz w:val="24"/>
                <w:szCs w:val="24"/>
              </w:rPr>
              <w:t>Design techniques</w:t>
            </w:r>
            <w:r w:rsidR="00110DEF" w:rsidRPr="005F1ED0">
              <w:rPr>
                <w:rFonts w:ascii="Calibri" w:hAnsi="Calibri"/>
                <w:sz w:val="24"/>
                <w:szCs w:val="24"/>
              </w:rPr>
              <w:t xml:space="preserve"> used</w:t>
            </w:r>
            <w:r w:rsidRPr="005F1ED0">
              <w:rPr>
                <w:rFonts w:ascii="Calibri" w:hAnsi="Calibri"/>
                <w:sz w:val="24"/>
                <w:szCs w:val="24"/>
              </w:rPr>
              <w:t xml:space="preserve"> to support secure computing</w:t>
            </w:r>
          </w:p>
        </w:tc>
        <w:tc>
          <w:tcPr>
            <w:tcW w:w="1220" w:type="pct"/>
          </w:tcPr>
          <w:p w14:paraId="6264691D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4</w:t>
            </w:r>
          </w:p>
        </w:tc>
        <w:tc>
          <w:tcPr>
            <w:tcW w:w="1026" w:type="pct"/>
          </w:tcPr>
          <w:p w14:paraId="41215C9F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7, 8</w:t>
            </w:r>
            <w:r w:rsidR="006F2DF2">
              <w:rPr>
                <w:rFonts w:ascii="Calibri" w:hAnsi="Calibri"/>
                <w:sz w:val="24"/>
                <w:szCs w:val="28"/>
              </w:rPr>
              <w:t xml:space="preserve">, </w:t>
            </w:r>
            <w:r w:rsidR="006F2DF2" w:rsidRPr="005F1ED0">
              <w:rPr>
                <w:rFonts w:ascii="Calibri" w:hAnsi="Calibri"/>
                <w:sz w:val="24"/>
                <w:szCs w:val="28"/>
              </w:rPr>
              <w:t>10</w:t>
            </w:r>
          </w:p>
        </w:tc>
      </w:tr>
    </w:tbl>
    <w:p w14:paraId="4E64FB98" w14:textId="77777777" w:rsidR="00D84658" w:rsidRPr="0048006A" w:rsidRDefault="00D84658" w:rsidP="004B1219">
      <w:pPr>
        <w:rPr>
          <w:rFonts w:ascii="Calibri" w:hAnsi="Calibri"/>
          <w:b/>
          <w:sz w:val="24"/>
          <w:szCs w:val="28"/>
        </w:rPr>
      </w:pPr>
    </w:p>
    <w:p w14:paraId="1314DEAC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p w14:paraId="22AF27E8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p w14:paraId="349AA455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 xml:space="preserve">      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51"/>
        <w:gridCol w:w="3440"/>
      </w:tblGrid>
      <w:tr w:rsidR="00D84658" w:rsidRPr="0048006A" w14:paraId="3E80E7D4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B9F1B6F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693" w:type="pct"/>
          </w:tcPr>
          <w:p w14:paraId="11EC40E7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Outcome</w:t>
            </w:r>
          </w:p>
        </w:tc>
        <w:tc>
          <w:tcPr>
            <w:tcW w:w="1992" w:type="pct"/>
          </w:tcPr>
          <w:p w14:paraId="2F828DA6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Number of Weeks</w:t>
            </w:r>
          </w:p>
        </w:tc>
      </w:tr>
      <w:tr w:rsidR="00D84658" w:rsidRPr="0048006A" w14:paraId="3DAD9751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724A97A4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32A85070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Home Information Center</w:t>
            </w:r>
          </w:p>
          <w:p w14:paraId="7E2294DA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                                             Outcomes: 2,3,4,5</w:t>
            </w:r>
          </w:p>
        </w:tc>
        <w:tc>
          <w:tcPr>
            <w:tcW w:w="1992" w:type="pct"/>
          </w:tcPr>
          <w:p w14:paraId="0FB569EE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2</w:t>
            </w:r>
          </w:p>
        </w:tc>
      </w:tr>
      <w:tr w:rsidR="00D84658" w:rsidRPr="0048006A" w14:paraId="3EED83BF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4792DFAF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14:paraId="689C0D92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Single User Interaction System Design</w:t>
            </w:r>
          </w:p>
          <w:p w14:paraId="45C18171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                                             Outcome: 7</w:t>
            </w:r>
            <w:r w:rsidR="006F2DF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6F2DF2" w:rsidRPr="005F1ED0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1992" w:type="pct"/>
          </w:tcPr>
          <w:p w14:paraId="2B8F9901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3</w:t>
            </w:r>
          </w:p>
        </w:tc>
      </w:tr>
      <w:tr w:rsidR="00D84658" w:rsidRPr="0048006A" w14:paraId="512660F2" w14:textId="77777777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8E3FBB2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693" w:type="pct"/>
          </w:tcPr>
          <w:p w14:paraId="1D3BB62E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Innovative System Prototyping</w:t>
            </w:r>
          </w:p>
          <w:p w14:paraId="16C8C660" w14:textId="77777777" w:rsidR="00D84658" w:rsidRPr="0048006A" w:rsidRDefault="00D84658" w:rsidP="00D84658">
            <w:pPr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 xml:space="preserve">                                               Outcomes: 6,8</w:t>
            </w:r>
            <w:r w:rsidR="006F2DF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6F2DF2" w:rsidRPr="005F1ED0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1992" w:type="pct"/>
          </w:tcPr>
          <w:p w14:paraId="2F6F052D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48006A">
              <w:rPr>
                <w:rFonts w:ascii="Calibri" w:hAnsi="Calibri"/>
                <w:sz w:val="24"/>
                <w:szCs w:val="28"/>
              </w:rPr>
              <w:t>2</w:t>
            </w:r>
          </w:p>
        </w:tc>
      </w:tr>
    </w:tbl>
    <w:p w14:paraId="4861F656" w14:textId="77777777" w:rsidR="00D84658" w:rsidRPr="0048006A" w:rsidRDefault="00D84658" w:rsidP="00D84658">
      <w:pPr>
        <w:jc w:val="both"/>
        <w:rPr>
          <w:rFonts w:ascii="Calibri" w:hAnsi="Calibri"/>
          <w:b/>
          <w:sz w:val="24"/>
          <w:szCs w:val="28"/>
        </w:rPr>
      </w:pPr>
    </w:p>
    <w:p w14:paraId="71341396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5E0533B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9E5F472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5DF968D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2D9F7099" w14:textId="77777777" w:rsidR="004B1219" w:rsidRDefault="004B1219" w:rsidP="004B121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8AF5B19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>Oral and Written Communication</w:t>
      </w:r>
    </w:p>
    <w:p w14:paraId="5A46ACCA" w14:textId="77777777" w:rsidR="00D84658" w:rsidRPr="0048006A" w:rsidRDefault="00D84658" w:rsidP="00C75FEF">
      <w:pPr>
        <w:jc w:val="center"/>
        <w:rPr>
          <w:rFonts w:ascii="Calibri" w:hAnsi="Calibri"/>
          <w:bCs/>
          <w:sz w:val="24"/>
          <w:szCs w:val="28"/>
        </w:rPr>
      </w:pPr>
      <w:r w:rsidRPr="0048006A">
        <w:rPr>
          <w:rFonts w:ascii="Calibri" w:hAnsi="Calibri"/>
          <w:bCs/>
          <w:sz w:val="24"/>
          <w:szCs w:val="28"/>
        </w:rPr>
        <w:t>Some coverage</w:t>
      </w:r>
    </w:p>
    <w:p w14:paraId="645FB200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p w14:paraId="463C8410" w14:textId="77777777" w:rsidR="00D84658" w:rsidRPr="0048006A" w:rsidRDefault="00D84658" w:rsidP="00D84658">
      <w:pPr>
        <w:ind w:left="720"/>
        <w:jc w:val="center"/>
        <w:rPr>
          <w:rFonts w:ascii="Calibri" w:hAnsi="Calibri"/>
          <w:b/>
          <w:bCs/>
          <w:sz w:val="24"/>
          <w:szCs w:val="28"/>
        </w:rPr>
      </w:pPr>
      <w:r w:rsidRPr="0048006A">
        <w:rPr>
          <w:rFonts w:ascii="Calibri" w:hAnsi="Calibri"/>
          <w:b/>
          <w:bCs/>
          <w:sz w:val="24"/>
          <w:szCs w:val="28"/>
        </w:rPr>
        <w:t>Social and Ethical Implications of Computing Topics</w:t>
      </w:r>
    </w:p>
    <w:p w14:paraId="1AA34064" w14:textId="77777777" w:rsidR="00D84658" w:rsidRPr="0048006A" w:rsidRDefault="00D84658" w:rsidP="00C75FEF">
      <w:pPr>
        <w:jc w:val="center"/>
        <w:rPr>
          <w:rFonts w:ascii="Calibri" w:hAnsi="Calibri"/>
          <w:sz w:val="24"/>
          <w:szCs w:val="28"/>
        </w:rPr>
      </w:pPr>
      <w:r w:rsidRPr="0048006A">
        <w:rPr>
          <w:rFonts w:ascii="Calibri" w:hAnsi="Calibri"/>
          <w:sz w:val="24"/>
          <w:szCs w:val="28"/>
        </w:rPr>
        <w:t>S</w:t>
      </w:r>
      <w:r>
        <w:rPr>
          <w:rFonts w:ascii="Calibri" w:hAnsi="Calibri"/>
          <w:sz w:val="24"/>
          <w:szCs w:val="28"/>
        </w:rPr>
        <w:t>ome</w:t>
      </w:r>
      <w:r w:rsidRPr="0048006A">
        <w:rPr>
          <w:rFonts w:ascii="Calibri" w:hAnsi="Calibri"/>
          <w:sz w:val="24"/>
          <w:szCs w:val="28"/>
        </w:rPr>
        <w:t xml:space="preserve"> coverage</w:t>
      </w:r>
    </w:p>
    <w:p w14:paraId="03EA095C" w14:textId="77777777" w:rsidR="00D84658" w:rsidRPr="0048006A" w:rsidRDefault="00D84658" w:rsidP="00D84658">
      <w:pPr>
        <w:ind w:left="720"/>
        <w:jc w:val="center"/>
        <w:rPr>
          <w:rFonts w:ascii="Calibri" w:hAnsi="Calibri"/>
          <w:sz w:val="24"/>
          <w:szCs w:val="28"/>
        </w:rPr>
      </w:pPr>
    </w:p>
    <w:p w14:paraId="4475B768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2191"/>
        <w:gridCol w:w="2225"/>
      </w:tblGrid>
      <w:tr w:rsidR="00D84658" w:rsidRPr="0048006A" w14:paraId="76CBD8C7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7309F854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Approximate number of class</w:t>
            </w:r>
            <w:r>
              <w:rPr>
                <w:rFonts w:ascii="Calibri" w:hAnsi="Calibri"/>
                <w:b/>
                <w:sz w:val="24"/>
                <w:szCs w:val="28"/>
              </w:rPr>
              <w:t xml:space="preserve"> credit</w:t>
            </w:r>
            <w:r w:rsidRPr="0048006A">
              <w:rPr>
                <w:rFonts w:ascii="Calibri" w:hAnsi="Calibri"/>
                <w:b/>
                <w:sz w:val="24"/>
                <w:szCs w:val="28"/>
              </w:rPr>
              <w:t xml:space="preserve"> hours devoted to fundamental </w:t>
            </w:r>
            <w:r w:rsidR="008A36E8">
              <w:rPr>
                <w:rFonts w:ascii="Calibri" w:hAnsi="Calibri"/>
                <w:b/>
                <w:sz w:val="24"/>
                <w:szCs w:val="28"/>
              </w:rPr>
              <w:t>CY/IT</w:t>
            </w:r>
            <w:r w:rsidRPr="0048006A">
              <w:rPr>
                <w:rFonts w:ascii="Calibri" w:hAnsi="Calibri"/>
                <w:b/>
                <w:sz w:val="24"/>
                <w:szCs w:val="28"/>
              </w:rPr>
              <w:t xml:space="preserve"> topics</w:t>
            </w:r>
          </w:p>
          <w:p w14:paraId="6088AFC4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84658" w:rsidRPr="0048006A" w14:paraId="117D5569" w14:textId="77777777">
        <w:tc>
          <w:tcPr>
            <w:tcW w:w="4338" w:type="dxa"/>
          </w:tcPr>
          <w:p w14:paraId="05483DB0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Topic</w:t>
            </w:r>
          </w:p>
        </w:tc>
        <w:tc>
          <w:tcPr>
            <w:tcW w:w="2250" w:type="dxa"/>
          </w:tcPr>
          <w:p w14:paraId="3F7331EC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14:paraId="414F1249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006A">
              <w:rPr>
                <w:rFonts w:ascii="Calibri" w:hAnsi="Calibri"/>
                <w:b/>
                <w:sz w:val="24"/>
                <w:szCs w:val="24"/>
              </w:rPr>
              <w:t>Advanced Hours</w:t>
            </w:r>
          </w:p>
        </w:tc>
      </w:tr>
      <w:tr w:rsidR="00D84658" w:rsidRPr="0048006A" w14:paraId="407646DE" w14:textId="77777777" w:rsidTr="00C75FEF">
        <w:trPr>
          <w:trHeight w:val="432"/>
        </w:trPr>
        <w:tc>
          <w:tcPr>
            <w:tcW w:w="4338" w:type="dxa"/>
            <w:vAlign w:val="center"/>
          </w:tcPr>
          <w:p w14:paraId="5D017F93" w14:textId="7235971B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C75FEF">
              <w:rPr>
                <w:rFonts w:ascii="Calibri" w:hAnsi="Calibri"/>
                <w:sz w:val="24"/>
                <w:szCs w:val="24"/>
              </w:rPr>
              <w:t>Algorithms:</w:t>
            </w:r>
          </w:p>
        </w:tc>
        <w:tc>
          <w:tcPr>
            <w:tcW w:w="2250" w:type="dxa"/>
            <w:vAlign w:val="center"/>
          </w:tcPr>
          <w:p w14:paraId="1D88243D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E2F8FA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84658" w:rsidRPr="0048006A" w14:paraId="486ADFFD" w14:textId="77777777" w:rsidTr="00C75FEF">
        <w:trPr>
          <w:trHeight w:val="432"/>
        </w:trPr>
        <w:tc>
          <w:tcPr>
            <w:tcW w:w="4338" w:type="dxa"/>
            <w:vAlign w:val="center"/>
          </w:tcPr>
          <w:p w14:paraId="7B1BF1DF" w14:textId="1A47225E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C75FEF">
              <w:rPr>
                <w:rFonts w:ascii="Calibri" w:hAnsi="Calibri"/>
                <w:sz w:val="24"/>
                <w:szCs w:val="24"/>
              </w:rPr>
              <w:t>Software Design:</w:t>
            </w:r>
          </w:p>
        </w:tc>
        <w:tc>
          <w:tcPr>
            <w:tcW w:w="2250" w:type="dxa"/>
            <w:vAlign w:val="center"/>
          </w:tcPr>
          <w:p w14:paraId="79605453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C75FEF">
              <w:rPr>
                <w:rFonts w:ascii="Calibri" w:hAnsi="Calibri"/>
                <w:sz w:val="24"/>
                <w:szCs w:val="24"/>
              </w:rPr>
              <w:t xml:space="preserve">           2.0</w:t>
            </w:r>
          </w:p>
        </w:tc>
        <w:tc>
          <w:tcPr>
            <w:tcW w:w="2268" w:type="dxa"/>
            <w:vAlign w:val="center"/>
          </w:tcPr>
          <w:p w14:paraId="50F454ED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C75FEF">
              <w:rPr>
                <w:rFonts w:ascii="Calibri" w:hAnsi="Calibri"/>
                <w:sz w:val="24"/>
                <w:szCs w:val="24"/>
              </w:rPr>
              <w:t xml:space="preserve">               1.0</w:t>
            </w:r>
          </w:p>
        </w:tc>
      </w:tr>
      <w:tr w:rsidR="00D84658" w:rsidRPr="0048006A" w14:paraId="376A94AB" w14:textId="77777777" w:rsidTr="00C75FEF">
        <w:trPr>
          <w:trHeight w:val="432"/>
        </w:trPr>
        <w:tc>
          <w:tcPr>
            <w:tcW w:w="4338" w:type="dxa"/>
            <w:vAlign w:val="center"/>
          </w:tcPr>
          <w:p w14:paraId="471FC939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C75FEF">
              <w:rPr>
                <w:rFonts w:ascii="Calibri" w:hAnsi="Calibri"/>
                <w:sz w:val="24"/>
                <w:szCs w:val="24"/>
              </w:rPr>
              <w:t>Computer Organization and Architecture:</w:t>
            </w:r>
          </w:p>
        </w:tc>
        <w:tc>
          <w:tcPr>
            <w:tcW w:w="2250" w:type="dxa"/>
            <w:vAlign w:val="center"/>
          </w:tcPr>
          <w:p w14:paraId="29776128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  <w:p w14:paraId="63D70004" w14:textId="77777777" w:rsidR="00D84658" w:rsidRPr="00C75FEF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28740B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  <w:p w14:paraId="0CF894A1" w14:textId="77777777" w:rsidR="00D84658" w:rsidRPr="00C75FEF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4658" w:rsidRPr="0048006A" w14:paraId="50796871" w14:textId="77777777" w:rsidTr="00C75FEF">
        <w:trPr>
          <w:trHeight w:val="432"/>
        </w:trPr>
        <w:tc>
          <w:tcPr>
            <w:tcW w:w="4338" w:type="dxa"/>
            <w:vAlign w:val="center"/>
          </w:tcPr>
          <w:p w14:paraId="4AE6059E" w14:textId="35FE38D4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C75FEF">
              <w:rPr>
                <w:rFonts w:ascii="Calibri" w:hAnsi="Calibri"/>
                <w:sz w:val="24"/>
                <w:szCs w:val="24"/>
              </w:rPr>
              <w:t>Data Structures:</w:t>
            </w:r>
          </w:p>
        </w:tc>
        <w:tc>
          <w:tcPr>
            <w:tcW w:w="2250" w:type="dxa"/>
            <w:vAlign w:val="center"/>
          </w:tcPr>
          <w:p w14:paraId="75726280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F288DE" w14:textId="77777777" w:rsidR="00D84658" w:rsidRPr="00C75FEF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4658" w:rsidRPr="0048006A" w14:paraId="4EECA37E" w14:textId="77777777" w:rsidTr="00C75FEF">
        <w:trPr>
          <w:trHeight w:val="432"/>
        </w:trPr>
        <w:tc>
          <w:tcPr>
            <w:tcW w:w="4338" w:type="dxa"/>
            <w:vAlign w:val="center"/>
          </w:tcPr>
          <w:p w14:paraId="4980A6DD" w14:textId="74D6FE32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C75FEF">
              <w:rPr>
                <w:rFonts w:ascii="Calibri" w:hAnsi="Calibri"/>
                <w:sz w:val="24"/>
                <w:szCs w:val="24"/>
              </w:rPr>
              <w:t>Concepts of Programming Languages</w:t>
            </w:r>
          </w:p>
        </w:tc>
        <w:tc>
          <w:tcPr>
            <w:tcW w:w="2250" w:type="dxa"/>
            <w:vAlign w:val="center"/>
          </w:tcPr>
          <w:p w14:paraId="678E5B07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470737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84658" w:rsidRPr="0048006A" w14:paraId="3E582373" w14:textId="77777777" w:rsidTr="00C75FEF">
        <w:trPr>
          <w:trHeight w:val="432"/>
        </w:trPr>
        <w:tc>
          <w:tcPr>
            <w:tcW w:w="4338" w:type="dxa"/>
            <w:vAlign w:val="center"/>
          </w:tcPr>
          <w:p w14:paraId="76FD26C5" w14:textId="76E2B48E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C75FEF">
              <w:rPr>
                <w:rFonts w:ascii="Calibri" w:hAnsi="Calibri"/>
                <w:sz w:val="24"/>
                <w:szCs w:val="24"/>
              </w:rPr>
              <w:t>Other CS Topics:</w:t>
            </w:r>
          </w:p>
        </w:tc>
        <w:tc>
          <w:tcPr>
            <w:tcW w:w="2250" w:type="dxa"/>
            <w:vAlign w:val="center"/>
          </w:tcPr>
          <w:p w14:paraId="68C54B86" w14:textId="77777777" w:rsidR="00D84658" w:rsidRPr="00C75FEF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EF4C89" w14:textId="77777777" w:rsidR="00D84658" w:rsidRPr="00C75FEF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654BA08" w14:textId="77777777" w:rsidR="00D84658" w:rsidRPr="0048006A" w:rsidRDefault="00D84658" w:rsidP="004B1219">
      <w:pPr>
        <w:rPr>
          <w:rFonts w:ascii="Calibri" w:hAnsi="Calibri"/>
          <w:b/>
          <w:sz w:val="24"/>
          <w:szCs w:val="28"/>
        </w:rPr>
      </w:pPr>
    </w:p>
    <w:p w14:paraId="0B71BB26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</w:p>
    <w:p w14:paraId="2525460C" w14:textId="77777777" w:rsidR="00D84658" w:rsidRPr="0048006A" w:rsidRDefault="00D84658" w:rsidP="00D84658">
      <w:pPr>
        <w:rPr>
          <w:rFonts w:ascii="Calibri" w:hAnsi="Calibri"/>
          <w:b/>
          <w:sz w:val="24"/>
          <w:szCs w:val="28"/>
        </w:rPr>
      </w:pPr>
    </w:p>
    <w:p w14:paraId="21FCF867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D84658" w:rsidRPr="0048006A" w14:paraId="7A573D5E" w14:textId="77777777">
        <w:trPr>
          <w:jc w:val="center"/>
        </w:trPr>
        <w:tc>
          <w:tcPr>
            <w:tcW w:w="2500" w:type="pct"/>
          </w:tcPr>
          <w:p w14:paraId="00D24A2F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Topic</w:t>
            </w:r>
          </w:p>
        </w:tc>
        <w:tc>
          <w:tcPr>
            <w:tcW w:w="2500" w:type="pct"/>
          </w:tcPr>
          <w:p w14:paraId="1E749A7C" w14:textId="77777777" w:rsidR="00D84658" w:rsidRPr="0048006A" w:rsidRDefault="00D84658" w:rsidP="00D84658">
            <w:pPr>
              <w:jc w:val="center"/>
              <w:rPr>
                <w:rFonts w:ascii="Calibri" w:hAnsi="Calibri"/>
                <w:b/>
                <w:sz w:val="24"/>
                <w:szCs w:val="28"/>
              </w:rPr>
            </w:pPr>
            <w:r w:rsidRPr="0048006A">
              <w:rPr>
                <w:rFonts w:ascii="Calibri" w:hAnsi="Calibri"/>
                <w:b/>
                <w:sz w:val="24"/>
                <w:szCs w:val="28"/>
              </w:rPr>
              <w:t>Class time</w:t>
            </w:r>
          </w:p>
        </w:tc>
      </w:tr>
      <w:tr w:rsidR="00D84658" w:rsidRPr="0048006A" w14:paraId="0099E627" w14:textId="77777777">
        <w:trPr>
          <w:jc w:val="center"/>
        </w:trPr>
        <w:tc>
          <w:tcPr>
            <w:tcW w:w="2500" w:type="pct"/>
          </w:tcPr>
          <w:p w14:paraId="7FDA3EEF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2AD621D" w14:textId="77777777" w:rsidR="00D84658" w:rsidRPr="0048006A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B1F2423" w14:textId="77777777" w:rsidR="00D84658" w:rsidRPr="0048006A" w:rsidRDefault="00D84658" w:rsidP="00D84658">
      <w:pPr>
        <w:rPr>
          <w:rFonts w:ascii="Calibri" w:hAnsi="Calibri"/>
          <w:sz w:val="24"/>
          <w:szCs w:val="24"/>
        </w:rPr>
      </w:pPr>
    </w:p>
    <w:p w14:paraId="64BA0E82" w14:textId="77777777" w:rsidR="00D84658" w:rsidRPr="0048006A" w:rsidRDefault="00D84658" w:rsidP="00D84658">
      <w:pPr>
        <w:rPr>
          <w:rFonts w:ascii="Calibri" w:hAnsi="Calibri"/>
          <w:sz w:val="24"/>
          <w:szCs w:val="24"/>
        </w:rPr>
      </w:pPr>
    </w:p>
    <w:p w14:paraId="50CB749E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D84658" w:rsidRPr="0048006A" w14:paraId="7C73C1BA" w14:textId="77777777">
        <w:trPr>
          <w:trHeight w:val="269"/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2845BC66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6595738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Human Information Processing Analysis</w:t>
            </w:r>
          </w:p>
        </w:tc>
      </w:tr>
      <w:tr w:rsidR="00D84658" w:rsidRPr="0048006A" w14:paraId="738F01FF" w14:textId="77777777">
        <w:trPr>
          <w:trHeight w:val="269"/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7FDBFA39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351B4E13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Task Analysis</w:t>
            </w:r>
          </w:p>
        </w:tc>
      </w:tr>
    </w:tbl>
    <w:p w14:paraId="504C7E55" w14:textId="77777777" w:rsidR="00D84658" w:rsidRPr="0048006A" w:rsidRDefault="00D84658" w:rsidP="00D84658">
      <w:pPr>
        <w:rPr>
          <w:rFonts w:ascii="Calibri" w:hAnsi="Calibri"/>
          <w:b/>
          <w:sz w:val="24"/>
          <w:szCs w:val="28"/>
        </w:rPr>
      </w:pPr>
    </w:p>
    <w:p w14:paraId="219775E5" w14:textId="77777777" w:rsidR="00D84658" w:rsidRDefault="00D84658" w:rsidP="00D84658">
      <w:pPr>
        <w:rPr>
          <w:rFonts w:ascii="Calibri" w:hAnsi="Calibri"/>
          <w:b/>
          <w:sz w:val="24"/>
          <w:szCs w:val="28"/>
        </w:rPr>
      </w:pPr>
    </w:p>
    <w:p w14:paraId="4A92A510" w14:textId="77777777" w:rsidR="004B1219" w:rsidRPr="0048006A" w:rsidRDefault="004B1219" w:rsidP="00D84658">
      <w:pPr>
        <w:rPr>
          <w:rFonts w:ascii="Calibri" w:hAnsi="Calibri"/>
          <w:b/>
          <w:sz w:val="24"/>
          <w:szCs w:val="28"/>
        </w:rPr>
      </w:pPr>
    </w:p>
    <w:p w14:paraId="76D32C9A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D84658" w:rsidRPr="0048006A" w14:paraId="61DBBBE9" w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E630F53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594FB4E6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Single User Interaction Design</w:t>
            </w:r>
          </w:p>
        </w:tc>
      </w:tr>
      <w:tr w:rsidR="00D84658" w:rsidRPr="0048006A" w14:paraId="425CF037" w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5C4CA1D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298A86AA" w14:textId="77777777" w:rsidR="00D84658" w:rsidRPr="0048006A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48006A">
              <w:rPr>
                <w:rFonts w:ascii="Calibri" w:hAnsi="Calibri"/>
                <w:sz w:val="24"/>
                <w:szCs w:val="24"/>
              </w:rPr>
              <w:t>Innovative Interaction Prototyping</w:t>
            </w:r>
          </w:p>
        </w:tc>
      </w:tr>
    </w:tbl>
    <w:p w14:paraId="02783A43" w14:textId="77777777" w:rsidR="00D84658" w:rsidRDefault="00D84658" w:rsidP="00D84658">
      <w:pPr>
        <w:rPr>
          <w:rFonts w:ascii="Calibri" w:hAnsi="Calibri"/>
          <w:b/>
          <w:sz w:val="24"/>
          <w:szCs w:val="28"/>
        </w:rPr>
      </w:pPr>
    </w:p>
    <w:p w14:paraId="595FCC5E" w14:textId="77777777" w:rsidR="006C7418" w:rsidRDefault="006C7418" w:rsidP="00D84658">
      <w:pPr>
        <w:rPr>
          <w:rFonts w:ascii="Calibri" w:hAnsi="Calibri"/>
          <w:b/>
          <w:sz w:val="24"/>
          <w:szCs w:val="28"/>
        </w:rPr>
      </w:pPr>
    </w:p>
    <w:p w14:paraId="4B301C8C" w14:textId="77777777" w:rsidR="006C7418" w:rsidRDefault="006C7418" w:rsidP="00D84658">
      <w:pPr>
        <w:rPr>
          <w:rFonts w:ascii="Calibri" w:hAnsi="Calibri"/>
          <w:b/>
          <w:sz w:val="24"/>
          <w:szCs w:val="28"/>
        </w:rPr>
      </w:pPr>
    </w:p>
    <w:p w14:paraId="0FC41502" w14:textId="77777777" w:rsidR="006C7418" w:rsidRPr="0048006A" w:rsidRDefault="006C7418" w:rsidP="00D84658">
      <w:pPr>
        <w:rPr>
          <w:rFonts w:ascii="Calibri" w:hAnsi="Calibri"/>
          <w:b/>
          <w:sz w:val="24"/>
          <w:szCs w:val="28"/>
        </w:rPr>
      </w:pPr>
    </w:p>
    <w:p w14:paraId="7066A1A6" w14:textId="77777777" w:rsidR="00D84658" w:rsidRPr="0048006A" w:rsidRDefault="00D84658" w:rsidP="00D84658">
      <w:pPr>
        <w:jc w:val="center"/>
        <w:rPr>
          <w:rFonts w:ascii="Calibri" w:hAnsi="Calibri"/>
          <w:b/>
          <w:sz w:val="24"/>
          <w:szCs w:val="28"/>
        </w:rPr>
      </w:pPr>
      <w:r w:rsidRPr="0048006A">
        <w:rPr>
          <w:rFonts w:ascii="Calibri" w:hAnsi="Calibri"/>
          <w:b/>
          <w:sz w:val="24"/>
          <w:szCs w:val="28"/>
        </w:rPr>
        <w:lastRenderedPageBreak/>
        <w:t xml:space="preserve">The Coverage of Knowledge Units within </w:t>
      </w:r>
      <w:r>
        <w:rPr>
          <w:rFonts w:ascii="Calibri" w:hAnsi="Calibri"/>
          <w:b/>
          <w:sz w:val="24"/>
          <w:szCs w:val="28"/>
        </w:rPr>
        <w:t>Information Technology</w:t>
      </w:r>
      <w:r w:rsidRPr="0048006A">
        <w:rPr>
          <w:rFonts w:ascii="Calibri" w:hAnsi="Calibri"/>
          <w:b/>
          <w:sz w:val="24"/>
          <w:szCs w:val="28"/>
        </w:rPr>
        <w:t xml:space="preserve"> Body of Knowledge</w:t>
      </w:r>
      <w:r w:rsidRPr="005F1ED0">
        <w:rPr>
          <w:rStyle w:val="FootnoteReference"/>
          <w:rFonts w:ascii="Calibri" w:hAnsi="Calibri"/>
          <w:b/>
          <w:sz w:val="24"/>
          <w:szCs w:val="28"/>
        </w:rPr>
        <w:footnoteReference w:id="1"/>
      </w:r>
      <w:r w:rsidR="0013734C" w:rsidRPr="005F1ED0">
        <w:rPr>
          <w:rFonts w:ascii="Calibri" w:hAnsi="Calibri"/>
          <w:b/>
          <w:sz w:val="24"/>
          <w:szCs w:val="28"/>
          <w:vertAlign w:val="superscript"/>
        </w:rPr>
        <w:t>,</w:t>
      </w:r>
      <w:r w:rsidR="0013734C" w:rsidRPr="005F1ED0">
        <w:rPr>
          <w:rStyle w:val="FootnoteReference"/>
          <w:rFonts w:ascii="Calibri" w:hAnsi="Calibri"/>
          <w:b/>
          <w:sz w:val="24"/>
          <w:szCs w:val="28"/>
        </w:rPr>
        <w:footnoteReference w:id="2"/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790"/>
        <w:gridCol w:w="5741"/>
        <w:gridCol w:w="1109"/>
      </w:tblGrid>
      <w:tr w:rsidR="00D84658" w:rsidRPr="00DD25EB" w14:paraId="773EE25D" w14:textId="77777777" w:rsidTr="0082116E">
        <w:trPr>
          <w:trHeight w:val="297"/>
        </w:trPr>
        <w:tc>
          <w:tcPr>
            <w:tcW w:w="1526" w:type="dxa"/>
            <w:tcBorders>
              <w:bottom w:val="single" w:sz="6" w:space="0" w:color="008000"/>
            </w:tcBorders>
            <w:shd w:val="clear" w:color="auto" w:fill="auto"/>
          </w:tcPr>
          <w:p w14:paraId="2C5458CA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Knowledge    Unit</w:t>
            </w:r>
          </w:p>
        </w:tc>
        <w:tc>
          <w:tcPr>
            <w:tcW w:w="6203" w:type="dxa"/>
            <w:tcBorders>
              <w:bottom w:val="single" w:sz="6" w:space="0" w:color="008000"/>
            </w:tcBorders>
            <w:shd w:val="clear" w:color="auto" w:fill="auto"/>
          </w:tcPr>
          <w:p w14:paraId="3ADEFE0C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 xml:space="preserve">Topic </w:t>
            </w:r>
          </w:p>
        </w:tc>
        <w:tc>
          <w:tcPr>
            <w:tcW w:w="1127" w:type="dxa"/>
            <w:tcBorders>
              <w:bottom w:val="single" w:sz="6" w:space="0" w:color="008000"/>
            </w:tcBorders>
            <w:shd w:val="clear" w:color="auto" w:fill="auto"/>
          </w:tcPr>
          <w:p w14:paraId="17C4E2D6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 xml:space="preserve">Lecture Hours </w:t>
            </w:r>
          </w:p>
        </w:tc>
      </w:tr>
      <w:tr w:rsidR="00D84658" w:rsidRPr="00DD25EB" w14:paraId="1FDB68EB" w14:textId="77777777" w:rsidTr="0082116E">
        <w:trPr>
          <w:trHeight w:val="618"/>
        </w:trPr>
        <w:tc>
          <w:tcPr>
            <w:tcW w:w="1526" w:type="dxa"/>
            <w:tcBorders>
              <w:top w:val="single" w:sz="6" w:space="0" w:color="008000"/>
            </w:tcBorders>
            <w:shd w:val="clear" w:color="auto" w:fill="auto"/>
          </w:tcPr>
          <w:p w14:paraId="427EF396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HC1</w:t>
            </w:r>
          </w:p>
        </w:tc>
        <w:tc>
          <w:tcPr>
            <w:tcW w:w="6203" w:type="dxa"/>
            <w:tcBorders>
              <w:top w:val="single" w:sz="6" w:space="0" w:color="008000"/>
            </w:tcBorders>
            <w:shd w:val="clear" w:color="auto" w:fill="auto"/>
          </w:tcPr>
          <w:p w14:paraId="1B538741" w14:textId="77777777" w:rsidR="00D84658" w:rsidRPr="00DD25EB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Human factors: cognitive principles, understanding the user, designing for humans</w:t>
            </w:r>
          </w:p>
        </w:tc>
        <w:tc>
          <w:tcPr>
            <w:tcW w:w="1127" w:type="dxa"/>
            <w:tcBorders>
              <w:top w:val="single" w:sz="6" w:space="0" w:color="008000"/>
            </w:tcBorders>
            <w:shd w:val="clear" w:color="auto" w:fill="auto"/>
          </w:tcPr>
          <w:p w14:paraId="6E788035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6</w:t>
            </w:r>
          </w:p>
        </w:tc>
      </w:tr>
      <w:tr w:rsidR="00D84658" w:rsidRPr="00DD25EB" w14:paraId="5DEE6A5A" w14:textId="77777777" w:rsidTr="0082116E">
        <w:trPr>
          <w:trHeight w:val="610"/>
        </w:trPr>
        <w:tc>
          <w:tcPr>
            <w:tcW w:w="1526" w:type="dxa"/>
            <w:shd w:val="clear" w:color="auto" w:fill="auto"/>
          </w:tcPr>
          <w:p w14:paraId="3F54B5FF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HC2</w:t>
            </w:r>
          </w:p>
        </w:tc>
        <w:tc>
          <w:tcPr>
            <w:tcW w:w="6203" w:type="dxa"/>
            <w:shd w:val="clear" w:color="auto" w:fill="auto"/>
          </w:tcPr>
          <w:p w14:paraId="2FD6BB13" w14:textId="77777777" w:rsidR="00D84658" w:rsidRPr="00DD25EB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HCI aspects of application domains: type of environments, cognitive models, approaches</w:t>
            </w:r>
          </w:p>
        </w:tc>
        <w:tc>
          <w:tcPr>
            <w:tcW w:w="1127" w:type="dxa"/>
            <w:shd w:val="clear" w:color="auto" w:fill="auto"/>
          </w:tcPr>
          <w:p w14:paraId="5BD38DA9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6</w:t>
            </w:r>
          </w:p>
        </w:tc>
      </w:tr>
      <w:tr w:rsidR="00D84658" w:rsidRPr="00DD25EB" w14:paraId="2D262EFA" w14:textId="77777777" w:rsidTr="0082116E">
        <w:trPr>
          <w:trHeight w:val="593"/>
        </w:trPr>
        <w:tc>
          <w:tcPr>
            <w:tcW w:w="1526" w:type="dxa"/>
            <w:shd w:val="clear" w:color="auto" w:fill="auto"/>
          </w:tcPr>
          <w:p w14:paraId="1E72F65C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HC3</w:t>
            </w:r>
          </w:p>
        </w:tc>
        <w:tc>
          <w:tcPr>
            <w:tcW w:w="6203" w:type="dxa"/>
            <w:shd w:val="clear" w:color="auto" w:fill="auto"/>
          </w:tcPr>
          <w:p w14:paraId="3B61DDF8" w14:textId="77777777" w:rsidR="00D84658" w:rsidRPr="00DD25EB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Human-centered evaluation: heuristics, usability testing and standards</w:t>
            </w:r>
          </w:p>
        </w:tc>
        <w:tc>
          <w:tcPr>
            <w:tcW w:w="1127" w:type="dxa"/>
            <w:shd w:val="clear" w:color="auto" w:fill="auto"/>
          </w:tcPr>
          <w:p w14:paraId="348D55ED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6</w:t>
            </w:r>
          </w:p>
        </w:tc>
      </w:tr>
      <w:tr w:rsidR="00D84658" w:rsidRPr="00DD25EB" w14:paraId="320D0F0A" w14:textId="77777777" w:rsidTr="0082116E">
        <w:trPr>
          <w:trHeight w:val="915"/>
        </w:trPr>
        <w:tc>
          <w:tcPr>
            <w:tcW w:w="1526" w:type="dxa"/>
            <w:shd w:val="clear" w:color="auto" w:fill="auto"/>
          </w:tcPr>
          <w:p w14:paraId="2CE50A68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HC4</w:t>
            </w:r>
          </w:p>
        </w:tc>
        <w:tc>
          <w:tcPr>
            <w:tcW w:w="6203" w:type="dxa"/>
            <w:shd w:val="clear" w:color="auto" w:fill="auto"/>
          </w:tcPr>
          <w:p w14:paraId="69CD0C99" w14:textId="77777777" w:rsidR="00D84658" w:rsidRPr="00DD25EB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Developing effective interfaces: understanding interaction styles, matching interface elements to user requirements, GUIs and non-GUI interfaces, prototyping</w:t>
            </w:r>
          </w:p>
        </w:tc>
        <w:tc>
          <w:tcPr>
            <w:tcW w:w="1127" w:type="dxa"/>
            <w:shd w:val="clear" w:color="auto" w:fill="auto"/>
          </w:tcPr>
          <w:p w14:paraId="7A693B18" w14:textId="77777777" w:rsidR="00D84658" w:rsidRPr="00DD25EB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 w:rsidRPr="00DD25EB">
              <w:rPr>
                <w:rFonts w:ascii="Calibri" w:hAnsi="Calibri"/>
                <w:sz w:val="24"/>
                <w:szCs w:val="28"/>
              </w:rPr>
              <w:t>6</w:t>
            </w:r>
          </w:p>
        </w:tc>
      </w:tr>
      <w:tr w:rsidR="0082116E" w:rsidRPr="0082116E" w14:paraId="4AF046D4" w14:textId="77777777" w:rsidTr="0082116E">
        <w:trPr>
          <w:trHeight w:val="915"/>
        </w:trPr>
        <w:tc>
          <w:tcPr>
            <w:tcW w:w="1526" w:type="dxa"/>
            <w:shd w:val="clear" w:color="auto" w:fill="auto"/>
          </w:tcPr>
          <w:p w14:paraId="3A06CE45" w14:textId="77777777" w:rsidR="0082116E" w:rsidRPr="00500F54" w:rsidRDefault="0082116E" w:rsidP="008211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HC5</w:t>
            </w:r>
          </w:p>
        </w:tc>
        <w:tc>
          <w:tcPr>
            <w:tcW w:w="6203" w:type="dxa"/>
            <w:shd w:val="clear" w:color="auto" w:fill="auto"/>
          </w:tcPr>
          <w:p w14:paraId="32240C87" w14:textId="77777777" w:rsidR="0082116E" w:rsidRPr="00DD25EB" w:rsidRDefault="0082116E" w:rsidP="0082116E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Accessibility: biometrics, repetitive stress syndrome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 w:rsidRPr="00DD25EB">
              <w:rPr>
                <w:rFonts w:ascii="Calibri" w:hAnsi="Calibri"/>
                <w:sz w:val="24"/>
                <w:szCs w:val="24"/>
              </w:rPr>
              <w:t>guidelines and regulations</w:t>
            </w:r>
          </w:p>
        </w:tc>
        <w:tc>
          <w:tcPr>
            <w:tcW w:w="1127" w:type="dxa"/>
            <w:shd w:val="clear" w:color="auto" w:fill="auto"/>
          </w:tcPr>
          <w:p w14:paraId="2C015A41" w14:textId="77777777" w:rsidR="0082116E" w:rsidRPr="0082116E" w:rsidRDefault="0082116E" w:rsidP="000240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2116E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82116E" w:rsidRPr="0082116E" w14:paraId="5C96403A" w14:textId="77777777" w:rsidTr="00024036">
        <w:trPr>
          <w:trHeight w:val="915"/>
        </w:trPr>
        <w:tc>
          <w:tcPr>
            <w:tcW w:w="1526" w:type="dxa"/>
            <w:shd w:val="clear" w:color="auto" w:fill="auto"/>
          </w:tcPr>
          <w:p w14:paraId="7EDA1D56" w14:textId="77777777" w:rsidR="0082116E" w:rsidRPr="00500F54" w:rsidRDefault="0082116E" w:rsidP="008211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HC6</w:t>
            </w:r>
          </w:p>
        </w:tc>
        <w:tc>
          <w:tcPr>
            <w:tcW w:w="6203" w:type="dxa"/>
            <w:shd w:val="clear" w:color="auto" w:fill="auto"/>
          </w:tcPr>
          <w:p w14:paraId="10A462C8" w14:textId="77777777" w:rsidR="0082116E" w:rsidRPr="00DD25EB" w:rsidRDefault="0082116E" w:rsidP="00024036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Emerging Technologies: alternative input/output devices, mobile computing, wearable computing, virtual reality systems, pervasive computing, sensor-nets</w:t>
            </w:r>
          </w:p>
        </w:tc>
        <w:tc>
          <w:tcPr>
            <w:tcW w:w="1127" w:type="dxa"/>
            <w:shd w:val="clear" w:color="auto" w:fill="auto"/>
          </w:tcPr>
          <w:p w14:paraId="0D6E53EC" w14:textId="77777777" w:rsidR="0082116E" w:rsidRPr="0082116E" w:rsidRDefault="0082116E" w:rsidP="000240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2116E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  <w:tr w:rsidR="00D84658" w:rsidRPr="00DD25EB" w14:paraId="6097B458" w14:textId="77777777" w:rsidTr="0082116E">
        <w:trPr>
          <w:trHeight w:val="89"/>
        </w:trPr>
        <w:tc>
          <w:tcPr>
            <w:tcW w:w="1526" w:type="dxa"/>
            <w:shd w:val="clear" w:color="auto" w:fill="auto"/>
          </w:tcPr>
          <w:p w14:paraId="0B2AD374" w14:textId="77777777" w:rsidR="00D84658" w:rsidRPr="00500F54" w:rsidRDefault="00D84658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0F54">
              <w:rPr>
                <w:rFonts w:ascii="Calibri" w:hAnsi="Calibri"/>
                <w:sz w:val="24"/>
                <w:szCs w:val="24"/>
              </w:rPr>
              <w:t>HC7</w:t>
            </w:r>
          </w:p>
          <w:p w14:paraId="04FECF94" w14:textId="77777777" w:rsidR="002B6C0A" w:rsidRDefault="002B6C0A" w:rsidP="00D84658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3E6E0A5A" w14:textId="77777777" w:rsidR="002B6C0A" w:rsidRDefault="002B6C0A" w:rsidP="00D84658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1E8FF145" w14:textId="77777777" w:rsidR="002B6C0A" w:rsidRDefault="002B6C0A" w:rsidP="00D84658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13279DFD" w14:textId="77777777" w:rsidR="002B6C0A" w:rsidRPr="005F1ED0" w:rsidRDefault="002B6C0A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F1ED0">
              <w:rPr>
                <w:rFonts w:ascii="Calibri" w:hAnsi="Calibri"/>
                <w:sz w:val="24"/>
                <w:szCs w:val="24"/>
              </w:rPr>
              <w:t>Software Security: Implementation</w:t>
            </w:r>
          </w:p>
          <w:p w14:paraId="71E4B60B" w14:textId="77777777" w:rsidR="002B6C0A" w:rsidRPr="005F1ED0" w:rsidRDefault="002B6C0A" w:rsidP="00D846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E28BA9B" w14:textId="77777777" w:rsidR="002B6C0A" w:rsidRPr="006F2DF2" w:rsidRDefault="002B6C0A" w:rsidP="00D84658">
            <w:pPr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5F1ED0">
              <w:rPr>
                <w:rFonts w:ascii="Calibri" w:hAnsi="Calibri"/>
                <w:sz w:val="24"/>
                <w:szCs w:val="24"/>
              </w:rPr>
              <w:t>Human Security: Personal Data Privacy and Security</w:t>
            </w:r>
          </w:p>
        </w:tc>
        <w:tc>
          <w:tcPr>
            <w:tcW w:w="6203" w:type="dxa"/>
            <w:shd w:val="clear" w:color="auto" w:fill="auto"/>
          </w:tcPr>
          <w:p w14:paraId="2B8BBAD4" w14:textId="77777777" w:rsidR="00D84658" w:rsidRDefault="00D84658" w:rsidP="00D84658">
            <w:pPr>
              <w:rPr>
                <w:rFonts w:ascii="Calibri" w:hAnsi="Calibri"/>
                <w:sz w:val="24"/>
                <w:szCs w:val="24"/>
              </w:rPr>
            </w:pPr>
            <w:r w:rsidRPr="00DD25EB">
              <w:rPr>
                <w:rFonts w:ascii="Calibri" w:hAnsi="Calibri"/>
                <w:sz w:val="24"/>
                <w:szCs w:val="24"/>
              </w:rPr>
              <w:t>Human-Centered Computing: human-centered design methods, software development lifecycle, user analysis of profiles and personas, social computing, task analysis, scenarios, uses cases</w:t>
            </w:r>
          </w:p>
          <w:p w14:paraId="2A8B2DDC" w14:textId="77777777" w:rsidR="002B6C0A" w:rsidRDefault="002B6C0A" w:rsidP="00D846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Designing interfaces to support data masking, privacy, and secure access; validation of input</w:t>
            </w:r>
          </w:p>
          <w:p w14:paraId="386B1867" w14:textId="77777777" w:rsidR="002B6C0A" w:rsidRDefault="002B6C0A" w:rsidP="00D84658">
            <w:pPr>
              <w:rPr>
                <w:rFonts w:ascii="Calibri" w:hAnsi="Calibri"/>
                <w:sz w:val="24"/>
                <w:szCs w:val="24"/>
              </w:rPr>
            </w:pPr>
          </w:p>
          <w:p w14:paraId="7F940C31" w14:textId="77777777" w:rsidR="002B6C0A" w:rsidRDefault="002B6C0A" w:rsidP="00D84658">
            <w:pPr>
              <w:rPr>
                <w:rFonts w:ascii="Calibri" w:hAnsi="Calibri"/>
                <w:sz w:val="24"/>
                <w:szCs w:val="24"/>
              </w:rPr>
            </w:pPr>
          </w:p>
          <w:p w14:paraId="6DA4BFC4" w14:textId="77777777" w:rsidR="002B6C0A" w:rsidRPr="00DD25EB" w:rsidRDefault="002B6C0A" w:rsidP="00D846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Developing effective interfaces: </w:t>
            </w:r>
            <w:r w:rsidR="0013734C">
              <w:rPr>
                <w:rFonts w:ascii="Calibri" w:hAnsi="Calibri"/>
                <w:sz w:val="24"/>
                <w:szCs w:val="24"/>
              </w:rPr>
              <w:t>selective data input requirements and data masking to ensure privacy and security</w:t>
            </w:r>
          </w:p>
        </w:tc>
        <w:tc>
          <w:tcPr>
            <w:tcW w:w="1127" w:type="dxa"/>
            <w:shd w:val="clear" w:color="auto" w:fill="auto"/>
          </w:tcPr>
          <w:p w14:paraId="645DA7BB" w14:textId="77777777" w:rsidR="00D84658" w:rsidRDefault="00D84658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6</w:t>
            </w:r>
          </w:p>
          <w:p w14:paraId="77F88F91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15A89754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7FC2297C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56BE6E2F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2</w:t>
            </w:r>
          </w:p>
          <w:p w14:paraId="6295EFE4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2D20F078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63B601FC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58770AF2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  <w:p w14:paraId="69EBBD0E" w14:textId="77777777" w:rsidR="0013734C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2</w:t>
            </w:r>
          </w:p>
          <w:p w14:paraId="13C0A572" w14:textId="77777777" w:rsidR="0013734C" w:rsidRPr="00DD25EB" w:rsidRDefault="0013734C" w:rsidP="00D84658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</w:tr>
      <w:bookmarkEnd w:id="0"/>
    </w:tbl>
    <w:p w14:paraId="36EE7B12" w14:textId="77777777" w:rsidR="00D84658" w:rsidRPr="0048006A" w:rsidRDefault="00D84658" w:rsidP="008C4D8B">
      <w:pPr>
        <w:jc w:val="both"/>
        <w:rPr>
          <w:rFonts w:ascii="Calibri" w:hAnsi="Calibri"/>
          <w:sz w:val="24"/>
          <w:szCs w:val="24"/>
        </w:rPr>
      </w:pPr>
    </w:p>
    <w:sectPr w:rsidR="00D84658" w:rsidRPr="0048006A" w:rsidSect="004B1219">
      <w:headerReference w:type="default" r:id="rId15"/>
      <w:footerReference w:type="even" r:id="rId16"/>
      <w:footerReference w:type="defaul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6921A" w14:textId="77777777" w:rsidR="004C0996" w:rsidRDefault="004C0996">
      <w:r>
        <w:separator/>
      </w:r>
    </w:p>
  </w:endnote>
  <w:endnote w:type="continuationSeparator" w:id="0">
    <w:p w14:paraId="3D3C6B00" w14:textId="77777777" w:rsidR="004C0996" w:rsidRDefault="004C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D4B37" w14:textId="77777777" w:rsidR="00746656" w:rsidRDefault="00746656" w:rsidP="00D84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B2AB1" w14:textId="77777777" w:rsidR="00746656" w:rsidRDefault="00746656" w:rsidP="00D846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12028" w14:textId="77777777" w:rsidR="00746656" w:rsidRDefault="00746656" w:rsidP="00D84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A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2B7646" w14:textId="77777777" w:rsidR="00746656" w:rsidRDefault="00746656" w:rsidP="00D846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F3697" w14:textId="77777777" w:rsidR="004C0996" w:rsidRDefault="004C0996">
      <w:r>
        <w:separator/>
      </w:r>
    </w:p>
  </w:footnote>
  <w:footnote w:type="continuationSeparator" w:id="0">
    <w:p w14:paraId="2D53803A" w14:textId="77777777" w:rsidR="004C0996" w:rsidRDefault="004C0996">
      <w:r>
        <w:continuationSeparator/>
      </w:r>
    </w:p>
  </w:footnote>
  <w:footnote w:id="1">
    <w:p w14:paraId="040507C8" w14:textId="77777777" w:rsidR="00467168" w:rsidRPr="0013734C" w:rsidRDefault="00746656" w:rsidP="00467168">
      <w:r>
        <w:rPr>
          <w:rStyle w:val="FootnoteReference"/>
        </w:rPr>
        <w:footnoteRef/>
      </w:r>
      <w:r>
        <w:t xml:space="preserve">See </w:t>
      </w:r>
      <w:bookmarkStart w:id="3" w:name="_Hlk114942776"/>
      <w:r w:rsidR="0013734C" w:rsidRPr="0013734C">
        <w:fldChar w:fldCharType="begin"/>
      </w:r>
      <w:r w:rsidR="0013734C" w:rsidRPr="0013734C">
        <w:instrText xml:space="preserve"> HYPERLINK "https://www.acm.org/binaries/content/assets/education/cs2013_web_final.pdf" \h </w:instrText>
      </w:r>
      <w:r w:rsidR="0013734C" w:rsidRPr="0013734C">
        <w:fldChar w:fldCharType="separate"/>
      </w:r>
      <w:r w:rsidR="0013734C" w:rsidRPr="0013734C">
        <w:rPr>
          <w:color w:val="0000FF"/>
          <w:u w:val="single" w:color="0000FF"/>
        </w:rPr>
        <w:t>ht</w:t>
      </w:r>
      <w:r w:rsidR="0013734C" w:rsidRPr="0013734C">
        <w:rPr>
          <w:color w:val="0000FF"/>
          <w:spacing w:val="1"/>
          <w:u w:val="single" w:color="0000FF"/>
        </w:rPr>
        <w:t>t</w:t>
      </w:r>
      <w:r w:rsidR="0013734C" w:rsidRPr="0013734C">
        <w:rPr>
          <w:color w:val="0000FF"/>
          <w:u w:val="single" w:color="0000FF"/>
        </w:rPr>
        <w:t>ps:</w:t>
      </w:r>
      <w:r w:rsidR="0013734C" w:rsidRPr="0013734C">
        <w:rPr>
          <w:color w:val="0000FF"/>
          <w:spacing w:val="1"/>
          <w:u w:val="single" w:color="0000FF"/>
        </w:rPr>
        <w:t>/</w:t>
      </w:r>
      <w:r w:rsidR="0013734C" w:rsidRPr="0013734C">
        <w:rPr>
          <w:color w:val="0000FF"/>
          <w:u w:val="single" w:color="0000FF"/>
        </w:rPr>
        <w:t>/ww</w:t>
      </w:r>
      <w:r w:rsidR="0013734C" w:rsidRPr="0013734C">
        <w:rPr>
          <w:color w:val="0000FF"/>
          <w:spacing w:val="-1"/>
          <w:u w:val="single" w:color="0000FF"/>
        </w:rPr>
        <w:t>w</w:t>
      </w:r>
      <w:r w:rsidR="0013734C" w:rsidRPr="0013734C">
        <w:rPr>
          <w:color w:val="0000FF"/>
          <w:u w:val="single" w:color="0000FF"/>
        </w:rPr>
        <w:t>.</w:t>
      </w:r>
      <w:r w:rsidR="0013734C" w:rsidRPr="0013734C">
        <w:rPr>
          <w:color w:val="0000FF"/>
          <w:spacing w:val="-1"/>
          <w:u w:val="single" w:color="0000FF"/>
        </w:rPr>
        <w:t>ac</w:t>
      </w:r>
      <w:r w:rsidR="0013734C" w:rsidRPr="0013734C">
        <w:rPr>
          <w:color w:val="0000FF"/>
          <w:u w:val="single" w:color="0000FF"/>
        </w:rPr>
        <w:t>m.o</w:t>
      </w:r>
      <w:r w:rsidR="0013734C" w:rsidRPr="0013734C">
        <w:rPr>
          <w:color w:val="0000FF"/>
          <w:spacing w:val="2"/>
          <w:u w:val="single" w:color="0000FF"/>
        </w:rPr>
        <w:t>r</w:t>
      </w:r>
      <w:r w:rsidR="0013734C" w:rsidRPr="0013734C">
        <w:rPr>
          <w:color w:val="0000FF"/>
          <w:spacing w:val="-2"/>
          <w:u w:val="single" w:color="0000FF"/>
        </w:rPr>
        <w:t>g</w:t>
      </w:r>
      <w:r w:rsidR="0013734C" w:rsidRPr="0013734C">
        <w:rPr>
          <w:color w:val="0000FF"/>
          <w:u w:val="single" w:color="0000FF"/>
        </w:rPr>
        <w:t>/b</w:t>
      </w:r>
      <w:r w:rsidR="0013734C" w:rsidRPr="0013734C">
        <w:rPr>
          <w:color w:val="0000FF"/>
          <w:spacing w:val="1"/>
          <w:u w:val="single" w:color="0000FF"/>
        </w:rPr>
        <w:t>i</w:t>
      </w:r>
      <w:r w:rsidR="0013734C" w:rsidRPr="0013734C">
        <w:rPr>
          <w:color w:val="0000FF"/>
          <w:u w:val="single" w:color="0000FF"/>
        </w:rPr>
        <w:t>n</w:t>
      </w:r>
      <w:r w:rsidR="0013734C" w:rsidRPr="0013734C">
        <w:rPr>
          <w:color w:val="0000FF"/>
          <w:spacing w:val="-1"/>
          <w:u w:val="single" w:color="0000FF"/>
        </w:rPr>
        <w:t>a</w:t>
      </w:r>
      <w:r w:rsidR="0013734C" w:rsidRPr="0013734C">
        <w:rPr>
          <w:color w:val="0000FF"/>
          <w:u w:val="single" w:color="0000FF"/>
        </w:rPr>
        <w:t>ri</w:t>
      </w:r>
      <w:r w:rsidR="0013734C" w:rsidRPr="0013734C">
        <w:rPr>
          <w:color w:val="0000FF"/>
          <w:spacing w:val="-1"/>
          <w:u w:val="single" w:color="0000FF"/>
        </w:rPr>
        <w:t>e</w:t>
      </w:r>
      <w:r w:rsidR="0013734C" w:rsidRPr="0013734C">
        <w:rPr>
          <w:color w:val="0000FF"/>
          <w:u w:val="single" w:color="0000FF"/>
        </w:rPr>
        <w:t>s/cont</w:t>
      </w:r>
      <w:r w:rsidR="0013734C" w:rsidRPr="0013734C">
        <w:rPr>
          <w:color w:val="0000FF"/>
          <w:spacing w:val="-1"/>
          <w:u w:val="single" w:color="0000FF"/>
        </w:rPr>
        <w:t>e</w:t>
      </w:r>
      <w:r w:rsidR="0013734C" w:rsidRPr="0013734C">
        <w:rPr>
          <w:color w:val="0000FF"/>
          <w:u w:val="single" w:color="0000FF"/>
        </w:rPr>
        <w:t>nt</w:t>
      </w:r>
      <w:r w:rsidR="0013734C" w:rsidRPr="0013734C">
        <w:rPr>
          <w:color w:val="0000FF"/>
          <w:spacing w:val="1"/>
          <w:u w:val="single" w:color="0000FF"/>
        </w:rPr>
        <w:t>/</w:t>
      </w:r>
      <w:r w:rsidR="0013734C" w:rsidRPr="0013734C">
        <w:rPr>
          <w:color w:val="0000FF"/>
          <w:spacing w:val="-1"/>
          <w:u w:val="single" w:color="0000FF"/>
        </w:rPr>
        <w:t>a</w:t>
      </w:r>
      <w:r w:rsidR="0013734C" w:rsidRPr="0013734C">
        <w:rPr>
          <w:color w:val="0000FF"/>
          <w:u w:val="single" w:color="0000FF"/>
        </w:rPr>
        <w:t>ssets/</w:t>
      </w:r>
      <w:r w:rsidR="0013734C" w:rsidRPr="0013734C">
        <w:rPr>
          <w:color w:val="0000FF"/>
          <w:spacing w:val="-1"/>
          <w:u w:val="single" w:color="0000FF"/>
        </w:rPr>
        <w:t>e</w:t>
      </w:r>
      <w:r w:rsidR="0013734C" w:rsidRPr="0013734C">
        <w:rPr>
          <w:color w:val="0000FF"/>
          <w:spacing w:val="2"/>
          <w:u w:val="single" w:color="0000FF"/>
        </w:rPr>
        <w:t>d</w:t>
      </w:r>
      <w:r w:rsidR="0013734C" w:rsidRPr="0013734C">
        <w:rPr>
          <w:color w:val="0000FF"/>
          <w:u w:val="single" w:color="0000FF"/>
        </w:rPr>
        <w:t>u</w:t>
      </w:r>
      <w:r w:rsidR="0013734C" w:rsidRPr="0013734C">
        <w:rPr>
          <w:color w:val="0000FF"/>
          <w:spacing w:val="-1"/>
          <w:u w:val="single" w:color="0000FF"/>
        </w:rPr>
        <w:t>ca</w:t>
      </w:r>
      <w:r w:rsidR="0013734C" w:rsidRPr="0013734C">
        <w:rPr>
          <w:color w:val="0000FF"/>
          <w:u w:val="single" w:color="0000FF"/>
        </w:rPr>
        <w:t>t</w:t>
      </w:r>
      <w:r w:rsidR="0013734C" w:rsidRPr="0013734C">
        <w:rPr>
          <w:color w:val="0000FF"/>
          <w:spacing w:val="4"/>
          <w:u w:val="single" w:color="0000FF"/>
        </w:rPr>
        <w:t>i</w:t>
      </w:r>
      <w:r w:rsidR="0013734C" w:rsidRPr="0013734C">
        <w:rPr>
          <w:color w:val="0000FF"/>
          <w:u w:val="single" w:color="0000FF"/>
        </w:rPr>
        <w:t>on/cs2013_</w:t>
      </w:r>
      <w:r w:rsidR="0013734C" w:rsidRPr="0013734C">
        <w:rPr>
          <w:color w:val="0000FF"/>
          <w:spacing w:val="-1"/>
          <w:u w:val="single" w:color="0000FF"/>
        </w:rPr>
        <w:t>we</w:t>
      </w:r>
      <w:r w:rsidR="0013734C" w:rsidRPr="0013734C">
        <w:rPr>
          <w:color w:val="0000FF"/>
          <w:u w:val="single" w:color="0000FF"/>
        </w:rPr>
        <w:t>b_fi</w:t>
      </w:r>
      <w:r w:rsidR="0013734C" w:rsidRPr="0013734C">
        <w:rPr>
          <w:color w:val="0000FF"/>
          <w:spacing w:val="2"/>
          <w:u w:val="single" w:color="0000FF"/>
        </w:rPr>
        <w:t>n</w:t>
      </w:r>
      <w:r w:rsidR="0013734C" w:rsidRPr="0013734C">
        <w:rPr>
          <w:color w:val="0000FF"/>
          <w:spacing w:val="-1"/>
          <w:u w:val="single" w:color="0000FF"/>
        </w:rPr>
        <w:t>a</w:t>
      </w:r>
      <w:r w:rsidR="0013734C" w:rsidRPr="0013734C">
        <w:rPr>
          <w:color w:val="0000FF"/>
          <w:u w:val="single" w:color="0000FF"/>
        </w:rPr>
        <w:t>l.pdf</w:t>
      </w:r>
      <w:r w:rsidR="0013734C" w:rsidRPr="0013734C">
        <w:rPr>
          <w:color w:val="0000FF"/>
          <w:u w:val="single" w:color="0000FF"/>
        </w:rPr>
        <w:fldChar w:fldCharType="end"/>
      </w:r>
      <w:bookmarkEnd w:id="3"/>
    </w:p>
    <w:p w14:paraId="50083EED" w14:textId="77777777" w:rsidR="00746656" w:rsidRDefault="00746656" w:rsidP="00D84658">
      <w:pPr>
        <w:pStyle w:val="FootnoteText"/>
      </w:pP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  <w:footnote w:id="2">
    <w:p w14:paraId="6762D792" w14:textId="77777777" w:rsidR="0013734C" w:rsidRDefault="0013734C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687CC7">
          <w:rPr>
            <w:rStyle w:val="Hyperlink"/>
          </w:rPr>
          <w:t>https://www.acm.org/binaries/content/assets/education/curricula-recommendations/csec2017.pdf</w:t>
        </w:r>
      </w:hyperlink>
      <w:r>
        <w:t xml:space="preserve"> </w:t>
      </w:r>
      <w:r>
        <w:rPr>
          <w:sz w:val="24"/>
          <w:szCs w:val="24"/>
        </w:rPr>
        <w:t xml:space="preserve"> </w:t>
      </w: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7F4" w14:textId="77777777" w:rsidR="004B1219" w:rsidRPr="004B1219" w:rsidRDefault="004B1219" w:rsidP="004B1219">
    <w:pPr>
      <w:jc w:val="center"/>
      <w:rPr>
        <w:sz w:val="28"/>
        <w:szCs w:val="28"/>
      </w:rPr>
    </w:pPr>
    <w:r w:rsidRPr="004B1219">
      <w:rPr>
        <w:sz w:val="28"/>
        <w:szCs w:val="28"/>
      </w:rPr>
      <w:t>Knight Foundation School of Computing and Information Sciences</w:t>
    </w:r>
  </w:p>
  <w:p w14:paraId="0A8F5A52" w14:textId="77777777" w:rsidR="004B1219" w:rsidRPr="004B1219" w:rsidRDefault="004B1219" w:rsidP="004B1219">
    <w:pPr>
      <w:jc w:val="center"/>
      <w:rPr>
        <w:sz w:val="28"/>
        <w:szCs w:val="28"/>
      </w:rPr>
    </w:pPr>
    <w:r w:rsidRPr="004B1219">
      <w:rPr>
        <w:sz w:val="28"/>
        <w:szCs w:val="28"/>
      </w:rPr>
      <w:t>CEN 3721</w:t>
    </w:r>
  </w:p>
  <w:p w14:paraId="3888A4A0" w14:textId="77777777" w:rsidR="004B1219" w:rsidRDefault="004B1219" w:rsidP="004B1219">
    <w:pPr>
      <w:pStyle w:val="Header"/>
      <w:jc w:val="center"/>
      <w:rPr>
        <w:b/>
        <w:sz w:val="28"/>
        <w:szCs w:val="28"/>
      </w:rPr>
    </w:pPr>
    <w:r w:rsidRPr="004B1219">
      <w:rPr>
        <w:sz w:val="28"/>
        <w:szCs w:val="28"/>
      </w:rPr>
      <w:t>Introduction to Human-Computer Interaction</w:t>
    </w:r>
  </w:p>
  <w:p w14:paraId="6D2067BD" w14:textId="77777777" w:rsidR="004B1219" w:rsidRDefault="004B1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52B05"/>
    <w:multiLevelType w:val="hybridMultilevel"/>
    <w:tmpl w:val="2AB2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C17650"/>
    <w:multiLevelType w:val="hybridMultilevel"/>
    <w:tmpl w:val="7F52F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70FB7"/>
    <w:multiLevelType w:val="multilevel"/>
    <w:tmpl w:val="1F76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14CBD"/>
    <w:multiLevelType w:val="multilevel"/>
    <w:tmpl w:val="7DC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29"/>
  </w:num>
  <w:num w:numId="5">
    <w:abstractNumId w:val="18"/>
  </w:num>
  <w:num w:numId="6">
    <w:abstractNumId w:val="10"/>
  </w:num>
  <w:num w:numId="7">
    <w:abstractNumId w:val="20"/>
  </w:num>
  <w:num w:numId="8">
    <w:abstractNumId w:val="13"/>
  </w:num>
  <w:num w:numId="9">
    <w:abstractNumId w:val="23"/>
  </w:num>
  <w:num w:numId="10">
    <w:abstractNumId w:val="7"/>
  </w:num>
  <w:num w:numId="11">
    <w:abstractNumId w:val="5"/>
  </w:num>
  <w:num w:numId="12">
    <w:abstractNumId w:val="22"/>
  </w:num>
  <w:num w:numId="13">
    <w:abstractNumId w:val="1"/>
  </w:num>
  <w:num w:numId="14">
    <w:abstractNumId w:val="19"/>
  </w:num>
  <w:num w:numId="15">
    <w:abstractNumId w:val="15"/>
  </w:num>
  <w:num w:numId="16">
    <w:abstractNumId w:val="31"/>
  </w:num>
  <w:num w:numId="17">
    <w:abstractNumId w:val="14"/>
  </w:num>
  <w:num w:numId="18">
    <w:abstractNumId w:val="12"/>
  </w:num>
  <w:num w:numId="19">
    <w:abstractNumId w:val="17"/>
  </w:num>
  <w:num w:numId="20">
    <w:abstractNumId w:val="0"/>
  </w:num>
  <w:num w:numId="21">
    <w:abstractNumId w:val="30"/>
  </w:num>
  <w:num w:numId="22">
    <w:abstractNumId w:val="11"/>
  </w:num>
  <w:num w:numId="23">
    <w:abstractNumId w:val="6"/>
  </w:num>
  <w:num w:numId="24">
    <w:abstractNumId w:val="9"/>
  </w:num>
  <w:num w:numId="25">
    <w:abstractNumId w:val="3"/>
  </w:num>
  <w:num w:numId="26">
    <w:abstractNumId w:val="27"/>
  </w:num>
  <w:num w:numId="27">
    <w:abstractNumId w:val="24"/>
  </w:num>
  <w:num w:numId="28">
    <w:abstractNumId w:val="28"/>
  </w:num>
  <w:num w:numId="29">
    <w:abstractNumId w:val="25"/>
  </w:num>
  <w:num w:numId="30">
    <w:abstractNumId w:val="21"/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TA1MDEwMDU1MDdV0lEKTi0uzszPAykwqwUAynvbsSwAAAA="/>
  </w:docVars>
  <w:rsids>
    <w:rsidRoot w:val="009B117C"/>
    <w:rsid w:val="00006C01"/>
    <w:rsid w:val="00024036"/>
    <w:rsid w:val="00044B1C"/>
    <w:rsid w:val="0005732E"/>
    <w:rsid w:val="00072EFC"/>
    <w:rsid w:val="00075274"/>
    <w:rsid w:val="000A0256"/>
    <w:rsid w:val="000B1D22"/>
    <w:rsid w:val="000B27AB"/>
    <w:rsid w:val="00110DEF"/>
    <w:rsid w:val="0013734C"/>
    <w:rsid w:val="00162FC9"/>
    <w:rsid w:val="00196931"/>
    <w:rsid w:val="001B22DD"/>
    <w:rsid w:val="001C5169"/>
    <w:rsid w:val="002B6C0A"/>
    <w:rsid w:val="002F3D44"/>
    <w:rsid w:val="003A25F4"/>
    <w:rsid w:val="003B2E11"/>
    <w:rsid w:val="00427D70"/>
    <w:rsid w:val="00467168"/>
    <w:rsid w:val="00486C2F"/>
    <w:rsid w:val="004B1219"/>
    <w:rsid w:val="004C0996"/>
    <w:rsid w:val="00500F54"/>
    <w:rsid w:val="005213CF"/>
    <w:rsid w:val="00584530"/>
    <w:rsid w:val="005971C7"/>
    <w:rsid w:val="005A6AFA"/>
    <w:rsid w:val="005B7988"/>
    <w:rsid w:val="005D6255"/>
    <w:rsid w:val="005F1ED0"/>
    <w:rsid w:val="00611599"/>
    <w:rsid w:val="0061567B"/>
    <w:rsid w:val="00615BD3"/>
    <w:rsid w:val="0066261A"/>
    <w:rsid w:val="00677565"/>
    <w:rsid w:val="006B0A96"/>
    <w:rsid w:val="006C7418"/>
    <w:rsid w:val="006F2DF2"/>
    <w:rsid w:val="006F62A3"/>
    <w:rsid w:val="007330E4"/>
    <w:rsid w:val="00744460"/>
    <w:rsid w:val="00746656"/>
    <w:rsid w:val="007544DF"/>
    <w:rsid w:val="007D445E"/>
    <w:rsid w:val="007F45AA"/>
    <w:rsid w:val="007F63D6"/>
    <w:rsid w:val="007F7063"/>
    <w:rsid w:val="0082116E"/>
    <w:rsid w:val="00825C1E"/>
    <w:rsid w:val="00842845"/>
    <w:rsid w:val="008A36E8"/>
    <w:rsid w:val="008A7153"/>
    <w:rsid w:val="008C4D8B"/>
    <w:rsid w:val="009455AC"/>
    <w:rsid w:val="009B117C"/>
    <w:rsid w:val="00A015AE"/>
    <w:rsid w:val="00A11BF4"/>
    <w:rsid w:val="00A22A61"/>
    <w:rsid w:val="00AF187F"/>
    <w:rsid w:val="00AF3A59"/>
    <w:rsid w:val="00B23456"/>
    <w:rsid w:val="00B256B7"/>
    <w:rsid w:val="00BA4BAC"/>
    <w:rsid w:val="00BB3AB1"/>
    <w:rsid w:val="00BC111D"/>
    <w:rsid w:val="00BC5479"/>
    <w:rsid w:val="00BD3800"/>
    <w:rsid w:val="00BF0CA7"/>
    <w:rsid w:val="00C355BC"/>
    <w:rsid w:val="00C412F3"/>
    <w:rsid w:val="00C5611D"/>
    <w:rsid w:val="00C63BDC"/>
    <w:rsid w:val="00C6780C"/>
    <w:rsid w:val="00C75FEF"/>
    <w:rsid w:val="00CB554C"/>
    <w:rsid w:val="00D00708"/>
    <w:rsid w:val="00D2591B"/>
    <w:rsid w:val="00D33708"/>
    <w:rsid w:val="00D84658"/>
    <w:rsid w:val="00DA2E91"/>
    <w:rsid w:val="00E1432B"/>
    <w:rsid w:val="00E73B26"/>
    <w:rsid w:val="00E74F73"/>
    <w:rsid w:val="00EC7934"/>
    <w:rsid w:val="00EF7945"/>
    <w:rsid w:val="00F314D0"/>
    <w:rsid w:val="00F549EB"/>
    <w:rsid w:val="00F85D82"/>
    <w:rsid w:val="00F876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F7DD5"/>
  <w15:chartTrackingRefBased/>
  <w15:docId w15:val="{FDBE84D8-9394-41C0-8664-A72323BA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customStyle="1" w:styleId="Descriptions">
    <w:name w:val="Descriptions"/>
    <w:basedOn w:val="Normal"/>
    <w:rsid w:val="002045E6"/>
    <w:pPr>
      <w:jc w:val="both"/>
    </w:pPr>
    <w:rPr>
      <w:rFonts w:ascii="Times" w:hAnsi="Times"/>
      <w:lang w:val="fr-FR"/>
    </w:rPr>
  </w:style>
  <w:style w:type="table" w:styleId="MediumShading2-Accent4">
    <w:name w:val="Medium Shading 2 Accent 4"/>
    <w:basedOn w:val="TableNormal"/>
    <w:uiPriority w:val="69"/>
    <w:rsid w:val="00C007B9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2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E9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B1219"/>
  </w:style>
  <w:style w:type="character" w:styleId="UnresolvedMention">
    <w:name w:val="Unresolved Mention"/>
    <w:uiPriority w:val="99"/>
    <w:semiHidden/>
    <w:unhideWhenUsed/>
    <w:rsid w:val="00162F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A61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F2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D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D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D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2DF2"/>
    <w:rPr>
      <w:b/>
      <w:bCs/>
    </w:rPr>
  </w:style>
  <w:style w:type="paragraph" w:styleId="Revision">
    <w:name w:val="Revision"/>
    <w:hidden/>
    <w:uiPriority w:val="71"/>
    <w:rsid w:val="00BD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ecc.acm.org/assessment/bloo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4.cis.fiu.edu/courses/Syllabi/COP_2250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cis.fiu.edu/courses/Syllabi/COP_221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bet.cis.fiu.ed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4" ma:contentTypeDescription="Create a new document." ma:contentTypeScope="" ma:versionID="5663c4f38b0c09f1a9ddd510dfe735c7">
  <xsd:schema xmlns:xsd="http://www.w3.org/2001/XMLSchema" xmlns:xs="http://www.w3.org/2001/XMLSchema" xmlns:p="http://schemas.microsoft.com/office/2006/metadata/properties" xmlns:ns2="f7b36b70-0c59-4040-b1ab-d886be883edb" targetNamespace="http://schemas.microsoft.com/office/2006/metadata/properties" ma:root="true" ma:fieldsID="6f57971d719ebc7064a3cd9c9bc21229" ns2:_="">
    <xsd:import namespace="f7b36b70-0c59-4040-b1ab-d886be883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57FAA-DE90-40E1-B934-CDA2AC5E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850C1-1595-4273-B452-7301D8925D5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7b36b70-0c59-4040-b1ab-d886be883edb"/>
  </ds:schemaRefs>
</ds:datastoreItem>
</file>

<file path=customXml/itemProps3.xml><?xml version="1.0" encoding="utf-8"?>
<ds:datastoreItem xmlns:ds="http://schemas.openxmlformats.org/officeDocument/2006/customXml" ds:itemID="{E6952550-221F-4373-8782-A0D164DEF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3F70B-876F-4896-9EFE-B35B1C07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66</TotalTime>
  <Pages>6</Pages>
  <Words>937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7361</CharactersWithSpaces>
  <SharedDoc>false</SharedDoc>
  <HLinks>
    <vt:vector size="36" baseType="variant">
      <vt:variant>
        <vt:i4>1310734</vt:i4>
      </vt:variant>
      <vt:variant>
        <vt:i4>9</vt:i4>
      </vt:variant>
      <vt:variant>
        <vt:i4>0</vt:i4>
      </vt:variant>
      <vt:variant>
        <vt:i4>5</vt:i4>
      </vt:variant>
      <vt:variant>
        <vt:lpwstr>https://abet.cis.fiu.edu/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https://ccecc.acm.org/assessment/blooms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http://www4.cis.fiu.edu/courses/Syllabi/COP_2250.pdf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http://www4.cis.fiu.edu/courses/Syllabi/COP_2210.pdf</vt:lpwstr>
      </vt:variant>
      <vt:variant>
        <vt:lpwstr/>
      </vt:variant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https://www.acm.org/binaries/content/assets/education/curricula-recommendations/csec2017.pdf</vt:lpwstr>
      </vt:variant>
      <vt:variant>
        <vt:lpwstr/>
      </vt:variant>
      <vt:variant>
        <vt:i4>3866750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https://www.acm.org/binaries/content/assets/education/cs2013_web_final.pdf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6</cp:revision>
  <cp:lastPrinted>2022-10-17T01:15:00Z</cp:lastPrinted>
  <dcterms:created xsi:type="dcterms:W3CDTF">2022-10-07T19:11:00Z</dcterms:created>
  <dcterms:modified xsi:type="dcterms:W3CDTF">2022-10-17T01:16:00Z</dcterms:modified>
</cp:coreProperties>
</file>