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3417" w14:textId="77777777" w:rsidR="00C7724F" w:rsidRPr="00EE7B97" w:rsidRDefault="00C7724F" w:rsidP="00C772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The Bachelor of Science (BS) in Information Technology prepares graduates to excel in a world increasingly focused on information technology. Students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 xml:space="preserve">have the opportunity </w:t>
      </w:r>
      <w:proofErr w:type="gramStart"/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to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can</w:t>
      </w:r>
      <w:proofErr w:type="gramEnd"/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advance their knowledge and earn one of the most in-demand bachelor’s degrees with a curriculum that includes courses in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programming,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software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development, information systems,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and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database development,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computer networking, operating systems,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cloud computing, application deployment and management,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and more. Students learn from top-ranked faculty and industry experts. The BS in Information Technology includes hands-on skill development, focusing on becoming proficient in new, innovative technologies 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and methodologies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. Students will build technical abilities, be prepared for real-life situations, and be able to apply their extensive knowledge of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computers, programming, and all IT-related tasks to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industry computing techniques in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the professional world—from business to government to education to non-profit organizations. The Board of Governors of the State University System of Florida has recognized FIU as a top institution for training tech talent for its innovative approaches in educating the next generation of top computing specialists.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Many of our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proofErr w:type="spellStart"/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Our</w:t>
      </w:r>
      <w:proofErr w:type="spellEnd"/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information technology graduates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have excelled in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are prepared for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positions that include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systems administrators, applications support specialists, database administrators, computer programmers, computer analysts, and computer support specialists.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specialties in all aspects of cloud computing, DevOps, application, and database development.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Businesses and organizations in every industry rely on computers and networks to create opportunities and solve challenges.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With </w:t>
      </w:r>
      <w:proofErr w:type="spellStart"/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your</w:t>
      </w:r>
      <w:proofErr w:type="spellEnd"/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a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BS in Information Technology, students will be prepared to be an information technology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specialist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and development specialists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in any type and size of organization in a rapidly </w:t>
      </w:r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 xml:space="preserve">expanding job </w:t>
      </w:r>
      <w:proofErr w:type="spellStart"/>
      <w:r w:rsidRPr="00EE7B97">
        <w:rPr>
          <w:rFonts w:ascii="Times New Roman" w:eastAsia="Times New Roman" w:hAnsi="Times New Roman" w:cs="Times New Roman"/>
          <w:strike/>
          <w:kern w:val="36"/>
          <w:sz w:val="28"/>
          <w:szCs w:val="28"/>
          <w14:ligatures w14:val="none"/>
        </w:rPr>
        <w:t>market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>changing</w:t>
      </w:r>
      <w:proofErr w:type="spellEnd"/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14:ligatures w14:val="none"/>
        </w:rPr>
        <w:t xml:space="preserve"> worldwide technical environment</w:t>
      </w:r>
      <w:r w:rsidRPr="00EE7B97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. For more information, visit the College of Engineering and Computing website.</w:t>
      </w:r>
    </w:p>
    <w:p w14:paraId="3B407975" w14:textId="77777777" w:rsidR="00954BEC" w:rsidRPr="00C7724F" w:rsidRDefault="00954BEC"/>
    <w:sectPr w:rsidR="00954BEC" w:rsidRPr="00C77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IwMTSytDQysDQ0NzdW0lEKTi0uzszPAykwqgUAu2x83SwAAAA="/>
  </w:docVars>
  <w:rsids>
    <w:rsidRoot w:val="007F5C16"/>
    <w:rsid w:val="003041B7"/>
    <w:rsid w:val="00704AFF"/>
    <w:rsid w:val="007D622E"/>
    <w:rsid w:val="007F5C16"/>
    <w:rsid w:val="00954BEC"/>
    <w:rsid w:val="00C7724F"/>
    <w:rsid w:val="00E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F94F3-AE1C-4EA6-AD64-4C860A16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1768</Characters>
  <Application>Microsoft Office Word</Application>
  <DocSecurity>0</DocSecurity>
  <Lines>27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cp:lastPrinted>2025-02-01T00:11:00Z</cp:lastPrinted>
  <dcterms:created xsi:type="dcterms:W3CDTF">2025-01-31T23:54:00Z</dcterms:created>
  <dcterms:modified xsi:type="dcterms:W3CDTF">2025-02-01T00:29:00Z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20c74ea8f83107e148b5b262a8ce4897f568367963f60cef2c10cb312aca7de9</vt:lpwstr>
  </property>
</Properties>
</file>