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3F36" w14:textId="77777777" w:rsidR="00BC5C81" w:rsidRDefault="00BC5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77" w:type="dxa"/>
        <w:tblLayout w:type="fixed"/>
        <w:tblLook w:val="0000" w:firstRow="0" w:lastRow="0" w:firstColumn="0" w:lastColumn="0" w:noHBand="0" w:noVBand="0"/>
      </w:tblPr>
      <w:tblGrid>
        <w:gridCol w:w="4590"/>
        <w:gridCol w:w="4987"/>
      </w:tblGrid>
      <w:tr w:rsidR="00BC5C81" w14:paraId="196E19EE" w14:textId="77777777">
        <w:tc>
          <w:tcPr>
            <w:tcW w:w="9577" w:type="dxa"/>
            <w:gridSpan w:val="2"/>
          </w:tcPr>
          <w:p w14:paraId="1275F48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of Computing and Information Sciences</w:t>
            </w:r>
          </w:p>
          <w:p w14:paraId="5232A6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0"/>
              <w:tblW w:w="936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  <w:gridCol w:w="3240"/>
            </w:tblGrid>
            <w:tr w:rsidR="00BC5C81" w14:paraId="7109E725" w14:textId="77777777">
              <w:tc>
                <w:tcPr>
                  <w:tcW w:w="6120" w:type="dxa"/>
                </w:tcPr>
                <w:p w14:paraId="7C36C6F0" w14:textId="77777777" w:rsidR="00BC5C81" w:rsidRDefault="00662127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Artificial Intelligence</w:t>
                  </w:r>
                </w:p>
              </w:tc>
              <w:tc>
                <w:tcPr>
                  <w:tcW w:w="3240" w:type="dxa"/>
                </w:tcPr>
                <w:p w14:paraId="5C7AE0AB" w14:textId="2E920918" w:rsidR="00BC5C81" w:rsidRDefault="00662127" w:rsidP="00CC0D58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C0D58">
                    <w:rPr>
                      <w:sz w:val="28"/>
                      <w:szCs w:val="28"/>
                    </w:rPr>
                    <w:t>March 12</w:t>
                  </w:r>
                  <w:r>
                    <w:rPr>
                      <w:sz w:val="28"/>
                      <w:szCs w:val="28"/>
                    </w:rPr>
                    <w:t>, 20</w:t>
                  </w:r>
                  <w:r w:rsidR="00CC0D5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3F56D48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14F21F43" w14:textId="77777777">
        <w:trPr>
          <w:trHeight w:val="323"/>
        </w:trPr>
        <w:tc>
          <w:tcPr>
            <w:tcW w:w="9577" w:type="dxa"/>
            <w:gridSpan w:val="2"/>
          </w:tcPr>
          <w:p w14:paraId="2FE590D6" w14:textId="77777777" w:rsidR="00BC5C81" w:rsidRDefault="00BC5C81">
            <w:pPr>
              <w:rPr>
                <w:sz w:val="28"/>
                <w:szCs w:val="28"/>
              </w:rPr>
            </w:pPr>
          </w:p>
        </w:tc>
      </w:tr>
      <w:tr w:rsidR="00BC5C81" w14:paraId="12A5BF51" w14:textId="77777777">
        <w:trPr>
          <w:trHeight w:val="322"/>
        </w:trPr>
        <w:tc>
          <w:tcPr>
            <w:tcW w:w="9577" w:type="dxa"/>
            <w:gridSpan w:val="2"/>
          </w:tcPr>
          <w:p w14:paraId="27A605B0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sz w:val="28"/>
                <w:szCs w:val="28"/>
              </w:rPr>
              <w:t>CAP-4630</w:t>
            </w:r>
          </w:p>
          <w:p w14:paraId="2734FB31" w14:textId="77777777" w:rsidR="00BC5C81" w:rsidRDefault="00BC5C81">
            <w:pPr>
              <w:rPr>
                <w:sz w:val="24"/>
                <w:szCs w:val="24"/>
              </w:rPr>
            </w:pPr>
          </w:p>
          <w:p w14:paraId="369560D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3</w:t>
            </w:r>
          </w:p>
          <w:p w14:paraId="1BB1E4DD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  <w:tr w:rsidR="00ED00EB" w14:paraId="27788F3C" w14:textId="77777777">
        <w:trPr>
          <w:trHeight w:val="322"/>
        </w:trPr>
        <w:tc>
          <w:tcPr>
            <w:tcW w:w="9577" w:type="dxa"/>
            <w:gridSpan w:val="2"/>
          </w:tcPr>
          <w:p w14:paraId="0901DC99" w14:textId="77777777" w:rsidR="00ED00EB" w:rsidRDefault="00ED00EB">
            <w:pPr>
              <w:rPr>
                <w:b/>
                <w:sz w:val="28"/>
                <w:szCs w:val="28"/>
              </w:rPr>
            </w:pPr>
          </w:p>
        </w:tc>
      </w:tr>
      <w:tr w:rsidR="00BC5C81" w14:paraId="103A3D5E" w14:textId="77777777" w:rsidTr="00ED00EB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F69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Computer Applications</w:t>
            </w:r>
          </w:p>
          <w:p w14:paraId="248CB6B3" w14:textId="77777777" w:rsidR="00BC5C81" w:rsidRDefault="00BC5C81">
            <w:pPr>
              <w:rPr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5B4" w14:textId="407A75DC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 </w:t>
            </w:r>
            <w:r w:rsidR="00400BB8">
              <w:rPr>
                <w:sz w:val="24"/>
                <w:szCs w:val="24"/>
              </w:rPr>
              <w:t>Mark Finlayson</w:t>
            </w:r>
          </w:p>
          <w:p w14:paraId="3566B878" w14:textId="77777777" w:rsidR="00BC5C81" w:rsidRDefault="00BC5C81">
            <w:pPr>
              <w:rPr>
                <w:sz w:val="24"/>
                <w:szCs w:val="24"/>
              </w:rPr>
            </w:pPr>
          </w:p>
          <w:p w14:paraId="40BF9169" w14:textId="1BE2EE70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 w:rsidR="00400BB8">
              <w:rPr>
                <w:sz w:val="24"/>
                <w:szCs w:val="24"/>
              </w:rPr>
              <w:t>markaf@fiu.edu</w:t>
            </w:r>
            <w:r w:rsidR="00400B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5C81" w14:paraId="5D3949C2" w14:textId="77777777" w:rsidTr="00ED00EB"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8EC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Description:</w:t>
            </w:r>
          </w:p>
          <w:p w14:paraId="2E6A2AE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all major topics in artificial intelligence, including search, logic, optimization, constraint satisfaction, planning, multiagent systems, and machine learning.</w:t>
            </w:r>
          </w:p>
          <w:p w14:paraId="39FDEB51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05CBC700" w14:textId="77777777" w:rsidTr="00ED00EB">
        <w:trPr>
          <w:trHeight w:val="692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746" w14:textId="3115D9B8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</w:t>
            </w:r>
            <w:r>
              <w:rPr>
                <w:sz w:val="24"/>
                <w:szCs w:val="24"/>
              </w:rPr>
              <w:t xml:space="preserve">Stuart Russell and Peter </w:t>
            </w:r>
            <w:proofErr w:type="spellStart"/>
            <w:r>
              <w:rPr>
                <w:sz w:val="24"/>
                <w:szCs w:val="24"/>
              </w:rPr>
              <w:t>Norvig</w:t>
            </w:r>
            <w:proofErr w:type="spellEnd"/>
            <w:r>
              <w:rPr>
                <w:sz w:val="24"/>
                <w:szCs w:val="24"/>
              </w:rPr>
              <w:t>, Artificial Intelligence: A Modern Approach,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Edition, ISBN-13: 978-0136042594, ISBN-10: 0136042597 </w:t>
            </w:r>
          </w:p>
        </w:tc>
      </w:tr>
      <w:tr w:rsidR="00BC5C81" w14:paraId="475295D9" w14:textId="77777777" w:rsidTr="00ED00EB">
        <w:trPr>
          <w:trHeight w:val="413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C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  <w:r>
              <w:rPr>
                <w:sz w:val="24"/>
                <w:szCs w:val="24"/>
              </w:rPr>
              <w:t xml:space="preserve"> None</w:t>
            </w:r>
          </w:p>
        </w:tc>
      </w:tr>
      <w:tr w:rsidR="00BC5C81" w14:paraId="5A427196" w14:textId="77777777" w:rsidTr="00ED00EB">
        <w:trPr>
          <w:trHeight w:val="485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537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color w:val="222222"/>
                <w:sz w:val="24"/>
                <w:szCs w:val="24"/>
                <w:highlight w:val="white"/>
              </w:rPr>
              <w:t>COP3530 (Data Structures) or equivalent</w:t>
            </w:r>
          </w:p>
        </w:tc>
      </w:tr>
      <w:tr w:rsidR="00BC5C81" w14:paraId="703848F6" w14:textId="77777777" w:rsidTr="00ED00EB">
        <w:trPr>
          <w:trHeight w:val="440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2D4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Corequisites Courses: </w:t>
            </w:r>
            <w:r>
              <w:rPr>
                <w:sz w:val="24"/>
                <w:szCs w:val="24"/>
              </w:rPr>
              <w:t>None</w:t>
            </w:r>
          </w:p>
        </w:tc>
      </w:tr>
    </w:tbl>
    <w:p w14:paraId="437ACE64" w14:textId="77777777" w:rsidR="00BC5C81" w:rsidRDefault="00BC5C81">
      <w:pPr>
        <w:rPr>
          <w:sz w:val="24"/>
          <w:szCs w:val="24"/>
          <w:u w:val="single"/>
        </w:rPr>
      </w:pPr>
    </w:p>
    <w:p w14:paraId="594CAB57" w14:textId="3B2109C2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Type:</w:t>
      </w:r>
      <w:r>
        <w:rPr>
          <w:sz w:val="24"/>
          <w:szCs w:val="24"/>
        </w:rPr>
        <w:t xml:space="preserve">  </w:t>
      </w:r>
      <w:r w:rsidR="00B140C5">
        <w:rPr>
          <w:sz w:val="24"/>
          <w:szCs w:val="24"/>
        </w:rPr>
        <w:t xml:space="preserve">SCIS </w:t>
      </w:r>
      <w:r w:rsidR="00CC0D58">
        <w:rPr>
          <w:sz w:val="24"/>
          <w:szCs w:val="24"/>
        </w:rPr>
        <w:t>Applications Group Elective course</w:t>
      </w:r>
    </w:p>
    <w:p w14:paraId="6D5620B7" w14:textId="77777777" w:rsidR="00BC5C81" w:rsidRDefault="00BC5C81">
      <w:pPr>
        <w:rPr>
          <w:sz w:val="24"/>
          <w:szCs w:val="24"/>
        </w:rPr>
      </w:pPr>
      <w:bookmarkStart w:id="0" w:name="_GoBack"/>
      <w:bookmarkEnd w:id="0"/>
    </w:p>
    <w:p w14:paraId="1C31ECD7" w14:textId="77777777" w:rsidR="00BC5C81" w:rsidRDefault="00BC5C81">
      <w:pPr>
        <w:rPr>
          <w:sz w:val="24"/>
          <w:szCs w:val="24"/>
        </w:rPr>
      </w:pPr>
    </w:p>
    <w:p w14:paraId="4257BE5C" w14:textId="77777777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Prerequisites Topics:</w:t>
      </w:r>
    </w:p>
    <w:p w14:paraId="3B2EA97C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Familiarity with basic techniques of algorithm analysis and data structures</w:t>
      </w:r>
    </w:p>
    <w:p w14:paraId="0828E0A1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Familiarity with at least one modern programming language (e.g., C, C++, Java, </w:t>
      </w:r>
      <w:proofErr w:type="spellStart"/>
      <w:r>
        <w:rPr>
          <w:sz w:val="24"/>
          <w:szCs w:val="24"/>
        </w:rPr>
        <w:t>Matlab</w:t>
      </w:r>
      <w:proofErr w:type="spellEnd"/>
      <w:r>
        <w:rPr>
          <w:sz w:val="24"/>
          <w:szCs w:val="24"/>
        </w:rPr>
        <w:t>, Python)</w:t>
      </w:r>
    </w:p>
    <w:p w14:paraId="233E2727" w14:textId="77777777" w:rsidR="00BC5C81" w:rsidRDefault="00BC5C81">
      <w:pPr>
        <w:rPr>
          <w:sz w:val="24"/>
          <w:szCs w:val="24"/>
        </w:rPr>
      </w:pPr>
    </w:p>
    <w:p w14:paraId="1518C007" w14:textId="6BE1EFD7" w:rsidR="00400BB8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Outcomes:</w:t>
      </w:r>
    </w:p>
    <w:p w14:paraId="0B5D3D87" w14:textId="63CE5144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the core topics of AI.</w:t>
      </w:r>
    </w:p>
    <w:p w14:paraId="7D107D15" w14:textId="77777777" w:rsidR="00400BB8" w:rsidRPr="00A22CA1" w:rsidRDefault="00400BB8" w:rsidP="00A22CA1">
      <w:pPr>
        <w:pStyle w:val="ListParagraph"/>
        <w:rPr>
          <w:sz w:val="24"/>
          <w:szCs w:val="24"/>
        </w:rPr>
      </w:pPr>
    </w:p>
    <w:p w14:paraId="130E2DDA" w14:textId="7C9B9798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Prepare students for further advanced study in each area.</w:t>
      </w:r>
    </w:p>
    <w:p w14:paraId="7813A3EB" w14:textId="77777777" w:rsidR="00400BB8" w:rsidRPr="00A22CA1" w:rsidRDefault="00400BB8" w:rsidP="00A22CA1">
      <w:pPr>
        <w:rPr>
          <w:sz w:val="24"/>
          <w:szCs w:val="24"/>
        </w:rPr>
      </w:pPr>
    </w:p>
    <w:p w14:paraId="2201B474" w14:textId="578A1D99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students to the major tools from AI that are useful for industrial applications.</w:t>
      </w:r>
    </w:p>
    <w:p w14:paraId="689E52F7" w14:textId="77777777" w:rsidR="00400BB8" w:rsidRPr="00A22CA1" w:rsidRDefault="00400BB8" w:rsidP="00A22CA1">
      <w:pPr>
        <w:rPr>
          <w:sz w:val="24"/>
          <w:szCs w:val="24"/>
        </w:rPr>
      </w:pPr>
    </w:p>
    <w:p w14:paraId="367478B8" w14:textId="5CE3EA90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Identify problems where artificial intelligence techniques are applicable</w:t>
      </w:r>
      <w:r>
        <w:rPr>
          <w:sz w:val="24"/>
          <w:szCs w:val="24"/>
        </w:rPr>
        <w:t>.</w:t>
      </w:r>
    </w:p>
    <w:p w14:paraId="2EAA88A8" w14:textId="77777777" w:rsidR="00400BB8" w:rsidRPr="00A22CA1" w:rsidRDefault="00400BB8" w:rsidP="00A22CA1">
      <w:pPr>
        <w:rPr>
          <w:sz w:val="24"/>
          <w:szCs w:val="24"/>
        </w:rPr>
      </w:pPr>
    </w:p>
    <w:p w14:paraId="56DF576E" w14:textId="2D47F5A0" w:rsidR="00400BB8" w:rsidRPr="00A22CA1" w:rsidRDefault="00400BB8" w:rsidP="00A22CA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Students will be able to implement standard AI algorithms.</w:t>
      </w:r>
    </w:p>
    <w:p w14:paraId="1ECBDBAB" w14:textId="77777777" w:rsidR="00BC5C81" w:rsidRDefault="00BC5C81" w:rsidP="00A22CA1"/>
    <w:p w14:paraId="0DB6E167" w14:textId="77777777" w:rsidR="00BC5C81" w:rsidRDefault="00BC5C81">
      <w:pPr>
        <w:ind w:left="360"/>
        <w:rPr>
          <w:sz w:val="24"/>
          <w:szCs w:val="24"/>
        </w:rPr>
      </w:pPr>
    </w:p>
    <w:p w14:paraId="34ADEA26" w14:textId="7DEC983A" w:rsidR="00BC5C81" w:rsidRDefault="00BC5C81" w:rsidP="00CC0D58">
      <w:pPr>
        <w:jc w:val="center"/>
        <w:rPr>
          <w:sz w:val="28"/>
          <w:szCs w:val="28"/>
        </w:rPr>
      </w:pPr>
    </w:p>
    <w:p w14:paraId="0EFC76DE" w14:textId="77777777" w:rsidR="00BC5C81" w:rsidRDefault="00BC5C81">
      <w:pPr>
        <w:jc w:val="center"/>
        <w:rPr>
          <w:sz w:val="28"/>
          <w:szCs w:val="28"/>
        </w:rPr>
      </w:pPr>
    </w:p>
    <w:p w14:paraId="0668EBEF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8"/>
          <w:szCs w:val="28"/>
        </w:rPr>
      </w:pPr>
      <w:r>
        <w:rPr>
          <w:b/>
          <w:sz w:val="28"/>
          <w:szCs w:val="28"/>
        </w:rPr>
        <w:t>Relationship between Course Outcomes and Program Outcomes</w:t>
      </w:r>
      <w:r>
        <w:rPr>
          <w:b/>
          <w:sz w:val="28"/>
          <w:szCs w:val="28"/>
        </w:rPr>
        <w:tab/>
      </w:r>
    </w:p>
    <w:p w14:paraId="022FD5AB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Style w:val="a1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2F5C41F3" w14:textId="77777777">
        <w:trPr>
          <w:trHeight w:val="998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A30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Style w:val="a2"/>
              <w:tblW w:w="84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C5C81" w14:paraId="431A0014" w14:textId="77777777" w:rsidTr="00A22CA1">
              <w:trPr>
                <w:jc w:val="center"/>
              </w:trPr>
              <w:tc>
                <w:tcPr>
                  <w:tcW w:w="5917" w:type="dxa"/>
                </w:tcPr>
                <w:p w14:paraId="19A1953C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66E6E632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C5C81" w14:paraId="7A1FD59E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3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2F4840ED" w14:textId="77777777">
                    <w:tc>
                      <w:tcPr>
                        <w:tcW w:w="322" w:type="dxa"/>
                      </w:tcPr>
                      <w:p w14:paraId="2B6FD29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BEF882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01EF937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EF863F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5949D2A1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DADF732" w14:textId="77777777">
                    <w:tc>
                      <w:tcPr>
                        <w:tcW w:w="335" w:type="dxa"/>
                      </w:tcPr>
                      <w:p w14:paraId="36FC805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0FD4B19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5F1375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1E5005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081B9174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39A3CCA4" w14:textId="77777777">
                    <w:tc>
                      <w:tcPr>
                        <w:tcW w:w="322" w:type="dxa"/>
                      </w:tcPr>
                      <w:p w14:paraId="40223F7A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CEA0A8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EE8E8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9DE16BF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1,3</w:t>
                  </w:r>
                </w:p>
              </w:tc>
            </w:tr>
            <w:tr w:rsidR="00BC5C81" w14:paraId="72B0B023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4FDF6E32" w14:textId="77777777">
                    <w:tc>
                      <w:tcPr>
                        <w:tcW w:w="335" w:type="dxa"/>
                      </w:tcPr>
                      <w:p w14:paraId="54F5C125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72FF86B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49936707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6E462D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08A57757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4EBDDDA9" w14:textId="77777777">
                    <w:tc>
                      <w:tcPr>
                        <w:tcW w:w="322" w:type="dxa"/>
                      </w:tcPr>
                      <w:p w14:paraId="747261E8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322F27F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4ED68F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2E0E45D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C5C81" w14:paraId="360EBC40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C5C81" w14:paraId="4B8E9403" w14:textId="77777777">
                    <w:tc>
                      <w:tcPr>
                        <w:tcW w:w="295" w:type="dxa"/>
                      </w:tcPr>
                      <w:p w14:paraId="010F285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3D8C5466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37D11CEB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4F377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606F751B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0E97867" w14:textId="77777777">
                    <w:tc>
                      <w:tcPr>
                        <w:tcW w:w="335" w:type="dxa"/>
                      </w:tcPr>
                      <w:p w14:paraId="591C5DE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04BA44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77BCEDFE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26031CAA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</w:tbl>
          <w:p w14:paraId="5D696533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15ADAC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C634AB9" w14:textId="7911F21F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0828F21" w14:textId="77777777" w:rsidR="00400BB8" w:rsidRDefault="00400BB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8367B74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D2AE417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17CFCC2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02F94D03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Style w:val="aa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445454D8" w14:textId="77777777">
        <w:trPr>
          <w:trHeight w:val="78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7D9" w14:textId="77777777" w:rsidR="00BC5C81" w:rsidRDefault="006621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" w:name="_gjdgxs" w:colFirst="0" w:colLast="0"/>
          <w:bookmarkEnd w:id="1"/>
          <w:p w14:paraId="37FBBCAC" w14:textId="77777777" w:rsidR="00BC5C81" w:rsidRDefault="006621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F81DEFC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247C08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2C4C4A4" w14:textId="1F216AF7" w:rsidR="00BC5C81" w:rsidRDefault="00662127" w:rsidP="00CC0D58">
      <w:pPr>
        <w:jc w:val="center"/>
        <w:rPr>
          <w:sz w:val="28"/>
          <w:szCs w:val="28"/>
        </w:rPr>
      </w:pPr>
      <w:r>
        <w:br w:type="page"/>
      </w:r>
    </w:p>
    <w:p w14:paraId="41B8914F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Style w:val="ab"/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47"/>
        <w:gridCol w:w="1385"/>
        <w:gridCol w:w="1944"/>
      </w:tblGrid>
      <w:tr w:rsidR="00BC5C81" w14:paraId="6ACD43B8" w14:textId="77777777">
        <w:trPr>
          <w:trHeight w:val="216"/>
        </w:trPr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60AB535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Topic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7A95A65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Lecture Hours</w:t>
            </w:r>
          </w:p>
        </w:tc>
        <w:tc>
          <w:tcPr>
            <w:tcW w:w="1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9F1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Outcome</w:t>
            </w:r>
          </w:p>
        </w:tc>
      </w:tr>
      <w:tr w:rsidR="00BC5C81" w14:paraId="51C5A082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5FABC82D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Introduction</w:t>
            </w:r>
          </w:p>
          <w:p w14:paraId="5C2B5A8F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Overview</w:t>
            </w:r>
          </w:p>
          <w:p w14:paraId="063E1597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History of AI</w:t>
            </w:r>
          </w:p>
          <w:p w14:paraId="16CEFC14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  <w:highlight w:val="white"/>
              </w:rPr>
              <w:t>Intelligent Agents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DA943EA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019F27C7" w14:textId="6E972D60" w:rsidR="00BC5C81" w:rsidRDefault="00B62076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1,4</w:t>
            </w:r>
          </w:p>
        </w:tc>
      </w:tr>
      <w:tr w:rsidR="00BC5C81" w14:paraId="7CDFA2EF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5AB834E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Search &amp; Logic</w:t>
            </w:r>
          </w:p>
          <w:p w14:paraId="3FD911BD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Informed search</w:t>
            </w:r>
          </w:p>
          <w:p w14:paraId="058A67A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Constraint Satisfaction Problems</w:t>
            </w:r>
          </w:p>
          <w:p w14:paraId="29B79CBB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Logic</w:t>
            </w:r>
          </w:p>
          <w:p w14:paraId="04047FB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Satisfiability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BA4316C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  <w:p w14:paraId="2508E0F1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0AA35D2" w14:textId="01B59C38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4,5</w:t>
            </w:r>
          </w:p>
        </w:tc>
      </w:tr>
      <w:tr w:rsidR="00BC5C81" w14:paraId="764D52BD" w14:textId="77777777">
        <w:trPr>
          <w:trHeight w:val="871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A7AAF60" w14:textId="77777777" w:rsidR="00BC5C81" w:rsidRPr="00CC0D58" w:rsidRDefault="00662127" w:rsidP="00CC0D58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 w:rsidRPr="00CC0D58">
              <w:rPr>
                <w:rFonts w:ascii="ArialMT" w:eastAsia="ArialMT" w:hAnsi="ArialMT" w:cs="ArialMT"/>
                <w:sz w:val="24"/>
                <w:szCs w:val="24"/>
              </w:rPr>
              <w:t>Planning</w:t>
            </w:r>
          </w:p>
          <w:p w14:paraId="3FA6B5C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Probability</w:t>
            </w:r>
          </w:p>
          <w:p w14:paraId="7998DDE5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Decision Theory</w:t>
            </w:r>
          </w:p>
          <w:p w14:paraId="7885A063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Markov Decision Processes</w:t>
            </w:r>
          </w:p>
          <w:p w14:paraId="3966DC18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Reinforcement Learning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A164E60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04C9818F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417C05C5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4DF62098" w14:textId="63A9D97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4F503E">
              <w:rPr>
                <w:rFonts w:ascii="ArialMT" w:eastAsia="ArialMT" w:hAnsi="ArialMT" w:cs="ArialMT"/>
                <w:sz w:val="24"/>
                <w:szCs w:val="24"/>
              </w:rPr>
              <w:t>4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,5</w:t>
            </w:r>
          </w:p>
        </w:tc>
      </w:tr>
      <w:tr w:rsidR="00BC5C81" w14:paraId="1ACFF759" w14:textId="77777777">
        <w:trPr>
          <w:trHeight w:val="689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0F6C0F9A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Machine Learning and Probabilistic Reasoning</w:t>
            </w:r>
          </w:p>
          <w:p w14:paraId="3F9F52F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Graphical Models</w:t>
            </w:r>
          </w:p>
          <w:p w14:paraId="5E3FE87C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Hidden Markov Models</w:t>
            </w:r>
          </w:p>
          <w:p w14:paraId="54C6D3C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Bayesian Networks</w:t>
            </w:r>
          </w:p>
          <w:p w14:paraId="6AB8823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Classification</w:t>
            </w:r>
          </w:p>
          <w:p w14:paraId="436865E6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Clustering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71A144E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5E89AF74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12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31CDB0B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650C1008" w14:textId="2FF432C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1,2,3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,4</w:t>
            </w:r>
          </w:p>
        </w:tc>
      </w:tr>
      <w:tr w:rsidR="00BC5C81" w14:paraId="364307A0" w14:textId="77777777">
        <w:trPr>
          <w:trHeight w:val="453"/>
        </w:trPr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750CF26" w14:textId="77777777" w:rsidR="00BC5C81" w:rsidRDefault="00662127" w:rsidP="00CC0D58">
            <w:pPr>
              <w:tabs>
                <w:tab w:val="left" w:pos="220"/>
                <w:tab w:val="left" w:pos="720"/>
              </w:tabs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227B906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F1FB50" w14:textId="77777777" w:rsidR="00BC5C81" w:rsidRDefault="00BC5C81">
            <w:pPr>
              <w:jc w:val="right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</w:tr>
    </w:tbl>
    <w:p w14:paraId="44885D9E" w14:textId="77777777" w:rsidR="00BC5C81" w:rsidRDefault="00BC5C81">
      <w:pPr>
        <w:jc w:val="center"/>
        <w:rPr>
          <w:rFonts w:ascii="ArialMT" w:eastAsia="ArialMT" w:hAnsi="ArialMT" w:cs="ArialMT"/>
          <w:sz w:val="24"/>
          <w:szCs w:val="24"/>
        </w:rPr>
      </w:pPr>
    </w:p>
    <w:p w14:paraId="58A5F581" w14:textId="47281BFF" w:rsidR="00400BB8" w:rsidRPr="00A22CA1" w:rsidRDefault="00662127">
      <w:pPr>
        <w:spacing w:before="240"/>
        <w:rPr>
          <w:rFonts w:eastAsia="ArialMT"/>
          <w:b/>
          <w:sz w:val="24"/>
          <w:szCs w:val="24"/>
        </w:rPr>
      </w:pPr>
      <w:r w:rsidRPr="00A22CA1">
        <w:rPr>
          <w:rFonts w:eastAsia="ArialMT"/>
          <w:b/>
          <w:sz w:val="28"/>
          <w:szCs w:val="28"/>
        </w:rPr>
        <w:t xml:space="preserve">Learning Outcomes </w:t>
      </w:r>
      <w:r w:rsidRPr="00A22CA1">
        <w:rPr>
          <w:rFonts w:eastAsia="ArialMT"/>
          <w:sz w:val="28"/>
          <w:szCs w:val="28"/>
        </w:rPr>
        <w:t>(Familiarity, Usage, Assessment)</w:t>
      </w:r>
    </w:p>
    <w:p w14:paraId="432A30D6" w14:textId="7030F260" w:rsidR="00400BB8" w:rsidRDefault="00400BB8" w:rsidP="00400BB8">
      <w:pPr>
        <w:tabs>
          <w:tab w:val="left" w:pos="220"/>
          <w:tab w:val="left" w:pos="720"/>
        </w:tabs>
        <w:rPr>
          <w:rFonts w:eastAsia="ArialMT"/>
          <w:sz w:val="24"/>
          <w:szCs w:val="24"/>
          <w:u w:val="single"/>
        </w:rPr>
      </w:pPr>
    </w:p>
    <w:p w14:paraId="647FFAB9" w14:textId="336EFADA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Introduction</w:t>
      </w:r>
    </w:p>
    <w:p w14:paraId="6A773A56" w14:textId="10E79E84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Turing test and the “Chinese Room” thought experiment. [Familiarity]</w:t>
      </w:r>
    </w:p>
    <w:p w14:paraId="7B05EDCC" w14:textId="20B8F0B7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Differentiate between the concepts of optimal reasoning/behavior and human-like reasoning/behavior. [Familiarity]</w:t>
      </w:r>
    </w:p>
    <w:p w14:paraId="2D80B547" w14:textId="71F7703F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Determine the characteristics of a given problem that an intelligent system must solve. [Assessment]</w:t>
      </w:r>
    </w:p>
    <w:p w14:paraId="399A2225" w14:textId="77777777" w:rsidR="00BC5C81" w:rsidRPr="00A22CA1" w:rsidRDefault="00BC5C81" w:rsidP="00A22CA1">
      <w:pPr>
        <w:spacing w:after="60"/>
        <w:jc w:val="center"/>
        <w:rPr>
          <w:rFonts w:eastAsia="ArialMT"/>
          <w:sz w:val="24"/>
          <w:szCs w:val="24"/>
        </w:rPr>
      </w:pPr>
    </w:p>
    <w:p w14:paraId="0EDD3F17" w14:textId="3C9A23F0" w:rsidR="00BC5C81" w:rsidRPr="00A22CA1" w:rsidRDefault="00662127" w:rsidP="00A22CA1">
      <w:pPr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Search &amp; Logic</w:t>
      </w:r>
    </w:p>
    <w:p w14:paraId="3CF22698" w14:textId="36E61AA6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an efficient problem space for a problem expressed in natural language (e.g., English) in terms of initial and goal states, and operators. [Assessment]</w:t>
      </w:r>
    </w:p>
    <w:p w14:paraId="5D7F387C" w14:textId="7305EA15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role of heuristics and describe the trade-offs among completeness, optimality, time complexity, and space complexity. [Familiarity]</w:t>
      </w:r>
    </w:p>
    <w:p w14:paraId="069DBEE8" w14:textId="1900275A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problem of combinatorial explosion of search space and its consequences. [Familiarity]</w:t>
      </w:r>
    </w:p>
    <w:p w14:paraId="0B9F4CE3" w14:textId="30A5B5DE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lastRenderedPageBreak/>
        <w:t xml:space="preserve">Select and implement an appropriate uninformed search algorithm for a </w:t>
      </w:r>
      <w:proofErr w:type="gramStart"/>
      <w:r w:rsidRPr="00A22CA1">
        <w:rPr>
          <w:sz w:val="24"/>
          <w:szCs w:val="24"/>
        </w:rPr>
        <w:t>problem, and</w:t>
      </w:r>
      <w:proofErr w:type="gramEnd"/>
      <w:r w:rsidRPr="00A22CA1">
        <w:rPr>
          <w:sz w:val="24"/>
          <w:szCs w:val="24"/>
        </w:rPr>
        <w:t xml:space="preserve"> characterize its time and space complexities. [Usage]</w:t>
      </w:r>
    </w:p>
    <w:p w14:paraId="2806C433" w14:textId="6797AA00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Select and implement an appropriate informed search algorithm for a problem by designing the necessary heuristic evaluation function. [Familiarity]</w:t>
      </w:r>
    </w:p>
    <w:p w14:paraId="77440587" w14:textId="010AFA93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 problem specified in natural language (e.g., English) as a constraint satisfaction problem and implement it using a chronological backtracking algorithm or stochastic local search. [Usage]</w:t>
      </w:r>
    </w:p>
    <w:p w14:paraId="7A6B70FF" w14:textId="126CF056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Compare and contrast basic search issues with game playing issues. [Familiarity]</w:t>
      </w:r>
    </w:p>
    <w:p w14:paraId="13869DEE" w14:textId="332A1132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Translate a natural language (e.g., English) sentence into predicate logic statement. [Usage]</w:t>
      </w:r>
    </w:p>
    <w:p w14:paraId="2E6580F0" w14:textId="6FE278DD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Convert a logic statement into clause form. [Assessment]</w:t>
      </w:r>
    </w:p>
    <w:p w14:paraId="071049FD" w14:textId="77777777" w:rsidR="00BC5C81" w:rsidRPr="00A22CA1" w:rsidRDefault="00BC5C81" w:rsidP="00A22CA1">
      <w:pPr>
        <w:spacing w:after="60"/>
        <w:rPr>
          <w:sz w:val="24"/>
          <w:szCs w:val="24"/>
        </w:rPr>
      </w:pPr>
    </w:p>
    <w:p w14:paraId="16F31760" w14:textId="77777777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sz w:val="24"/>
          <w:szCs w:val="24"/>
          <w:u w:val="single"/>
        </w:rPr>
      </w:pPr>
      <w:r w:rsidRPr="00A22CA1">
        <w:rPr>
          <w:rFonts w:eastAsia="Arial"/>
          <w:sz w:val="24"/>
          <w:szCs w:val="24"/>
          <w:u w:val="single"/>
        </w:rPr>
        <w:t>Planning</w:t>
      </w:r>
    </w:p>
    <w:p w14:paraId="25F9281C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Make a probabilistic inference in a real-world problem using Bayes’ theorem to determine the probability of a hypothesis given evidence. [Usage]</w:t>
      </w:r>
    </w:p>
    <w:p w14:paraId="628473DD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Describe the relationship between preferences and utility functions. [Familiarity]</w:t>
      </w:r>
    </w:p>
    <w:p w14:paraId="0E5DE03F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Explain how utility functions and probabilistic reasoning can be combined to make rational decisions. [Usage]</w:t>
      </w:r>
    </w:p>
    <w:p w14:paraId="778B7D21" w14:textId="0F8B56D3" w:rsidR="00BC5C81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Implement simple algorithms for Markov Decision Processes and Reinforcement Learning. [Assessment]</w:t>
      </w:r>
    </w:p>
    <w:p w14:paraId="6F8E972B" w14:textId="77777777" w:rsidR="00400BB8" w:rsidRPr="00A22CA1" w:rsidRDefault="00400BB8" w:rsidP="00A22CA1">
      <w:pPr>
        <w:pStyle w:val="ListParagraph"/>
        <w:spacing w:after="60"/>
        <w:ind w:left="360"/>
        <w:rPr>
          <w:sz w:val="24"/>
          <w:szCs w:val="24"/>
        </w:rPr>
      </w:pPr>
    </w:p>
    <w:p w14:paraId="31A462F8" w14:textId="4E657926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Machine Learning and Probabilistic Reasoning</w:t>
      </w:r>
    </w:p>
    <w:p w14:paraId="0A758715" w14:textId="25E57841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List the differences among the three main styles of learning: supervised, reinforcement, and unsupervised. [Assessment]</w:t>
      </w:r>
    </w:p>
    <w:p w14:paraId="0033D7E1" w14:textId="6F431A18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Identify examples of classification tasks, including the available input features and output to be predicted. [Familiarity]</w:t>
      </w:r>
    </w:p>
    <w:p w14:paraId="34A4D047" w14:textId="7C4D0BAB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Design and implement an HMM as one example of a temporal probabilistic system. [Usage]</w:t>
      </w:r>
    </w:p>
    <w:p w14:paraId="213B9CA6" w14:textId="32C59030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Evaluate the performance of a simple learning system on a real-world dataset. [Assessment]</w:t>
      </w:r>
    </w:p>
    <w:p w14:paraId="06F5487A" w14:textId="77777777" w:rsidR="00BC5C81" w:rsidRDefault="00BC5C81">
      <w:pPr>
        <w:rPr>
          <w:sz w:val="25"/>
          <w:szCs w:val="25"/>
        </w:rPr>
      </w:pPr>
    </w:p>
    <w:p w14:paraId="65E7EBB2" w14:textId="77777777" w:rsidR="00BC5C81" w:rsidRDefault="00BC5C81" w:rsidP="00CC0D58">
      <w:pPr>
        <w:rPr>
          <w:sz w:val="24"/>
          <w:szCs w:val="24"/>
          <w:u w:val="single"/>
        </w:rPr>
      </w:pPr>
    </w:p>
    <w:p w14:paraId="0D49F431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Style w:val="ac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5"/>
        <w:gridCol w:w="2520"/>
      </w:tblGrid>
      <w:tr w:rsidR="00BC5C81" w14:paraId="0FABE6DD" w14:textId="77777777" w:rsidTr="00CC0D58">
        <w:tc>
          <w:tcPr>
            <w:tcW w:w="5845" w:type="dxa"/>
          </w:tcPr>
          <w:p w14:paraId="6929BE2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520" w:type="dxa"/>
          </w:tcPr>
          <w:p w14:paraId="01720EB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F51148" w14:paraId="36C82940" w14:textId="77777777" w:rsidTr="00CC0D58">
        <w:tc>
          <w:tcPr>
            <w:tcW w:w="5845" w:type="dxa"/>
          </w:tcPr>
          <w:p w14:paraId="5BC6B519" w14:textId="31AC72EE" w:rsidR="00F51148" w:rsidRDefault="00F51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Introduction (Outcomes </w:t>
            </w:r>
            <w:r w:rsidR="00407679">
              <w:rPr>
                <w:rFonts w:ascii="ArialMT" w:eastAsia="ArialMT" w:hAnsi="ArialMT" w:cs="ArialMT"/>
                <w:sz w:val="24"/>
                <w:szCs w:val="24"/>
              </w:rPr>
              <w:t>1,4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711E69A7" w14:textId="560A6FA5" w:rsidR="00F51148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48249C3A" w14:textId="77777777" w:rsidTr="00CC0D58">
        <w:tc>
          <w:tcPr>
            <w:tcW w:w="5845" w:type="dxa"/>
          </w:tcPr>
          <w:p w14:paraId="50C47856" w14:textId="5450506A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Search and Logic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1C496E9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6DD684E2" w14:textId="77777777" w:rsidTr="00CC0D58">
        <w:tc>
          <w:tcPr>
            <w:tcW w:w="5845" w:type="dxa"/>
          </w:tcPr>
          <w:p w14:paraId="3F8A4333" w14:textId="2C4EF540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Planning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3640C51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0D84C35F" w14:textId="77777777" w:rsidTr="00CC0D58">
        <w:tc>
          <w:tcPr>
            <w:tcW w:w="5845" w:type="dxa"/>
          </w:tcPr>
          <w:p w14:paraId="59B4B767" w14:textId="08A013C4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Machine Learning </w:t>
            </w:r>
            <w:r w:rsidR="00F51148" w:rsidRPr="00F51148">
              <w:rPr>
                <w:sz w:val="28"/>
                <w:szCs w:val="28"/>
              </w:rPr>
              <w:t xml:space="preserve">and Probabilistic </w:t>
            </w:r>
            <w:proofErr w:type="gramStart"/>
            <w:r w:rsidR="00F51148" w:rsidRPr="00F51148">
              <w:rPr>
                <w:sz w:val="28"/>
                <w:szCs w:val="28"/>
              </w:rPr>
              <w:t>Reasoning</w:t>
            </w:r>
            <w:r w:rsidR="00F511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04ECDA71" w14:textId="21B87672" w:rsidR="00BC5C81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29C77A6A" w14:textId="77777777" w:rsidR="00BC5C81" w:rsidRDefault="00BC5C81">
      <w:pPr>
        <w:jc w:val="center"/>
        <w:rPr>
          <w:sz w:val="28"/>
          <w:szCs w:val="28"/>
        </w:rPr>
      </w:pPr>
    </w:p>
    <w:p w14:paraId="64B0008F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4F1255C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0D7269E0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BC5C81" w14:paraId="2EE082B1" w14:textId="77777777">
        <w:tc>
          <w:tcPr>
            <w:tcW w:w="4428" w:type="dxa"/>
            <w:gridSpan w:val="2"/>
          </w:tcPr>
          <w:p w14:paraId="7954660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35DB087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 Presentations</w:t>
            </w:r>
          </w:p>
        </w:tc>
      </w:tr>
      <w:tr w:rsidR="00BC5C81" w14:paraId="31F43C51" w14:textId="77777777">
        <w:tc>
          <w:tcPr>
            <w:tcW w:w="2214" w:type="dxa"/>
          </w:tcPr>
          <w:p w14:paraId="7602826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5950F1B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115707E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52D5EDE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74145C0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4C1A8F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Time for each</w:t>
            </w:r>
          </w:p>
        </w:tc>
      </w:tr>
      <w:tr w:rsidR="00BC5C81" w14:paraId="54723F70" w14:textId="77777777">
        <w:tc>
          <w:tcPr>
            <w:tcW w:w="2214" w:type="dxa"/>
          </w:tcPr>
          <w:p w14:paraId="01BAD06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6D91B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1F112E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186E244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DF88A66" w14:textId="77777777" w:rsidR="00BC5C81" w:rsidRDefault="00BC5C81">
      <w:pPr>
        <w:jc w:val="center"/>
        <w:rPr>
          <w:sz w:val="28"/>
          <w:szCs w:val="28"/>
        </w:rPr>
      </w:pPr>
    </w:p>
    <w:p w14:paraId="02E23550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3B23F1C3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p w14:paraId="6CFEAC6B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700"/>
        <w:gridCol w:w="3978"/>
      </w:tblGrid>
      <w:tr w:rsidR="00BC5C81" w14:paraId="74CD561F" w14:textId="77777777">
        <w:tc>
          <w:tcPr>
            <w:tcW w:w="2178" w:type="dxa"/>
          </w:tcPr>
          <w:p w14:paraId="012968E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2CAA2C4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177168C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Performance Measures</w:t>
            </w:r>
          </w:p>
        </w:tc>
      </w:tr>
      <w:tr w:rsidR="00BC5C81" w14:paraId="438C121E" w14:textId="77777777">
        <w:tc>
          <w:tcPr>
            <w:tcW w:w="2178" w:type="dxa"/>
          </w:tcPr>
          <w:p w14:paraId="046DD1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172C66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14:paraId="080F06FF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9FEC8D" w14:textId="77777777" w:rsidR="00BC5C81" w:rsidRDefault="00BC5C81">
      <w:pPr>
        <w:jc w:val="center"/>
        <w:rPr>
          <w:sz w:val="28"/>
          <w:szCs w:val="28"/>
        </w:rPr>
      </w:pPr>
    </w:p>
    <w:p w14:paraId="56CB153A" w14:textId="56B53F44" w:rsidR="00BC5C81" w:rsidRDefault="00CC0D58" w:rsidP="00CC0D5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47FA36EC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6519E84E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2DF1D9BF" w14:textId="77777777" w:rsidR="00BC5C81" w:rsidRDefault="00BC5C81">
      <w:pPr>
        <w:jc w:val="center"/>
        <w:rPr>
          <w:sz w:val="24"/>
          <w:szCs w:val="24"/>
          <w:u w:val="single"/>
        </w:rPr>
      </w:pP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C5C81" w14:paraId="1FE5F8B5" w14:textId="77777777">
        <w:tc>
          <w:tcPr>
            <w:tcW w:w="2952" w:type="dxa"/>
          </w:tcPr>
          <w:p w14:paraId="323B2C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14:paraId="2338922A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14:paraId="4C4C22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C5C81" w14:paraId="7DC1944D" w14:textId="77777777">
        <w:tc>
          <w:tcPr>
            <w:tcW w:w="2952" w:type="dxa"/>
          </w:tcPr>
          <w:p w14:paraId="5482FA37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14:paraId="3FC5EE3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2751875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5C81" w14:paraId="524A30C2" w14:textId="77777777">
        <w:tc>
          <w:tcPr>
            <w:tcW w:w="2952" w:type="dxa"/>
          </w:tcPr>
          <w:p w14:paraId="066358AB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14:paraId="2C4D53F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2D9BEFC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585CE27D" w14:textId="77777777">
        <w:tc>
          <w:tcPr>
            <w:tcW w:w="2952" w:type="dxa"/>
          </w:tcPr>
          <w:p w14:paraId="033D544D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14:paraId="62D7CEE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0C2A932D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42507E4D" w14:textId="77777777">
        <w:tc>
          <w:tcPr>
            <w:tcW w:w="2952" w:type="dxa"/>
          </w:tcPr>
          <w:p w14:paraId="7E69B7A3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14:paraId="38B6ED70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5CBFBA07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1D587ADC" w14:textId="77777777">
        <w:tc>
          <w:tcPr>
            <w:tcW w:w="2952" w:type="dxa"/>
          </w:tcPr>
          <w:p w14:paraId="250A2F0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14:paraId="12BC192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551EE588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6E0557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5CFB605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Style w:val="af0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970"/>
      </w:tblGrid>
      <w:tr w:rsidR="00BC5C81" w14:paraId="2F6D6616" w14:textId="77777777">
        <w:tc>
          <w:tcPr>
            <w:tcW w:w="2880" w:type="dxa"/>
          </w:tcPr>
          <w:p w14:paraId="2C86A85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4F614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BC5C81" w14:paraId="4FA60A9F" w14:textId="77777777">
        <w:tc>
          <w:tcPr>
            <w:tcW w:w="2880" w:type="dxa"/>
          </w:tcPr>
          <w:p w14:paraId="12F2288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6F09379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2FF2584B" w14:textId="77777777" w:rsidR="00BC5C81" w:rsidRDefault="00BC5C81">
      <w:pPr>
        <w:jc w:val="center"/>
        <w:rPr>
          <w:sz w:val="28"/>
          <w:szCs w:val="28"/>
        </w:rPr>
      </w:pPr>
    </w:p>
    <w:p w14:paraId="7F320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Style w:val="af1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669B7134" w14:textId="77777777">
        <w:trPr>
          <w:trHeight w:val="653"/>
        </w:trPr>
        <w:tc>
          <w:tcPr>
            <w:tcW w:w="5850" w:type="dxa"/>
          </w:tcPr>
          <w:p w14:paraId="3DA7BA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7452B818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46D7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2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101F4D5D" w14:textId="77777777">
        <w:trPr>
          <w:trHeight w:val="653"/>
        </w:trPr>
        <w:tc>
          <w:tcPr>
            <w:tcW w:w="5850" w:type="dxa"/>
          </w:tcPr>
          <w:p w14:paraId="16DF50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6EAC241D" w14:textId="2C83185E" w:rsidR="00BC5C81" w:rsidRDefault="00CC0D58" w:rsidP="00CC0D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F26026" w14:textId="77777777" w:rsidR="00BC5C81" w:rsidRDefault="00BC5C81">
      <w:pPr>
        <w:jc w:val="center"/>
        <w:rPr>
          <w:sz w:val="28"/>
          <w:szCs w:val="28"/>
        </w:rPr>
      </w:pPr>
    </w:p>
    <w:p w14:paraId="595F7622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3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888"/>
        <w:gridCol w:w="1186"/>
        <w:gridCol w:w="1168"/>
      </w:tblGrid>
      <w:tr w:rsidR="00BC5C81" w14:paraId="54D25FA9" w14:textId="77777777" w:rsidTr="00CC0D58">
        <w:tc>
          <w:tcPr>
            <w:tcW w:w="463" w:type="pct"/>
          </w:tcPr>
          <w:p w14:paraId="3E43D88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3241" w:type="pct"/>
          </w:tcPr>
          <w:p w14:paraId="4BD5CB1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653" w:type="pct"/>
          </w:tcPr>
          <w:p w14:paraId="63DE1A3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643" w:type="pct"/>
          </w:tcPr>
          <w:p w14:paraId="5AA05B1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C5C81" w14:paraId="65039D3E" w14:textId="77777777" w:rsidTr="00CC0D58">
        <w:tc>
          <w:tcPr>
            <w:tcW w:w="463" w:type="pct"/>
          </w:tcPr>
          <w:p w14:paraId="25ACB0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6D0E7E2C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00B5AE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2EAAAE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1952BEE2" w14:textId="77777777" w:rsidTr="00CC0D58">
        <w:tc>
          <w:tcPr>
            <w:tcW w:w="463" w:type="pct"/>
          </w:tcPr>
          <w:p w14:paraId="56B4338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5A28CFDA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ABABEE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193B770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292E3212" w14:textId="77777777" w:rsidTr="00CC0D58">
        <w:tc>
          <w:tcPr>
            <w:tcW w:w="463" w:type="pct"/>
          </w:tcPr>
          <w:p w14:paraId="1671AE6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223D92F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Data Structures and Algorithms</w:t>
            </w:r>
          </w:p>
        </w:tc>
        <w:tc>
          <w:tcPr>
            <w:tcW w:w="653" w:type="pct"/>
          </w:tcPr>
          <w:p w14:paraId="2F3CFCB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51B85F5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515F8898" w14:textId="77777777" w:rsidTr="00CC0D58">
        <w:tc>
          <w:tcPr>
            <w:tcW w:w="463" w:type="pct"/>
          </w:tcPr>
          <w:p w14:paraId="6C43AF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3241" w:type="pct"/>
          </w:tcPr>
          <w:p w14:paraId="7BB004C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Modeling and Simulation</w:t>
            </w:r>
          </w:p>
        </w:tc>
        <w:tc>
          <w:tcPr>
            <w:tcW w:w="653" w:type="pct"/>
          </w:tcPr>
          <w:p w14:paraId="2AB54E3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088780A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25999874" w14:textId="77777777" w:rsidTr="00CC0D58">
        <w:tc>
          <w:tcPr>
            <w:tcW w:w="463" w:type="pct"/>
          </w:tcPr>
          <w:p w14:paraId="590807B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3241" w:type="pct"/>
          </w:tcPr>
          <w:p w14:paraId="241C9873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653" w:type="pct"/>
          </w:tcPr>
          <w:p w14:paraId="78114A9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4A687D3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7DA8CE41" w14:textId="77777777" w:rsidTr="00CC0D58">
        <w:tc>
          <w:tcPr>
            <w:tcW w:w="463" w:type="pct"/>
          </w:tcPr>
          <w:p w14:paraId="107A675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2DA6BB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653" w:type="pct"/>
          </w:tcPr>
          <w:p w14:paraId="5063046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01ADA53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2393024" w14:textId="77777777" w:rsidTr="00CC0D58">
        <w:tc>
          <w:tcPr>
            <w:tcW w:w="463" w:type="pct"/>
          </w:tcPr>
          <w:p w14:paraId="4FFD7D3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AB888A8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653" w:type="pct"/>
          </w:tcPr>
          <w:p w14:paraId="245F764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D49C5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68DD5F4" w14:textId="77777777" w:rsidTr="00CC0D58">
        <w:tc>
          <w:tcPr>
            <w:tcW w:w="463" w:type="pct"/>
          </w:tcPr>
          <w:p w14:paraId="36F8A20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7B6CD54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and Reasoning</w:t>
            </w:r>
          </w:p>
        </w:tc>
        <w:tc>
          <w:tcPr>
            <w:tcW w:w="653" w:type="pct"/>
          </w:tcPr>
          <w:p w14:paraId="193F3D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2A1B5B6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B73F403" w14:textId="77777777" w:rsidTr="00CC0D58">
        <w:tc>
          <w:tcPr>
            <w:tcW w:w="463" w:type="pct"/>
          </w:tcPr>
          <w:p w14:paraId="3A55EE8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0DAD42E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653" w:type="pct"/>
          </w:tcPr>
          <w:p w14:paraId="4AEC942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0FC55C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E8B6C05" w14:textId="77777777" w:rsidTr="00CC0D58">
        <w:tc>
          <w:tcPr>
            <w:tcW w:w="463" w:type="pct"/>
          </w:tcPr>
          <w:p w14:paraId="4A64D17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8C46274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Search</w:t>
            </w:r>
          </w:p>
        </w:tc>
        <w:tc>
          <w:tcPr>
            <w:tcW w:w="653" w:type="pct"/>
          </w:tcPr>
          <w:p w14:paraId="4101B3A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9564B1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080F8DD" w14:textId="77777777" w:rsidTr="00CC0D58">
        <w:tc>
          <w:tcPr>
            <w:tcW w:w="463" w:type="pct"/>
          </w:tcPr>
          <w:p w14:paraId="45BC04B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590D8E8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653" w:type="pct"/>
          </w:tcPr>
          <w:p w14:paraId="7822F8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0B6D1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47F0256" w14:textId="77777777" w:rsidTr="00CC0D58">
        <w:tc>
          <w:tcPr>
            <w:tcW w:w="463" w:type="pct"/>
          </w:tcPr>
          <w:p w14:paraId="5ED7FA1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EA2535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Agents</w:t>
            </w:r>
          </w:p>
        </w:tc>
        <w:tc>
          <w:tcPr>
            <w:tcW w:w="653" w:type="pct"/>
          </w:tcPr>
          <w:p w14:paraId="54633A2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DBA709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8EC1267" w14:textId="77777777" w:rsidTr="00CC0D58">
        <w:tc>
          <w:tcPr>
            <w:tcW w:w="4357" w:type="pct"/>
            <w:gridSpan w:val="3"/>
          </w:tcPr>
          <w:p w14:paraId="47898C3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643" w:type="pct"/>
          </w:tcPr>
          <w:p w14:paraId="02D4CDE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538ABA15" w14:textId="77777777" w:rsidR="00BC5C81" w:rsidRDefault="00BC5C81">
      <w:pPr>
        <w:jc w:val="center"/>
        <w:rPr>
          <w:sz w:val="28"/>
          <w:szCs w:val="28"/>
        </w:rPr>
      </w:pPr>
    </w:p>
    <w:p w14:paraId="0C119F1C" w14:textId="77777777" w:rsidR="00BC5C81" w:rsidRDefault="00BC5C81">
      <w:pPr>
        <w:rPr>
          <w:sz w:val="24"/>
          <w:szCs w:val="24"/>
        </w:rPr>
      </w:pPr>
    </w:p>
    <w:sectPr w:rsidR="00BC5C81" w:rsidSect="00CC0D5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E6AE6" w14:textId="77777777" w:rsidR="00C70F75" w:rsidRDefault="00C70F75">
      <w:r>
        <w:separator/>
      </w:r>
    </w:p>
  </w:endnote>
  <w:endnote w:type="continuationSeparator" w:id="0">
    <w:p w14:paraId="76208FCF" w14:textId="77777777" w:rsidR="00C70F75" w:rsidRDefault="00C7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FACC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AE242D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E4D48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00EB">
      <w:rPr>
        <w:noProof/>
        <w:color w:val="000000"/>
      </w:rPr>
      <w:t>2</w:t>
    </w:r>
    <w:r>
      <w:rPr>
        <w:color w:val="000000"/>
      </w:rPr>
      <w:fldChar w:fldCharType="end"/>
    </w:r>
  </w:p>
  <w:p w14:paraId="08B79A9A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44BD" w14:textId="77777777" w:rsidR="00C70F75" w:rsidRDefault="00C70F75">
      <w:r>
        <w:separator/>
      </w:r>
    </w:p>
  </w:footnote>
  <w:footnote w:type="continuationSeparator" w:id="0">
    <w:p w14:paraId="716057E4" w14:textId="77777777" w:rsidR="00C70F75" w:rsidRDefault="00C70F75">
      <w:r>
        <w:continuationSeparator/>
      </w:r>
    </w:p>
  </w:footnote>
  <w:footnote w:id="1">
    <w:p w14:paraId="650D7E17" w14:textId="77777777" w:rsidR="00BC5C81" w:rsidRDefault="006621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30j0zll" w:colFirst="0" w:colLast="0"/>
      <w:bookmarkEnd w:id="2"/>
      <w:r>
        <w:rPr>
          <w:vertAlign w:val="superscript"/>
        </w:rPr>
        <w:footnoteRef/>
      </w:r>
      <w:r>
        <w:rPr>
          <w:rFonts w:ascii="ArialMT" w:eastAsia="ArialMT" w:hAnsi="ArialMT" w:cs="ArialMT"/>
          <w:color w:val="000000"/>
        </w:rPr>
        <w:t xml:space="preserve">See Appendix A in </w:t>
      </w:r>
      <w:r>
        <w:rPr>
          <w:rFonts w:ascii="ArialMT" w:eastAsia="ArialMT" w:hAnsi="ArialMT" w:cs="ArialMT"/>
          <w:i/>
          <w:color w:val="000000"/>
        </w:rPr>
        <w:t xml:space="preserve">Computer Science Curricula 2013. </w:t>
      </w:r>
      <w:r>
        <w:rPr>
          <w:rFonts w:ascii="ArialMT" w:eastAsia="ArialMT" w:hAnsi="ArialMT" w:cs="ArialMT"/>
          <w:color w:val="000000"/>
        </w:rPr>
        <w:t xml:space="preserve">Final Report of the IEEE and ACM Joint Task Force on Computing Curricula, available at: </w:t>
      </w:r>
      <w:hyperlink r:id="rId1">
        <w:r>
          <w:rPr>
            <w:rFonts w:ascii="ArialMT" w:eastAsia="ArialMT" w:hAnsi="ArialMT" w:cs="ArialMT"/>
            <w:color w:val="0000FF"/>
            <w:u w:val="single"/>
          </w:rPr>
          <w:t>http://www.acm.org/education/CS2013-final-report.pdf</w:t>
        </w:r>
      </w:hyperlink>
      <w:r>
        <w:rPr>
          <w:rFonts w:ascii="ArialMT" w:eastAsia="ArialMT" w:hAnsi="ArialMT" w:cs="ArialMT"/>
          <w:color w:val="000000"/>
        </w:rPr>
        <w:t xml:space="preserve"> </w:t>
      </w:r>
    </w:p>
    <w:p w14:paraId="51AB2813" w14:textId="77777777" w:rsidR="00BC5C81" w:rsidRDefault="00BC5C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11A9C" w14:textId="36115B05" w:rsidR="00CC0D58" w:rsidRPr="00CC0D58" w:rsidRDefault="00CC0D58" w:rsidP="00CC0D58">
    <w:pPr>
      <w:jc w:val="center"/>
      <w:rPr>
        <w:sz w:val="24"/>
        <w:szCs w:val="24"/>
      </w:rPr>
    </w:pPr>
    <w:r w:rsidRPr="00CC0D58">
      <w:rPr>
        <w:sz w:val="28"/>
        <w:szCs w:val="28"/>
      </w:rPr>
      <w:t>School of Computing and Information Sciences</w:t>
    </w:r>
  </w:p>
  <w:p w14:paraId="0A669044" w14:textId="77777777" w:rsidR="00CC0D58" w:rsidRPr="00CC0D58" w:rsidRDefault="00CC0D58" w:rsidP="00CC0D58">
    <w:pPr>
      <w:jc w:val="center"/>
      <w:rPr>
        <w:sz w:val="28"/>
        <w:szCs w:val="28"/>
      </w:rPr>
    </w:pPr>
    <w:r w:rsidRPr="00CC0D58">
      <w:rPr>
        <w:sz w:val="28"/>
        <w:szCs w:val="28"/>
      </w:rPr>
      <w:t>CAP-4630</w:t>
    </w:r>
  </w:p>
  <w:p w14:paraId="0660EA11" w14:textId="247E962E" w:rsidR="00CC0D58" w:rsidRDefault="00CC0D58" w:rsidP="00CC0D58">
    <w:pPr>
      <w:pStyle w:val="Header"/>
      <w:jc w:val="center"/>
      <w:rPr>
        <w:sz w:val="28"/>
        <w:szCs w:val="28"/>
      </w:rPr>
    </w:pPr>
    <w:r w:rsidRPr="00CC0D58">
      <w:rPr>
        <w:sz w:val="28"/>
        <w:szCs w:val="28"/>
      </w:rPr>
      <w:t>Artificial Intelligence</w:t>
    </w:r>
  </w:p>
  <w:p w14:paraId="275427B9" w14:textId="77777777" w:rsidR="00CC0D58" w:rsidRPr="00CC0D58" w:rsidRDefault="00CC0D58" w:rsidP="00CC0D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927"/>
    <w:multiLevelType w:val="multilevel"/>
    <w:tmpl w:val="F5D48A0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04D0E8D"/>
    <w:multiLevelType w:val="hybridMultilevel"/>
    <w:tmpl w:val="DEB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FB5"/>
    <w:multiLevelType w:val="multilevel"/>
    <w:tmpl w:val="266A3BD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77B51F9"/>
    <w:multiLevelType w:val="hybridMultilevel"/>
    <w:tmpl w:val="09C4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3DA8"/>
    <w:multiLevelType w:val="hybridMultilevel"/>
    <w:tmpl w:val="4BD0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DFC"/>
    <w:multiLevelType w:val="hybridMultilevel"/>
    <w:tmpl w:val="29BC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184B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51295528"/>
    <w:multiLevelType w:val="hybridMultilevel"/>
    <w:tmpl w:val="6B68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77E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6B270D1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6C583A90"/>
    <w:multiLevelType w:val="hybridMultilevel"/>
    <w:tmpl w:val="BAE2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5A28"/>
    <w:multiLevelType w:val="multilevel"/>
    <w:tmpl w:val="DB167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9C2CB2"/>
    <w:multiLevelType w:val="hybridMultilevel"/>
    <w:tmpl w:val="C086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sDS2NDY3tDSwNDRQ0lEKTi0uzszPAykwqgUA88nRlCwAAAA="/>
  </w:docVars>
  <w:rsids>
    <w:rsidRoot w:val="00BC5C81"/>
    <w:rsid w:val="00171256"/>
    <w:rsid w:val="0022110E"/>
    <w:rsid w:val="00324529"/>
    <w:rsid w:val="00400BB8"/>
    <w:rsid w:val="00407679"/>
    <w:rsid w:val="004D0708"/>
    <w:rsid w:val="004F503E"/>
    <w:rsid w:val="00514ACF"/>
    <w:rsid w:val="00662127"/>
    <w:rsid w:val="00A22CA1"/>
    <w:rsid w:val="00B140C5"/>
    <w:rsid w:val="00B62076"/>
    <w:rsid w:val="00BC5C81"/>
    <w:rsid w:val="00C315B9"/>
    <w:rsid w:val="00C70F75"/>
    <w:rsid w:val="00CC0D58"/>
    <w:rsid w:val="00DD322E"/>
    <w:rsid w:val="00E0554A"/>
    <w:rsid w:val="00ED00EB"/>
    <w:rsid w:val="00F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21C9"/>
  <w15:docId w15:val="{DA7A841B-2AA6-4D28-80F4-A1947E16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58"/>
  </w:style>
  <w:style w:type="paragraph" w:styleId="Footer">
    <w:name w:val="footer"/>
    <w:basedOn w:val="Normal"/>
    <w:link w:val="Foot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prabu</dc:creator>
  <cp:lastModifiedBy>Nagarajan Prabakar</cp:lastModifiedBy>
  <cp:revision>6</cp:revision>
  <dcterms:created xsi:type="dcterms:W3CDTF">2020-03-12T19:58:00Z</dcterms:created>
  <dcterms:modified xsi:type="dcterms:W3CDTF">2020-05-21T22:24:00Z</dcterms:modified>
</cp:coreProperties>
</file>