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6"/>
      </w:tblGrid>
      <w:tr w:rsidR="000D62DB" w14:paraId="34999652" w14:textId="77777777" w:rsidTr="00372202"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3469" w14:textId="77777777" w:rsidR="00F2499B" w:rsidRDefault="00F2499B">
            <w:pPr>
              <w:suppressAutoHyphens w:val="0"/>
              <w:spacing w:after="0" w:line="100" w:lineRule="atLeast"/>
              <w:rPr>
                <w:bCs/>
                <w:sz w:val="24"/>
                <w:szCs w:val="24"/>
                <w:lang w:eastAsia="en-US"/>
              </w:rPr>
            </w:pPr>
          </w:p>
          <w:p w14:paraId="63F5861F" w14:textId="77777777" w:rsidR="00F2499B" w:rsidRDefault="00F2499B">
            <w:pPr>
              <w:suppressAutoHyphens w:val="0"/>
              <w:spacing w:after="0" w:line="100" w:lineRule="atLeast"/>
              <w:rPr>
                <w:bC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195"/>
              <w:gridCol w:w="4445"/>
            </w:tblGrid>
            <w:tr w:rsidR="00F2499B" w:rsidRPr="00622825" w14:paraId="2B15D8EB" w14:textId="77777777" w:rsidTr="00081D50">
              <w:tc>
                <w:tcPr>
                  <w:tcW w:w="8856" w:type="dxa"/>
                  <w:gridSpan w:val="2"/>
                </w:tcPr>
                <w:p w14:paraId="5D273544" w14:textId="77777777" w:rsidR="00F2499B" w:rsidRDefault="00F2499B" w:rsidP="00081D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>School of Computing and Information Sciences</w:t>
                  </w:r>
                </w:p>
                <w:p w14:paraId="44336205" w14:textId="77777777" w:rsidR="00F2499B" w:rsidRPr="00622825" w:rsidRDefault="00F2499B" w:rsidP="00081D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W w:w="8838" w:type="dxa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598"/>
                    <w:gridCol w:w="3240"/>
                  </w:tblGrid>
                  <w:tr w:rsidR="00F2499B" w:rsidRPr="00622825" w14:paraId="63314A25" w14:textId="77777777" w:rsidTr="00372202">
                    <w:tc>
                      <w:tcPr>
                        <w:tcW w:w="5598" w:type="dxa"/>
                      </w:tcPr>
                      <w:p w14:paraId="02443E60" w14:textId="77777777" w:rsidR="00F2499B" w:rsidRPr="00622825" w:rsidRDefault="00F2499B" w:rsidP="00081D50">
                        <w:pPr>
                          <w:rPr>
                            <w:bCs/>
                            <w:sz w:val="28"/>
                            <w:szCs w:val="28"/>
                          </w:rPr>
                        </w:pPr>
                        <w:r w:rsidRPr="00622825">
                          <w:rPr>
                            <w:b/>
                            <w:sz w:val="28"/>
                            <w:szCs w:val="28"/>
                          </w:rPr>
                          <w:t xml:space="preserve">Course Title: </w:t>
                        </w:r>
                        <w:r>
                          <w:rPr>
                            <w:sz w:val="28"/>
                            <w:szCs w:val="28"/>
                          </w:rPr>
                          <w:t>Introduction to Mobile Robotics</w:t>
                        </w:r>
                      </w:p>
                    </w:tc>
                    <w:tc>
                      <w:tcPr>
                        <w:tcW w:w="3240" w:type="dxa"/>
                      </w:tcPr>
                      <w:p w14:paraId="0F199336" w14:textId="13B2D9D4" w:rsidR="00F2499B" w:rsidRPr="008B2C8B" w:rsidRDefault="00F2499B" w:rsidP="0020223D">
                        <w:pPr>
                          <w:ind w:left="-120"/>
                          <w:rPr>
                            <w:sz w:val="28"/>
                            <w:szCs w:val="28"/>
                          </w:rPr>
                        </w:pPr>
                        <w:r w:rsidRPr="00622825">
                          <w:rPr>
                            <w:b/>
                            <w:sz w:val="28"/>
                            <w:szCs w:val="28"/>
                          </w:rPr>
                          <w:t xml:space="preserve">Date: </w:t>
                        </w:r>
                        <w:r>
                          <w:rPr>
                            <w:sz w:val="28"/>
                            <w:szCs w:val="28"/>
                          </w:rPr>
                          <w:t>September 2</w:t>
                        </w:r>
                        <w:r w:rsidR="009D2639">
                          <w:rPr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t>, 20</w:t>
                        </w:r>
                        <w:r w:rsidR="0020223D">
                          <w:rPr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14:paraId="74F661E1" w14:textId="77777777"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2499B" w:rsidRPr="00622825" w14:paraId="39DAF7DC" w14:textId="77777777" w:rsidTr="00081D50">
              <w:trPr>
                <w:trHeight w:val="323"/>
              </w:trPr>
              <w:tc>
                <w:tcPr>
                  <w:tcW w:w="8856" w:type="dxa"/>
                  <w:gridSpan w:val="2"/>
                </w:tcPr>
                <w:p w14:paraId="002F83AB" w14:textId="77777777" w:rsidR="00F2499B" w:rsidRPr="00622825" w:rsidRDefault="00F2499B" w:rsidP="00081D5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2499B" w:rsidRPr="00622825" w14:paraId="3215B7EE" w14:textId="77777777" w:rsidTr="00081D50">
              <w:trPr>
                <w:trHeight w:val="322"/>
              </w:trPr>
              <w:tc>
                <w:tcPr>
                  <w:tcW w:w="8856" w:type="dxa"/>
                  <w:gridSpan w:val="2"/>
                </w:tcPr>
                <w:p w14:paraId="20638A5E" w14:textId="2473DB15" w:rsidR="00F2499B" w:rsidRPr="00622825" w:rsidRDefault="00F2499B" w:rsidP="00081D50">
                  <w:pPr>
                    <w:rPr>
                      <w:b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Number:  </w:t>
                  </w:r>
                  <w:r w:rsidRPr="00622825">
                    <w:rPr>
                      <w:bCs/>
                      <w:sz w:val="28"/>
                      <w:szCs w:val="28"/>
                    </w:rPr>
                    <w:t>C</w:t>
                  </w:r>
                  <w:r w:rsidR="0020223D">
                    <w:rPr>
                      <w:bCs/>
                      <w:sz w:val="28"/>
                      <w:szCs w:val="28"/>
                    </w:rPr>
                    <w:t>DA</w:t>
                  </w:r>
                  <w:r>
                    <w:rPr>
                      <w:bCs/>
                      <w:sz w:val="28"/>
                      <w:szCs w:val="28"/>
                    </w:rPr>
                    <w:t>-4</w:t>
                  </w:r>
                  <w:r w:rsidR="00EA22D0">
                    <w:rPr>
                      <w:bCs/>
                      <w:sz w:val="28"/>
                      <w:szCs w:val="28"/>
                    </w:rPr>
                    <w:t>625</w:t>
                  </w:r>
                </w:p>
                <w:p w14:paraId="25BFF90A" w14:textId="77777777" w:rsidR="00F2499B" w:rsidRPr="00622825" w:rsidRDefault="00F2499B" w:rsidP="00081D5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C1B3A6" w14:textId="77777777" w:rsidR="00F2499B" w:rsidRPr="00622825" w:rsidRDefault="00F2499B" w:rsidP="009A4509">
                  <w:pPr>
                    <w:rPr>
                      <w:b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Number of Credits: </w:t>
                  </w:r>
                  <w:r w:rsidRPr="00622825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F2499B" w:rsidRPr="00622825" w14:paraId="185ACAC5" w14:textId="77777777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428" w:type="dxa"/>
                  <w:tcBorders>
                    <w:top w:val="single" w:sz="4" w:space="0" w:color="auto"/>
                  </w:tcBorders>
                </w:tcPr>
                <w:p w14:paraId="063DEA06" w14:textId="77777777"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Subject Area: </w:t>
                  </w:r>
                  <w:r w:rsidR="009A4509">
                    <w:rPr>
                      <w:sz w:val="24"/>
                      <w:szCs w:val="24"/>
                    </w:rPr>
                    <w:t>Foundations</w:t>
                  </w:r>
                </w:p>
                <w:p w14:paraId="1047A360" w14:textId="77777777"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28" w:type="dxa"/>
                  <w:tcBorders>
                    <w:top w:val="single" w:sz="4" w:space="0" w:color="auto"/>
                  </w:tcBorders>
                </w:tcPr>
                <w:p w14:paraId="27536062" w14:textId="77777777" w:rsidR="00F2499B" w:rsidRPr="009A4509" w:rsidRDefault="00F2499B" w:rsidP="009A4509">
                  <w:pPr>
                    <w:rPr>
                      <w:bCs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Subject Area  Coordinator:  </w:t>
                  </w:r>
                  <w:r w:rsidR="009A4509">
                    <w:rPr>
                      <w:sz w:val="24"/>
                      <w:szCs w:val="24"/>
                    </w:rPr>
                    <w:t>Xudong He</w:t>
                  </w:r>
                </w:p>
                <w:p w14:paraId="44A56685" w14:textId="77777777" w:rsidR="00F2499B" w:rsidRPr="00622825" w:rsidRDefault="00F2499B" w:rsidP="009A4509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email: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A4509">
                    <w:rPr>
                      <w:sz w:val="24"/>
                      <w:szCs w:val="24"/>
                    </w:rPr>
                    <w:t>hex</w:t>
                  </w:r>
                  <w:r w:rsidRPr="00267669">
                    <w:rPr>
                      <w:sz w:val="24"/>
                      <w:szCs w:val="24"/>
                    </w:rPr>
                    <w:t>@cis.fiu.edu</w:t>
                  </w:r>
                  <w:r w:rsidRPr="00622825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2499B" w:rsidRPr="00622825" w14:paraId="34EB0BA3" w14:textId="77777777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14:paraId="6E21A1DC" w14:textId="77777777"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Catalog Description:</w:t>
                  </w:r>
                </w:p>
                <w:p w14:paraId="1B4B5AE7" w14:textId="77777777" w:rsidR="00F2499B" w:rsidRPr="00622825" w:rsidRDefault="009A4509" w:rsidP="009A4509">
                  <w:pPr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>A first course on the theoretical and practical aspects of mobile robotics. Topics include locomotion, kinematics, sensing and perception, localization and mapping, planning and navigation.</w:t>
                  </w:r>
                </w:p>
              </w:tc>
            </w:tr>
            <w:tr w:rsidR="00F2499B" w:rsidRPr="00622825" w14:paraId="52CC41BE" w14:textId="77777777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14:paraId="382A3D23" w14:textId="77777777" w:rsidR="009A4509" w:rsidRPr="009A4509" w:rsidRDefault="00F2499B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Textbook: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A4509" w:rsidRPr="009A4509">
                    <w:rPr>
                      <w:sz w:val="24"/>
                      <w:szCs w:val="24"/>
                    </w:rPr>
                    <w:t xml:space="preserve">Introduction to Autonomous Mobile Robots (second edition), </w:t>
                  </w:r>
                </w:p>
                <w:p w14:paraId="47784826" w14:textId="77777777"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                   Roland Siegwart, Illah R. Nourbakhsh and Davide Scaramuzza.</w:t>
                  </w:r>
                </w:p>
                <w:p w14:paraId="6C74AAE0" w14:textId="77777777" w:rsidR="00F2499B" w:rsidRPr="00ED5D2B" w:rsidRDefault="009A4509" w:rsidP="009A4509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                   Bradford Books, 2011. ISBN: 0262015358</w:t>
                  </w:r>
                </w:p>
              </w:tc>
            </w:tr>
            <w:tr w:rsidR="00F2499B" w:rsidRPr="00622825" w14:paraId="2DCA349D" w14:textId="77777777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14:paraId="0103054C" w14:textId="77777777" w:rsidR="00372202" w:rsidRDefault="00F2499B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References:</w:t>
                  </w:r>
                  <w:r w:rsidRPr="0062282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BEEDDF8" w14:textId="77777777"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>The Robotics Primer, Maja. J. Mataric,  MIT Press, 2007. ISBN  9780262633543</w:t>
                  </w:r>
                </w:p>
                <w:p w14:paraId="45C65720" w14:textId="77777777"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Planning Algorithms Steven. M. LaValle, Cambridge University Press, 2006. </w:t>
                  </w:r>
                  <w:r w:rsidR="00372202">
                    <w:rPr>
                      <w:sz w:val="24"/>
                      <w:szCs w:val="24"/>
                    </w:rPr>
                    <w:t xml:space="preserve">ISBN </w:t>
                  </w:r>
                  <w:r w:rsidRPr="009A4509">
                    <w:rPr>
                      <w:sz w:val="24"/>
                      <w:szCs w:val="24"/>
                    </w:rPr>
                    <w:t xml:space="preserve">0521862051 </w:t>
                  </w:r>
                </w:p>
                <w:p w14:paraId="65093885" w14:textId="77777777" w:rsidR="00F2499B" w:rsidRPr="00622825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>Principles of Rob</w:t>
                  </w:r>
                  <w:r w:rsidR="00372202">
                    <w:rPr>
                      <w:sz w:val="24"/>
                      <w:szCs w:val="24"/>
                    </w:rPr>
                    <w:t>ot Motion, Howie Choset, et al.</w:t>
                  </w:r>
                  <w:r w:rsidRPr="009A4509">
                    <w:rPr>
                      <w:sz w:val="24"/>
                      <w:szCs w:val="24"/>
                    </w:rPr>
                    <w:t xml:space="preserve"> ISBN 0-262-03327-5.</w:t>
                  </w:r>
                </w:p>
              </w:tc>
            </w:tr>
            <w:tr w:rsidR="00F2499B" w:rsidRPr="00622825" w14:paraId="6234406E" w14:textId="77777777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14:paraId="41512CE6" w14:textId="77777777"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Prerequisites Courses: </w:t>
                  </w:r>
                  <w:hyperlink r:id="rId7">
                    <w:r w:rsidR="009A4509">
                      <w:rPr>
                        <w:rStyle w:val="InternetLink"/>
                        <w:sz w:val="24"/>
                        <w:szCs w:val="24"/>
                      </w:rPr>
                      <w:t>COP 3530</w:t>
                    </w:r>
                  </w:hyperlink>
                  <w:r w:rsidR="009A4509">
                    <w:rPr>
                      <w:sz w:val="24"/>
                      <w:szCs w:val="24"/>
                      <w:lang w:eastAsia="en-US"/>
                    </w:rPr>
                    <w:t xml:space="preserve"> and </w:t>
                  </w:r>
                  <w:hyperlink r:id="rId8" w:history="1">
                    <w:r w:rsidR="009A4509" w:rsidRPr="00372202">
                      <w:rPr>
                        <w:rStyle w:val="Hyperlink"/>
                        <w:sz w:val="24"/>
                        <w:szCs w:val="24"/>
                        <w:lang w:eastAsia="en-US"/>
                      </w:rPr>
                      <w:t>STA 3033</w:t>
                    </w:r>
                  </w:hyperlink>
                </w:p>
              </w:tc>
            </w:tr>
            <w:tr w:rsidR="00F2499B" w:rsidRPr="00622825" w14:paraId="3FCE5317" w14:textId="77777777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14:paraId="0998A3BE" w14:textId="77777777" w:rsidR="00F2499B" w:rsidRPr="0040158D" w:rsidRDefault="00F2499B" w:rsidP="00081D50">
                  <w:pPr>
                    <w:rPr>
                      <w:bCs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Corequisites Courses: </w:t>
                  </w:r>
                  <w:r w:rsidRPr="00ED5D2B">
                    <w:rPr>
                      <w:sz w:val="24"/>
                      <w:szCs w:val="24"/>
                    </w:rPr>
                    <w:t>None</w:t>
                  </w:r>
                </w:p>
              </w:tc>
            </w:tr>
          </w:tbl>
          <w:p w14:paraId="6956737E" w14:textId="77777777" w:rsidR="00F2499B" w:rsidRDefault="00F2499B">
            <w:pPr>
              <w:suppressAutoHyphens w:val="0"/>
              <w:spacing w:after="0" w:line="100" w:lineRule="atLeast"/>
            </w:pPr>
          </w:p>
        </w:tc>
      </w:tr>
    </w:tbl>
    <w:p w14:paraId="032890B3" w14:textId="77777777" w:rsidR="00F2499B" w:rsidRDefault="00F2499B">
      <w:pPr>
        <w:spacing w:after="0"/>
      </w:pPr>
    </w:p>
    <w:p w14:paraId="4643CC63" w14:textId="77777777" w:rsidR="000D62DB" w:rsidRDefault="00372202">
      <w:pPr>
        <w:suppressAutoHyphens w:val="0"/>
        <w:spacing w:after="0" w:line="100" w:lineRule="atLeast"/>
      </w:pPr>
      <w:r>
        <w:rPr>
          <w:sz w:val="24"/>
          <w:szCs w:val="24"/>
          <w:u w:val="single"/>
          <w:lang w:eastAsia="en-US"/>
        </w:rPr>
        <w:t>Type:</w:t>
      </w:r>
      <w:r>
        <w:rPr>
          <w:sz w:val="24"/>
          <w:szCs w:val="24"/>
          <w:lang w:eastAsia="en-US"/>
        </w:rPr>
        <w:t xml:space="preserve">  </w:t>
      </w:r>
      <w:r w:rsidR="00F2499B">
        <w:rPr>
          <w:sz w:val="24"/>
          <w:szCs w:val="24"/>
          <w:lang w:eastAsia="en-US"/>
        </w:rPr>
        <w:t xml:space="preserve">CS </w:t>
      </w:r>
      <w:r>
        <w:rPr>
          <w:sz w:val="24"/>
          <w:szCs w:val="24"/>
        </w:rPr>
        <w:t>Elective</w:t>
      </w:r>
    </w:p>
    <w:p w14:paraId="3204D5FF" w14:textId="77777777" w:rsidR="000D62DB" w:rsidRDefault="000D62DB">
      <w:pPr>
        <w:spacing w:after="0"/>
      </w:pPr>
    </w:p>
    <w:p w14:paraId="7E9274EB" w14:textId="77777777" w:rsidR="000D62DB" w:rsidRDefault="00372202">
      <w:pPr>
        <w:spacing w:after="0"/>
      </w:pPr>
      <w:r>
        <w:rPr>
          <w:sz w:val="24"/>
          <w:szCs w:val="24"/>
          <w:u w:val="single"/>
        </w:rPr>
        <w:t>Prerequisites Topics:</w:t>
      </w:r>
    </w:p>
    <w:p w14:paraId="539C610B" w14:textId="77777777"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Basic techniques of algorithm </w:t>
      </w:r>
      <w:r w:rsidR="00BB4236">
        <w:rPr>
          <w:sz w:val="24"/>
          <w:szCs w:val="24"/>
        </w:rPr>
        <w:t xml:space="preserve">runtime </w:t>
      </w:r>
      <w:r>
        <w:rPr>
          <w:sz w:val="24"/>
          <w:szCs w:val="24"/>
        </w:rPr>
        <w:t xml:space="preserve">analysis </w:t>
      </w:r>
    </w:p>
    <w:p w14:paraId="3143BEA2" w14:textId="77777777"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Graph algorithms such as shortest  path and minimum spanning tree </w:t>
      </w:r>
    </w:p>
    <w:p w14:paraId="0EF52C50" w14:textId="77777777"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Knowledge of a standard data structure library of a major  programming language </w:t>
      </w:r>
    </w:p>
    <w:p w14:paraId="6EB1BC45" w14:textId="77777777"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>Familiarity with basic probability concepts</w:t>
      </w:r>
    </w:p>
    <w:p w14:paraId="3390A0A6" w14:textId="77777777"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>Familiarity with discrete and continuous probability functions</w:t>
      </w:r>
    </w:p>
    <w:p w14:paraId="4E6FC444" w14:textId="77777777" w:rsidR="000D62DB" w:rsidRDefault="00372202">
      <w:pPr>
        <w:spacing w:after="0"/>
      </w:pPr>
      <w:r>
        <w:rPr>
          <w:sz w:val="24"/>
          <w:szCs w:val="24"/>
          <w:u w:val="single"/>
        </w:rPr>
        <w:t>Course Outcomes:</w:t>
      </w:r>
    </w:p>
    <w:p w14:paraId="30C934E1" w14:textId="77777777"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List capabilities and limitations of today's state-of-the- art robot systems, including their sensors and the crucial sensor processing that informs those systems [Familiarity]</w:t>
      </w:r>
    </w:p>
    <w:p w14:paraId="31FE5CDA" w14:textId="77777777"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lastRenderedPageBreak/>
        <w:t xml:space="preserve">Integrate sensors, actuators, and software into a robot </w:t>
      </w:r>
      <w:r w:rsidR="00BB4236">
        <w:rPr>
          <w:sz w:val="24"/>
          <w:szCs w:val="24"/>
          <w:lang w:eastAsia="en-US"/>
        </w:rPr>
        <w:t>designed to undertake some task</w:t>
      </w:r>
      <w:r>
        <w:rPr>
          <w:sz w:val="24"/>
          <w:szCs w:val="24"/>
          <w:lang w:eastAsia="en-US"/>
        </w:rPr>
        <w:t>. [Usage]</w:t>
      </w:r>
    </w:p>
    <w:p w14:paraId="063CEB1E" w14:textId="77777777"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Summarize the importance of image and object recognition in AI and indicate several significant applications of this technology. [Familiarity]</w:t>
      </w:r>
    </w:p>
    <w:p w14:paraId="6A14A228" w14:textId="77777777"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</w:rPr>
        <w:t>List at least three image- segmentation approaches, such as thresholding, edge-based and region-based  algorithms, along with their defining characteristics, strengths, and weaknesses</w:t>
      </w:r>
      <w:r w:rsidR="00BB4236">
        <w:rPr>
          <w:sz w:val="24"/>
        </w:rPr>
        <w:t xml:space="preserve"> </w:t>
      </w:r>
      <w:r>
        <w:rPr>
          <w:sz w:val="24"/>
        </w:rPr>
        <w:t>[Familiarity]</w:t>
      </w:r>
    </w:p>
    <w:p w14:paraId="349DC494" w14:textId="77777777"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Characterize the uncertainties associated with common robot sensors and actua</w:t>
      </w:r>
      <w:r w:rsidR="00BB4236">
        <w:rPr>
          <w:sz w:val="24"/>
          <w:szCs w:val="24"/>
          <w:lang w:eastAsia="en-US"/>
        </w:rPr>
        <w:t>tors; articulate strategies for</w:t>
      </w:r>
      <w:r>
        <w:rPr>
          <w:sz w:val="24"/>
          <w:szCs w:val="24"/>
          <w:lang w:eastAsia="en-US"/>
        </w:rPr>
        <w:t xml:space="preserve"> mitigating these uncertainties. [Familiarity]</w:t>
      </w:r>
    </w:p>
    <w:p w14:paraId="238B38C2" w14:textId="77777777"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List the differences among robots' representations of their external environment, including their strengths and shortcomings. [Familiarity]</w:t>
      </w:r>
    </w:p>
    <w:p w14:paraId="2F0D3FE5" w14:textId="77777777"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Implement fundamental motion planning algorithms within a robot configuration space. [Usage]</w:t>
      </w:r>
    </w:p>
    <w:p w14:paraId="2A5910BB" w14:textId="77777777"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Compare and contrast at least three strategies for robot navigation within known and/or unknown environments, including their strengths and shortcomings</w:t>
      </w:r>
    </w:p>
    <w:p w14:paraId="35E395EC" w14:textId="77777777" w:rsidR="000D62DB" w:rsidRDefault="00372202">
      <w:p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ab/>
        <w:t>[Assessment]</w:t>
      </w:r>
    </w:p>
    <w:p w14:paraId="76FB5D37" w14:textId="77777777" w:rsidR="000D62DB" w:rsidRDefault="000D62DB">
      <w:pPr>
        <w:suppressAutoHyphens w:val="0"/>
        <w:spacing w:after="0" w:line="100" w:lineRule="atLeast"/>
        <w:jc w:val="both"/>
      </w:pPr>
    </w:p>
    <w:p w14:paraId="2434090F" w14:textId="77777777" w:rsidR="000D62DB" w:rsidRDefault="000D62DB">
      <w:pPr>
        <w:suppressAutoHyphens w:val="0"/>
        <w:spacing w:after="0" w:line="100" w:lineRule="atLeast"/>
        <w:jc w:val="both"/>
      </w:pPr>
    </w:p>
    <w:p w14:paraId="7B4C4482" w14:textId="77777777" w:rsidR="000D62DB" w:rsidRDefault="000D62DB">
      <w:pPr>
        <w:spacing w:after="0"/>
      </w:pPr>
    </w:p>
    <w:p w14:paraId="56487BF5" w14:textId="743EA372" w:rsidR="0020223D" w:rsidRDefault="0020223D">
      <w:pPr>
        <w:tabs>
          <w:tab w:val="clear" w:pos="720"/>
        </w:tabs>
        <w:suppressAutoHyphens w:val="0"/>
        <w:spacing w:after="200" w:line="276" w:lineRule="auto"/>
      </w:pPr>
      <w:r>
        <w:br w:type="page"/>
      </w:r>
    </w:p>
    <w:p w14:paraId="22113038" w14:textId="77777777" w:rsidR="000D62DB" w:rsidRDefault="000D62DB">
      <w:pPr>
        <w:spacing w:after="0"/>
        <w:jc w:val="center"/>
      </w:pPr>
    </w:p>
    <w:p w14:paraId="35C8501A" w14:textId="77777777" w:rsidR="000D62DB" w:rsidRDefault="000D62DB">
      <w:pPr>
        <w:spacing w:after="0"/>
        <w:jc w:val="center"/>
      </w:pPr>
    </w:p>
    <w:p w14:paraId="60B5D713" w14:textId="77777777" w:rsidR="000D62DB" w:rsidRDefault="00372202">
      <w:pPr>
        <w:jc w:val="center"/>
      </w:pPr>
      <w:r>
        <w:rPr>
          <w:b/>
          <w:sz w:val="28"/>
          <w:szCs w:val="28"/>
        </w:rPr>
        <w:t>Outline</w:t>
      </w:r>
    </w:p>
    <w:tbl>
      <w:tblPr>
        <w:tblW w:w="0" w:type="auto"/>
        <w:tblInd w:w="-38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4"/>
        <w:gridCol w:w="1974"/>
        <w:gridCol w:w="1461"/>
      </w:tblGrid>
      <w:tr w:rsidR="000D62DB" w14:paraId="522066AC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E7BE" w14:textId="77777777"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36D1" w14:textId="77777777"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E51D" w14:textId="77777777"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0D62DB" w14:paraId="212696B0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A5DB" w14:textId="77777777"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 xml:space="preserve">Introduction </w:t>
            </w:r>
          </w:p>
          <w:p w14:paraId="335AA670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Motivation</w:t>
            </w:r>
          </w:p>
          <w:p w14:paraId="37AFF566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Domains of applications</w:t>
            </w:r>
          </w:p>
          <w:p w14:paraId="7466144E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Types of mobile robots</w:t>
            </w:r>
          </w:p>
          <w:p w14:paraId="0B25F4C4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Problems in mobile robotics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C391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6CA4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14:paraId="76C82F42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9FDF" w14:textId="77777777"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Locomotion</w:t>
            </w:r>
          </w:p>
          <w:p w14:paraId="35552839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Important issues for locomotion</w:t>
            </w:r>
          </w:p>
          <w:p w14:paraId="1EF4D000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Legged Mobile robots</w:t>
            </w:r>
          </w:p>
          <w:p w14:paraId="30DC59CE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Wheeled Mobile robots</w:t>
            </w:r>
          </w:p>
          <w:p w14:paraId="106E0A75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right="-15" w:firstLine="0"/>
            </w:pPr>
            <w:r>
              <w:rPr>
                <w:sz w:val="24"/>
                <w:szCs w:val="24"/>
              </w:rPr>
              <w:t>Aerial Mobile robots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DD14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3969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1,2,5</w:t>
            </w:r>
          </w:p>
        </w:tc>
      </w:tr>
      <w:tr w:rsidR="000D62DB" w14:paraId="52F1D630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E711" w14:textId="77777777"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Mobile Robot Kinematics</w:t>
            </w:r>
          </w:p>
          <w:p w14:paraId="74B26D2F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Kinematic Models and Constrains</w:t>
            </w:r>
          </w:p>
          <w:p w14:paraId="7C13A792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Mobile Robot Maneuverability</w:t>
            </w:r>
          </w:p>
          <w:p w14:paraId="191083DA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Mobile Robot Workspace</w:t>
            </w:r>
          </w:p>
          <w:p w14:paraId="299F06C2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Motion Control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FBAB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BBFE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1,2,5</w:t>
            </w:r>
          </w:p>
        </w:tc>
      </w:tr>
      <w:tr w:rsidR="000D62DB" w14:paraId="6FA4492A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E441" w14:textId="77777777"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Perception</w:t>
            </w:r>
          </w:p>
          <w:p w14:paraId="43EB4BE8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Sensors for mobile robots</w:t>
            </w:r>
          </w:p>
          <w:p w14:paraId="34CBE942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Fundamentals of Image Processing</w:t>
            </w:r>
          </w:p>
          <w:p w14:paraId="0DC06AFC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Fundamentals of Computer Vision</w:t>
            </w:r>
          </w:p>
          <w:p w14:paraId="29D50F81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Feature Extraction</w:t>
            </w:r>
          </w:p>
          <w:p w14:paraId="6DC0860D" w14:textId="77777777" w:rsidR="000D62DB" w:rsidRDefault="000D62DB">
            <w:p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hanging="360"/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97C9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59F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3,4,5</w:t>
            </w:r>
          </w:p>
        </w:tc>
      </w:tr>
      <w:tr w:rsidR="000D62DB" w14:paraId="7A841F04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B963" w14:textId="77777777" w:rsidR="000D62DB" w:rsidRDefault="00372202">
            <w:pPr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spacing w:after="0"/>
            </w:pPr>
            <w:r>
              <w:rPr>
                <w:sz w:val="24"/>
                <w:szCs w:val="24"/>
              </w:rPr>
              <w:t>Mobile Robot Localization</w:t>
            </w:r>
          </w:p>
          <w:p w14:paraId="33AFB873" w14:textId="77777777"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Challenges of Localization</w:t>
            </w:r>
          </w:p>
          <w:p w14:paraId="7743D111" w14:textId="77777777"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Belief Representation</w:t>
            </w:r>
          </w:p>
          <w:p w14:paraId="7FB86957" w14:textId="77777777"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Probabilistic Map-Based Localization</w:t>
            </w:r>
          </w:p>
          <w:p w14:paraId="60AE2BA9" w14:textId="77777777"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Other Localization Systems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D261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A0DD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0D62DB" w14:paraId="6D715675" w14:textId="77777777">
        <w:tc>
          <w:tcPr>
            <w:tcW w:w="55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C966" w14:textId="77777777"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Planning and Navigation</w:t>
            </w:r>
          </w:p>
          <w:p w14:paraId="4E892C17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Planning and reacting</w:t>
            </w:r>
          </w:p>
          <w:p w14:paraId="7F6D469E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Path Planning</w:t>
            </w:r>
          </w:p>
          <w:p w14:paraId="1E3B1A8E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Obstacle Avoidance</w:t>
            </w:r>
          </w:p>
          <w:p w14:paraId="5C767680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Navigation Architectures</w:t>
            </w:r>
          </w:p>
        </w:tc>
        <w:tc>
          <w:tcPr>
            <w:tcW w:w="19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0030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1CA9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7,8</w:t>
            </w:r>
          </w:p>
        </w:tc>
      </w:tr>
    </w:tbl>
    <w:p w14:paraId="300EC941" w14:textId="77777777" w:rsidR="000D62DB" w:rsidRDefault="000D62DB">
      <w:pPr>
        <w:jc w:val="center"/>
      </w:pPr>
    </w:p>
    <w:p w14:paraId="5C204637" w14:textId="77777777" w:rsidR="000D62DB" w:rsidRDefault="000D62DB">
      <w:pPr>
        <w:jc w:val="center"/>
      </w:pPr>
    </w:p>
    <w:p w14:paraId="5D3290E8" w14:textId="0873AC17" w:rsidR="000D62DB" w:rsidRDefault="000D62DB">
      <w:pPr>
        <w:jc w:val="center"/>
      </w:pPr>
    </w:p>
    <w:p w14:paraId="589D965E" w14:textId="77777777" w:rsidR="0020223D" w:rsidRDefault="0020223D">
      <w:pPr>
        <w:jc w:val="center"/>
      </w:pPr>
    </w:p>
    <w:p w14:paraId="77EE07D1" w14:textId="77777777" w:rsidR="000D62DB" w:rsidRDefault="00372202">
      <w:pPr>
        <w:jc w:val="center"/>
      </w:pPr>
      <w:r>
        <w:rPr>
          <w:b/>
          <w:sz w:val="28"/>
          <w:szCs w:val="28"/>
        </w:rPr>
        <w:lastRenderedPageBreak/>
        <w:t>Course Outcomes Emphasized in Laboratory Projects / Assignments</w:t>
      </w:r>
    </w:p>
    <w:tbl>
      <w:tblPr>
        <w:tblW w:w="0" w:type="auto"/>
        <w:tblInd w:w="-3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4769"/>
        <w:gridCol w:w="3632"/>
      </w:tblGrid>
      <w:tr w:rsidR="000D62DB" w14:paraId="5F54991C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46CA" w14:textId="77777777" w:rsidR="000D62DB" w:rsidRDefault="000D62DB">
            <w:pPr>
              <w:jc w:val="center"/>
            </w:pP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6FA1" w14:textId="77777777" w:rsidR="000D62DB" w:rsidRDefault="00372202">
            <w:pPr>
              <w:jc w:val="center"/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3F77" w14:textId="77777777" w:rsidR="000D62DB" w:rsidRDefault="00372202" w:rsidP="00F2499B">
            <w:pPr>
              <w:jc w:val="center"/>
            </w:pPr>
            <w:r>
              <w:rPr>
                <w:b/>
                <w:sz w:val="28"/>
                <w:szCs w:val="28"/>
              </w:rPr>
              <w:t>Number of Weeks</w:t>
            </w:r>
          </w:p>
        </w:tc>
      </w:tr>
      <w:tr w:rsidR="000D62DB" w14:paraId="6573E23A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C20E" w14:textId="77777777" w:rsidR="000D62DB" w:rsidRDefault="00372202">
            <w:r>
              <w:rPr>
                <w:sz w:val="24"/>
                <w:szCs w:val="24"/>
              </w:rPr>
              <w:t>1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68BA" w14:textId="77777777" w:rsidR="000D62DB" w:rsidRDefault="00372202">
            <w:r>
              <w:rPr>
                <w:sz w:val="24"/>
                <w:szCs w:val="24"/>
              </w:rPr>
              <w:t>Locomotion                                               Outcome:1,2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9903" w14:textId="77777777"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14:paraId="02EBF1F8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B89E" w14:textId="77777777" w:rsidR="000D62DB" w:rsidRDefault="00372202">
            <w:r>
              <w:rPr>
                <w:sz w:val="24"/>
                <w:szCs w:val="24"/>
              </w:rPr>
              <w:t>2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4E4D" w14:textId="77777777" w:rsidR="000D62DB" w:rsidRDefault="00372202">
            <w:r>
              <w:rPr>
                <w:sz w:val="24"/>
                <w:szCs w:val="24"/>
              </w:rPr>
              <w:t xml:space="preserve">Mobile Robot Kinematics                                            </w:t>
            </w:r>
          </w:p>
          <w:p w14:paraId="464DD60F" w14:textId="77777777" w:rsidR="000D62DB" w:rsidRDefault="00372202">
            <w:r>
              <w:rPr>
                <w:sz w:val="24"/>
                <w:szCs w:val="24"/>
              </w:rPr>
              <w:t>Outcomes: 2,5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E17B" w14:textId="77777777"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14:paraId="1B2E3FEA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791B" w14:textId="77777777" w:rsidR="000D62DB" w:rsidRDefault="00372202">
            <w:r>
              <w:rPr>
                <w:sz w:val="24"/>
                <w:szCs w:val="24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DBA0" w14:textId="77777777" w:rsidR="000D62DB" w:rsidRDefault="00372202">
            <w:r>
              <w:rPr>
                <w:sz w:val="24"/>
                <w:szCs w:val="24"/>
              </w:rPr>
              <w:t>Perception</w:t>
            </w:r>
          </w:p>
          <w:p w14:paraId="41BE594C" w14:textId="77777777" w:rsidR="000D62DB" w:rsidRDefault="00372202">
            <w:r>
              <w:rPr>
                <w:sz w:val="24"/>
                <w:szCs w:val="24"/>
              </w:rPr>
              <w:t>Outcomes: 3,4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A016" w14:textId="77777777" w:rsidR="000D62DB" w:rsidRDefault="00372202" w:rsidP="00F2499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D62DB" w14:paraId="36B26197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B844" w14:textId="77777777" w:rsidR="000D62DB" w:rsidRDefault="00372202">
            <w:r>
              <w:rPr>
                <w:sz w:val="24"/>
                <w:szCs w:val="24"/>
              </w:rPr>
              <w:t>4</w:t>
            </w:r>
          </w:p>
        </w:tc>
        <w:tc>
          <w:tcPr>
            <w:tcW w:w="4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F4C1" w14:textId="77777777" w:rsidR="000D62DB" w:rsidRDefault="00372202">
            <w:r>
              <w:rPr>
                <w:sz w:val="24"/>
                <w:szCs w:val="24"/>
              </w:rPr>
              <w:t>Mobile Robot Localization</w:t>
            </w:r>
          </w:p>
          <w:p w14:paraId="0AA540BF" w14:textId="77777777" w:rsidR="000D62DB" w:rsidRDefault="00372202">
            <w:r>
              <w:rPr>
                <w:sz w:val="24"/>
                <w:szCs w:val="24"/>
              </w:rPr>
              <w:t>Outcomes: 6</w:t>
            </w:r>
          </w:p>
        </w:tc>
        <w:tc>
          <w:tcPr>
            <w:tcW w:w="3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8E72" w14:textId="77777777"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14:paraId="64AF6984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9DD8" w14:textId="77777777" w:rsidR="000D62DB" w:rsidRDefault="00372202">
            <w:r>
              <w:rPr>
                <w:sz w:val="24"/>
                <w:szCs w:val="24"/>
              </w:rPr>
              <w:t>5</w:t>
            </w:r>
          </w:p>
        </w:tc>
        <w:tc>
          <w:tcPr>
            <w:tcW w:w="4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516B" w14:textId="77777777" w:rsidR="000D62DB" w:rsidRDefault="00372202">
            <w:r>
              <w:rPr>
                <w:sz w:val="24"/>
                <w:szCs w:val="24"/>
              </w:rPr>
              <w:t>Planning and Navigation</w:t>
            </w:r>
          </w:p>
          <w:p w14:paraId="202A49B8" w14:textId="77777777" w:rsidR="000D62DB" w:rsidRDefault="00372202">
            <w:r>
              <w:rPr>
                <w:sz w:val="24"/>
                <w:szCs w:val="24"/>
              </w:rPr>
              <w:t>Outcomes: 7,8</w:t>
            </w:r>
          </w:p>
        </w:tc>
        <w:tc>
          <w:tcPr>
            <w:tcW w:w="3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D523" w14:textId="77777777"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386FE9EF" w14:textId="77777777" w:rsidR="000D62DB" w:rsidRDefault="000D62DB"/>
    <w:p w14:paraId="386E4EC4" w14:textId="77777777" w:rsidR="000D62DB" w:rsidRDefault="000D62DB">
      <w:pPr>
        <w:jc w:val="both"/>
      </w:pPr>
    </w:p>
    <w:p w14:paraId="7AD07FFA" w14:textId="77777777" w:rsidR="000D62DB" w:rsidRDefault="00372202">
      <w:pPr>
        <w:jc w:val="center"/>
      </w:pPr>
      <w:r>
        <w:rPr>
          <w:b/>
          <w:sz w:val="28"/>
          <w:szCs w:val="28"/>
        </w:rPr>
        <w:t>Oral and Written Communication:</w:t>
      </w:r>
    </w:p>
    <w:p w14:paraId="2BCAA4AA" w14:textId="77777777" w:rsidR="000D62DB" w:rsidRDefault="000D62DB">
      <w:pPr>
        <w:jc w:val="center"/>
      </w:pPr>
    </w:p>
    <w:tbl>
      <w:tblPr>
        <w:tblW w:w="0" w:type="auto"/>
        <w:tblInd w:w="-3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8"/>
        <w:gridCol w:w="2238"/>
        <w:gridCol w:w="2239"/>
        <w:gridCol w:w="2238"/>
      </w:tblGrid>
      <w:tr w:rsidR="000D62DB" w14:paraId="7703D466" w14:textId="77777777"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D791" w14:textId="77777777" w:rsidR="000D62DB" w:rsidRDefault="00372202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67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85ED" w14:textId="77777777" w:rsidR="000D62DB" w:rsidRDefault="00372202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0D62DB" w14:paraId="0904FDFD" w14:textId="77777777"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3E45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C897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Approx. Number of pages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156E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Number  Required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0F39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0D62DB" w14:paraId="6736649E" w14:textId="77777777"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8530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57B6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895B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304B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15 minutes</w:t>
            </w:r>
          </w:p>
        </w:tc>
      </w:tr>
    </w:tbl>
    <w:p w14:paraId="2CBEE428" w14:textId="77777777" w:rsidR="000D62DB" w:rsidRDefault="000D62DB">
      <w:pPr>
        <w:jc w:val="both"/>
      </w:pPr>
    </w:p>
    <w:p w14:paraId="32439572" w14:textId="77777777" w:rsidR="000D62DB" w:rsidRDefault="000D62DB">
      <w:pPr>
        <w:ind w:left="720"/>
        <w:jc w:val="center"/>
      </w:pPr>
    </w:p>
    <w:p w14:paraId="65C8F1C1" w14:textId="77777777" w:rsidR="000D62DB" w:rsidRDefault="00372202">
      <w:pPr>
        <w:ind w:left="720"/>
        <w:jc w:val="center"/>
      </w:pPr>
      <w:r>
        <w:rPr>
          <w:b/>
          <w:bCs/>
          <w:sz w:val="28"/>
          <w:szCs w:val="28"/>
        </w:rPr>
        <w:t>Social and Ethical Implications of Computing Topics</w:t>
      </w:r>
    </w:p>
    <w:p w14:paraId="68EF73EB" w14:textId="77777777" w:rsidR="000D62DB" w:rsidRDefault="00372202">
      <w:pPr>
        <w:ind w:left="720"/>
        <w:jc w:val="center"/>
      </w:pPr>
      <w:r>
        <w:rPr>
          <w:sz w:val="28"/>
          <w:szCs w:val="28"/>
        </w:rPr>
        <w:t>No significant coverage</w:t>
      </w:r>
    </w:p>
    <w:p w14:paraId="33095E43" w14:textId="1DA2DDBD" w:rsidR="000D62DB" w:rsidRDefault="000D62DB">
      <w:pPr>
        <w:spacing w:after="0" w:line="100" w:lineRule="atLeast"/>
        <w:jc w:val="center"/>
      </w:pPr>
    </w:p>
    <w:p w14:paraId="0C216924" w14:textId="78CB3682" w:rsidR="0020223D" w:rsidRDefault="0020223D">
      <w:pPr>
        <w:spacing w:after="0" w:line="100" w:lineRule="atLeast"/>
        <w:jc w:val="center"/>
      </w:pPr>
    </w:p>
    <w:p w14:paraId="26F70E6B" w14:textId="6EF0D5A4" w:rsidR="0020223D" w:rsidRDefault="0020223D">
      <w:pPr>
        <w:spacing w:after="0" w:line="100" w:lineRule="atLeast"/>
        <w:jc w:val="center"/>
      </w:pPr>
    </w:p>
    <w:p w14:paraId="2840EC51" w14:textId="5DB69D17" w:rsidR="0020223D" w:rsidRDefault="0020223D">
      <w:pPr>
        <w:spacing w:after="0" w:line="100" w:lineRule="atLeast"/>
        <w:jc w:val="center"/>
      </w:pPr>
    </w:p>
    <w:p w14:paraId="41B56800" w14:textId="6763B05F" w:rsidR="0020223D" w:rsidRDefault="0020223D">
      <w:pPr>
        <w:spacing w:after="0" w:line="100" w:lineRule="atLeast"/>
        <w:jc w:val="center"/>
      </w:pPr>
    </w:p>
    <w:p w14:paraId="76722DAF" w14:textId="154F9879" w:rsidR="0020223D" w:rsidRDefault="0020223D">
      <w:pPr>
        <w:spacing w:after="0" w:line="100" w:lineRule="atLeast"/>
        <w:jc w:val="center"/>
      </w:pPr>
    </w:p>
    <w:p w14:paraId="29992436" w14:textId="77777777" w:rsidR="0020223D" w:rsidRDefault="0020223D">
      <w:pPr>
        <w:spacing w:after="0" w:line="100" w:lineRule="atLeast"/>
        <w:jc w:val="center"/>
      </w:pPr>
    </w:p>
    <w:p w14:paraId="0971EFBC" w14:textId="77777777" w:rsidR="000D62DB" w:rsidRDefault="000D62DB">
      <w:pPr>
        <w:spacing w:after="0" w:line="100" w:lineRule="atLeast"/>
        <w:jc w:val="center"/>
      </w:pPr>
    </w:p>
    <w:p w14:paraId="7306A608" w14:textId="77777777" w:rsidR="000D62DB" w:rsidRDefault="000D62DB">
      <w:pPr>
        <w:spacing w:after="0" w:line="100" w:lineRule="atLeast"/>
        <w:jc w:val="center"/>
      </w:pPr>
    </w:p>
    <w:tbl>
      <w:tblPr>
        <w:tblW w:w="0" w:type="auto"/>
        <w:tblInd w:w="-389" w:type="dxa"/>
        <w:tblBorders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9"/>
        <w:gridCol w:w="2979"/>
        <w:gridCol w:w="2980"/>
      </w:tblGrid>
      <w:tr w:rsidR="000D62DB" w14:paraId="417E26FF" w14:textId="77777777">
        <w:tc>
          <w:tcPr>
            <w:tcW w:w="8938" w:type="dxa"/>
            <w:gridSpan w:val="3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C636" w14:textId="77777777" w:rsidR="0020223D" w:rsidRDefault="0020223D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  <w:p w14:paraId="611C7D96" w14:textId="57128F5D" w:rsidR="000D62DB" w:rsidRDefault="00372202">
            <w:pPr>
              <w:spacing w:after="0" w:line="100" w:lineRule="atLeast"/>
              <w:jc w:val="center"/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1D0AC6ED" w14:textId="77777777" w:rsidR="000D62DB" w:rsidRDefault="000D62DB">
            <w:pPr>
              <w:spacing w:after="0" w:line="100" w:lineRule="atLeast"/>
            </w:pPr>
          </w:p>
        </w:tc>
      </w:tr>
      <w:tr w:rsidR="000D62DB" w14:paraId="1B3F1CCC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E79F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7036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C353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0D62DB" w14:paraId="074D6565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8930" w14:textId="77777777"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Algorithms:</w:t>
            </w:r>
          </w:p>
          <w:p w14:paraId="49DBD06D" w14:textId="77777777"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C536" w14:textId="77777777"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5367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2.0</w:t>
            </w:r>
          </w:p>
        </w:tc>
      </w:tr>
      <w:tr w:rsidR="000D62DB" w14:paraId="0121C84C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9867" w14:textId="77777777"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Software Design:</w:t>
            </w:r>
          </w:p>
          <w:p w14:paraId="52DE708C" w14:textId="77777777"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8F7D" w14:textId="77777777" w:rsidR="000D62DB" w:rsidRDefault="000D62DB">
            <w:pPr>
              <w:spacing w:after="0" w:line="100" w:lineRule="atLeast"/>
              <w:jc w:val="center"/>
            </w:pPr>
          </w:p>
          <w:p w14:paraId="56DD8613" w14:textId="77777777"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74AD" w14:textId="77777777" w:rsidR="000D62DB" w:rsidRDefault="000D62DB">
            <w:pPr>
              <w:spacing w:after="0" w:line="100" w:lineRule="atLeast"/>
              <w:jc w:val="center"/>
            </w:pPr>
          </w:p>
        </w:tc>
      </w:tr>
      <w:tr w:rsidR="000D62DB" w14:paraId="104F83C7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CEF9" w14:textId="77777777"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  <w:p w14:paraId="14C9E540" w14:textId="77777777"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8F79" w14:textId="77777777"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CE29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1.0</w:t>
            </w:r>
          </w:p>
          <w:p w14:paraId="559A021A" w14:textId="77777777" w:rsidR="000D62DB" w:rsidRDefault="000D62DB">
            <w:pPr>
              <w:spacing w:after="0" w:line="100" w:lineRule="atLeast"/>
              <w:jc w:val="center"/>
            </w:pPr>
          </w:p>
        </w:tc>
      </w:tr>
      <w:tr w:rsidR="000D62DB" w14:paraId="648B7090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2516" w14:textId="77777777"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Data Structures:</w:t>
            </w:r>
          </w:p>
          <w:p w14:paraId="09BE94E3" w14:textId="77777777"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7E69" w14:textId="77777777"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79F5" w14:textId="77777777" w:rsidR="000D62DB" w:rsidRDefault="000D62DB">
            <w:pPr>
              <w:spacing w:after="0" w:line="100" w:lineRule="atLeast"/>
              <w:jc w:val="center"/>
            </w:pPr>
          </w:p>
        </w:tc>
      </w:tr>
      <w:tr w:rsidR="000D62DB" w14:paraId="682F448B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25DE" w14:textId="77777777"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Concepts of Programming Languages</w:t>
            </w:r>
          </w:p>
          <w:p w14:paraId="073BA286" w14:textId="77777777"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9F3C" w14:textId="77777777"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8F3F" w14:textId="77777777" w:rsidR="000D62DB" w:rsidRDefault="000D62DB">
            <w:pPr>
              <w:spacing w:after="0" w:line="100" w:lineRule="atLeast"/>
              <w:jc w:val="center"/>
            </w:pPr>
          </w:p>
        </w:tc>
      </w:tr>
    </w:tbl>
    <w:p w14:paraId="78656E78" w14:textId="77777777" w:rsidR="000D62DB" w:rsidRDefault="000D62DB">
      <w:pPr>
        <w:spacing w:after="0" w:line="100" w:lineRule="atLeast"/>
      </w:pPr>
    </w:p>
    <w:p w14:paraId="664BF9F6" w14:textId="77777777" w:rsidR="000D62DB" w:rsidRDefault="000D62DB">
      <w:pPr>
        <w:spacing w:after="0" w:line="100" w:lineRule="atLeast"/>
      </w:pPr>
    </w:p>
    <w:p w14:paraId="0BC142B0" w14:textId="77777777" w:rsidR="000D62DB" w:rsidRDefault="00372202">
      <w:pPr>
        <w:spacing w:after="0" w:line="100" w:lineRule="atLeast"/>
        <w:jc w:val="center"/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9"/>
        <w:gridCol w:w="3063"/>
      </w:tblGrid>
      <w:tr w:rsidR="000D62DB" w14:paraId="44997D77" w14:textId="77777777">
        <w:trPr>
          <w:jc w:val="center"/>
        </w:trPr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1822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7AAF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Class time</w:t>
            </w:r>
          </w:p>
        </w:tc>
      </w:tr>
      <w:tr w:rsidR="000D62DB" w14:paraId="357597C2" w14:textId="77777777">
        <w:trPr>
          <w:jc w:val="center"/>
        </w:trPr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1BAA" w14:textId="77777777" w:rsidR="000D62DB" w:rsidRDefault="00372202">
            <w:pPr>
              <w:spacing w:after="0" w:line="100" w:lineRule="atLeast"/>
            </w:pPr>
            <w:r>
              <w:rPr>
                <w:sz w:val="24"/>
                <w:szCs w:val="24"/>
              </w:rPr>
              <w:t>Statistics and Linear algebra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3600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2.0</w:t>
            </w:r>
          </w:p>
        </w:tc>
      </w:tr>
    </w:tbl>
    <w:p w14:paraId="7B4BCDC2" w14:textId="77777777" w:rsidR="000D62DB" w:rsidRDefault="000D62DB">
      <w:pPr>
        <w:spacing w:after="0" w:line="100" w:lineRule="atLeast"/>
      </w:pPr>
    </w:p>
    <w:p w14:paraId="262174FA" w14:textId="77777777" w:rsidR="000D62DB" w:rsidRDefault="000D62DB">
      <w:pPr>
        <w:spacing w:after="0"/>
      </w:pPr>
    </w:p>
    <w:p w14:paraId="6C916B11" w14:textId="77777777" w:rsidR="000D62DB" w:rsidRDefault="000D62DB">
      <w:pPr>
        <w:spacing w:after="0"/>
      </w:pPr>
    </w:p>
    <w:p w14:paraId="21C5599F" w14:textId="77777777" w:rsidR="000D62DB" w:rsidRDefault="00372202">
      <w:pPr>
        <w:spacing w:after="0"/>
        <w:jc w:val="center"/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5797"/>
      </w:tblGrid>
      <w:tr w:rsidR="000D62DB" w14:paraId="16C5B039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F8B6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30B1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Identify problems that can be solved by using mobile robots.</w:t>
            </w:r>
          </w:p>
        </w:tc>
      </w:tr>
    </w:tbl>
    <w:p w14:paraId="39063DD8" w14:textId="77777777" w:rsidR="000D62DB" w:rsidRDefault="000D62DB">
      <w:pPr>
        <w:spacing w:after="0"/>
      </w:pPr>
    </w:p>
    <w:p w14:paraId="3F7F57B8" w14:textId="77777777" w:rsidR="000D62DB" w:rsidRDefault="000D62DB">
      <w:pPr>
        <w:spacing w:after="0"/>
      </w:pPr>
    </w:p>
    <w:p w14:paraId="1354F5EE" w14:textId="77777777" w:rsidR="000D62DB" w:rsidRDefault="000D62DB">
      <w:pPr>
        <w:spacing w:after="0"/>
      </w:pPr>
    </w:p>
    <w:p w14:paraId="3D6B54E6" w14:textId="77777777" w:rsidR="000D62DB" w:rsidRDefault="00372202">
      <w:pPr>
        <w:spacing w:after="0"/>
        <w:jc w:val="center"/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5797"/>
      </w:tblGrid>
      <w:tr w:rsidR="000D62DB" w14:paraId="314F9B1E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C030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D9F7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 xml:space="preserve">Locomotion </w:t>
            </w:r>
          </w:p>
        </w:tc>
      </w:tr>
      <w:tr w:rsidR="000D62DB" w14:paraId="0E45B8FD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A530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13BB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 xml:space="preserve">Mobile Robot Kinematics </w:t>
            </w:r>
          </w:p>
        </w:tc>
      </w:tr>
      <w:tr w:rsidR="000D62DB" w14:paraId="5F2D2828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366" w14:textId="77777777" w:rsidR="000D62DB" w:rsidRDefault="00372202">
            <w:r>
              <w:rPr>
                <w:sz w:val="24"/>
                <w:szCs w:val="24"/>
              </w:rPr>
              <w:t>3.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B073" w14:textId="77777777" w:rsidR="000D62DB" w:rsidRDefault="00372202">
            <w:r>
              <w:rPr>
                <w:sz w:val="24"/>
                <w:szCs w:val="24"/>
              </w:rPr>
              <w:t>Perception</w:t>
            </w:r>
          </w:p>
        </w:tc>
      </w:tr>
      <w:tr w:rsidR="000D62DB" w14:paraId="58183529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7473" w14:textId="77777777" w:rsidR="000D62DB" w:rsidRDefault="00372202"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4B87" w14:textId="77777777" w:rsidR="000D62DB" w:rsidRDefault="00372202">
            <w:r>
              <w:rPr>
                <w:sz w:val="24"/>
                <w:szCs w:val="24"/>
              </w:rPr>
              <w:t>Mobile Robot Localization</w:t>
            </w:r>
          </w:p>
        </w:tc>
      </w:tr>
      <w:tr w:rsidR="000D62DB" w14:paraId="033CFBE2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4BCC" w14:textId="77777777" w:rsidR="000D62DB" w:rsidRDefault="00372202"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AC25" w14:textId="77777777" w:rsidR="000D62DB" w:rsidRDefault="00372202">
            <w:r>
              <w:rPr>
                <w:sz w:val="24"/>
                <w:szCs w:val="24"/>
              </w:rPr>
              <w:t>Planning and Navigation</w:t>
            </w:r>
          </w:p>
        </w:tc>
      </w:tr>
    </w:tbl>
    <w:p w14:paraId="178930FF" w14:textId="021B26C9" w:rsidR="000D62DB" w:rsidRDefault="000D62DB">
      <w:pPr>
        <w:jc w:val="center"/>
      </w:pPr>
    </w:p>
    <w:p w14:paraId="052952C6" w14:textId="77777777" w:rsidR="000D62DB" w:rsidRDefault="000D62DB">
      <w:pPr>
        <w:spacing w:after="0"/>
      </w:pPr>
    </w:p>
    <w:p w14:paraId="1D5928E2" w14:textId="77777777" w:rsidR="000D62DB" w:rsidRDefault="000D62DB">
      <w:pPr>
        <w:spacing w:after="0"/>
      </w:pPr>
    </w:p>
    <w:p w14:paraId="00822D5D" w14:textId="77777777" w:rsidR="000D62DB" w:rsidRDefault="00372202">
      <w:pPr>
        <w:spacing w:after="0"/>
        <w:jc w:val="center"/>
      </w:pPr>
      <w:r>
        <w:rPr>
          <w:b/>
          <w:sz w:val="28"/>
          <w:szCs w:val="28"/>
        </w:rPr>
        <w:lastRenderedPageBreak/>
        <w:t>The Coverage of Knowledge Units within Computer Science Body of Knowledge</w:t>
      </w:r>
      <w:r>
        <w:rPr>
          <w:rStyle w:val="Footnoteanchor0"/>
        </w:rPr>
        <w:footnoteReference w:id="1"/>
      </w:r>
    </w:p>
    <w:tbl>
      <w:tblPr>
        <w:tblpPr w:leftFromText="180" w:rightFromText="180" w:vertAnchor="text" w:tblpX="-221" w:tblpY="1"/>
        <w:tblOverlap w:val="never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2784"/>
        <w:gridCol w:w="1476"/>
        <w:gridCol w:w="1226"/>
        <w:gridCol w:w="1435"/>
      </w:tblGrid>
      <w:tr w:rsidR="00BB4236" w14:paraId="05FF3C8D" w14:textId="77777777" w:rsidTr="00BB4236"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F24C" w14:textId="77777777" w:rsidR="009D2639" w:rsidRDefault="009D2639" w:rsidP="009D263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</w:t>
            </w:r>
          </w:p>
          <w:p w14:paraId="7AE61936" w14:textId="77777777" w:rsidR="00BB4236" w:rsidRPr="00BB4236" w:rsidRDefault="00BB4236" w:rsidP="009D263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B4236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1C85" w14:textId="77777777" w:rsidR="009D2639" w:rsidRDefault="009D2639" w:rsidP="009D263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</w:t>
            </w:r>
          </w:p>
          <w:p w14:paraId="16ED1221" w14:textId="77777777" w:rsidR="00BB4236" w:rsidRDefault="009D2639" w:rsidP="009D263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42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407A" w14:textId="77777777" w:rsidR="00BB4236" w:rsidRDefault="00BB4236" w:rsidP="00BB42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Lecture Hours</w:t>
            </w:r>
          </w:p>
        </w:tc>
      </w:tr>
      <w:tr w:rsidR="00BB4236" w14:paraId="122120B7" w14:textId="77777777" w:rsidTr="00BB4236">
        <w:tc>
          <w:tcPr>
            <w:tcW w:w="172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917D" w14:textId="77777777" w:rsidR="00BB4236" w:rsidRDefault="00BB4236" w:rsidP="00BB42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3EF3" w14:textId="77777777" w:rsidR="00BB4236" w:rsidRDefault="00BB4236" w:rsidP="00BB423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E89C" w14:textId="77777777" w:rsidR="00BB4236" w:rsidRDefault="00BB4236" w:rsidP="00BB4236">
            <w:pPr>
              <w:jc w:val="center"/>
            </w:pPr>
            <w:r>
              <w:rPr>
                <w:b/>
                <w:sz w:val="28"/>
                <w:szCs w:val="28"/>
              </w:rPr>
              <w:t>Tier-1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9DEE" w14:textId="77777777" w:rsidR="00BB4236" w:rsidRDefault="00BB4236" w:rsidP="00BB4236">
            <w:pPr>
              <w:jc w:val="center"/>
            </w:pPr>
            <w:r>
              <w:rPr>
                <w:b/>
                <w:sz w:val="28"/>
                <w:szCs w:val="28"/>
              </w:rPr>
              <w:t>Tier-2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BDEE" w14:textId="77777777" w:rsidR="00BB4236" w:rsidRDefault="00BB4236" w:rsidP="00BB42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Elective</w:t>
            </w:r>
          </w:p>
        </w:tc>
      </w:tr>
      <w:tr w:rsidR="000D62DB" w14:paraId="0541EAF8" w14:textId="77777777" w:rsidTr="00BB4236"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CA60" w14:textId="77777777"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79B2" w14:textId="77777777" w:rsidR="000D62DB" w:rsidRDefault="00372202" w:rsidP="00BB4236">
            <w:r>
              <w:rPr>
                <w:sz w:val="28"/>
                <w:szCs w:val="28"/>
              </w:rPr>
              <w:t>Robotics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A40A" w14:textId="77777777" w:rsidR="000D62DB" w:rsidRDefault="000D62DB" w:rsidP="00BB423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EF91" w14:textId="77777777" w:rsidR="000D62DB" w:rsidRDefault="000D62DB" w:rsidP="00BB4236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8902" w14:textId="77777777"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</w:tr>
      <w:tr w:rsidR="000D62DB" w14:paraId="5457D82B" w14:textId="77777777" w:rsidTr="00BB4236"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EC62" w14:textId="77777777"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3F99" w14:textId="77777777" w:rsidR="000D62DB" w:rsidRDefault="00372202" w:rsidP="00BB4236">
            <w:r>
              <w:rPr>
                <w:sz w:val="28"/>
                <w:szCs w:val="28"/>
              </w:rPr>
              <w:t>Perception and Computer Vision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9BCF" w14:textId="77777777" w:rsidR="000D62DB" w:rsidRDefault="000D62DB" w:rsidP="00BB423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3C21" w14:textId="77777777" w:rsidR="000D62DB" w:rsidRDefault="000D62DB" w:rsidP="00BB4236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6EFE" w14:textId="77777777"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490CD7EA" w14:textId="77777777" w:rsidR="000D62DB" w:rsidRDefault="00BB4236">
      <w:r>
        <w:br w:type="textWrapping" w:clear="all"/>
      </w:r>
    </w:p>
    <w:sectPr w:rsidR="000D62DB" w:rsidSect="0020223D">
      <w:headerReference w:type="default" r:id="rId9"/>
      <w:footerReference w:type="default" r:id="rId10"/>
      <w:pgSz w:w="12240" w:h="15840"/>
      <w:pgMar w:top="1080" w:right="1800" w:bottom="1080" w:left="1800" w:header="0" w:footer="72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8EAB4" w14:textId="77777777" w:rsidR="00BE2EFA" w:rsidRDefault="00372202">
      <w:pPr>
        <w:spacing w:after="0" w:line="240" w:lineRule="auto"/>
      </w:pPr>
      <w:r>
        <w:separator/>
      </w:r>
    </w:p>
  </w:endnote>
  <w:endnote w:type="continuationSeparator" w:id="0">
    <w:p w14:paraId="75050817" w14:textId="77777777" w:rsidR="00BE2EFA" w:rsidRDefault="0037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FA28" w14:textId="77777777" w:rsidR="000D62DB" w:rsidRDefault="000D62DB">
    <w:pPr>
      <w:pStyle w:val="Footer"/>
      <w:ind w:right="360"/>
    </w:pPr>
  </w:p>
  <w:p w14:paraId="29AFBB15" w14:textId="77777777" w:rsidR="000D62DB" w:rsidRDefault="00372202" w:rsidP="00BB4236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9D2639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4143D" w14:textId="77777777" w:rsidR="000D62DB" w:rsidRDefault="00372202">
      <w:r>
        <w:separator/>
      </w:r>
    </w:p>
  </w:footnote>
  <w:footnote w:type="continuationSeparator" w:id="0">
    <w:p w14:paraId="62C4C442" w14:textId="77777777" w:rsidR="000D62DB" w:rsidRDefault="00372202">
      <w:r>
        <w:continuationSeparator/>
      </w:r>
    </w:p>
  </w:footnote>
  <w:footnote w:id="1">
    <w:p w14:paraId="00097875" w14:textId="77777777" w:rsidR="000D62DB" w:rsidRDefault="00372202">
      <w:pPr>
        <w:pStyle w:val="Footnote"/>
      </w:pPr>
      <w:r w:rsidRPr="00F2499B">
        <w:rPr>
          <w:sz w:val="24"/>
          <w:vertAlign w:val="superscript"/>
        </w:rPr>
        <w:footnoteRef/>
      </w:r>
      <w:r w:rsidR="00F2499B" w:rsidRPr="00B03429">
        <w:rPr>
          <w:rFonts w:ascii="ArialMT" w:hAnsi="ArialMT" w:cs="ArialMT"/>
          <w:szCs w:val="24"/>
        </w:rPr>
        <w:t xml:space="preserve">See </w:t>
      </w:r>
      <w:r w:rsidR="00F2499B">
        <w:rPr>
          <w:rFonts w:ascii="ArialMT" w:hAnsi="ArialMT" w:cs="ArialMT"/>
          <w:szCs w:val="24"/>
        </w:rPr>
        <w:t xml:space="preserve">Appendix A in </w:t>
      </w:r>
      <w:r w:rsidR="00F2499B" w:rsidRPr="00F2499B">
        <w:rPr>
          <w:rFonts w:ascii="ArialMT" w:hAnsi="ArialMT" w:cs="ArialMT"/>
          <w:i/>
          <w:iCs/>
          <w:szCs w:val="24"/>
        </w:rPr>
        <w:t xml:space="preserve">Computer Science Curricula 2013. </w:t>
      </w:r>
      <w:r w:rsidR="00F2499B" w:rsidRPr="00F2499B">
        <w:rPr>
          <w:rFonts w:ascii="ArialMT" w:hAnsi="ArialMT" w:cs="ArialMT"/>
          <w:iCs/>
          <w:szCs w:val="24"/>
        </w:rPr>
        <w:t xml:space="preserve">Final Report of the IEEE and ACM Joint Task Force on Computing Curricula, available at: </w:t>
      </w:r>
      <w:hyperlink r:id="rId1" w:history="1">
        <w:r w:rsidR="00F2499B" w:rsidRPr="00F2499B">
          <w:rPr>
            <w:rStyle w:val="Hyperlink"/>
            <w:rFonts w:ascii="ArialMT" w:hAnsi="ArialMT" w:cs="ArialMT"/>
            <w:iCs/>
            <w:szCs w:val="24"/>
          </w:rPr>
          <w:t>http://www.acm.org/education/CS2013-final-report.pdf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0804F" w14:textId="77777777" w:rsidR="0020223D" w:rsidRDefault="0020223D" w:rsidP="0020223D">
    <w:pPr>
      <w:pageBreakBefore/>
      <w:jc w:val="center"/>
      <w:rPr>
        <w:b/>
        <w:sz w:val="28"/>
        <w:szCs w:val="28"/>
      </w:rPr>
    </w:pPr>
  </w:p>
  <w:p w14:paraId="53773C80" w14:textId="55BA7B14" w:rsidR="0020223D" w:rsidRPr="0020223D" w:rsidRDefault="0020223D" w:rsidP="0020223D">
    <w:pPr>
      <w:pageBreakBefore/>
      <w:spacing w:after="0"/>
      <w:jc w:val="center"/>
    </w:pPr>
    <w:r w:rsidRPr="0020223D">
      <w:rPr>
        <w:b/>
        <w:sz w:val="28"/>
        <w:szCs w:val="28"/>
      </w:rPr>
      <w:t>School of Computer Science</w:t>
    </w:r>
  </w:p>
  <w:p w14:paraId="2058CBF3" w14:textId="77777777" w:rsidR="0020223D" w:rsidRPr="0020223D" w:rsidRDefault="0020223D" w:rsidP="0020223D">
    <w:pPr>
      <w:spacing w:after="0"/>
      <w:jc w:val="center"/>
    </w:pPr>
    <w:r w:rsidRPr="0020223D">
      <w:rPr>
        <w:b/>
        <w:bCs/>
        <w:sz w:val="28"/>
        <w:szCs w:val="28"/>
      </w:rPr>
      <w:t>CDA-4625</w:t>
    </w:r>
  </w:p>
  <w:p w14:paraId="1694F428" w14:textId="65C66805" w:rsidR="0020223D" w:rsidRDefault="0020223D" w:rsidP="0020223D">
    <w:pPr>
      <w:pStyle w:val="Header"/>
      <w:spacing w:after="0"/>
      <w:jc w:val="center"/>
      <w:rPr>
        <w:b/>
        <w:bCs/>
        <w:sz w:val="28"/>
        <w:szCs w:val="28"/>
      </w:rPr>
    </w:pPr>
    <w:r w:rsidRPr="0020223D">
      <w:rPr>
        <w:b/>
        <w:bCs/>
        <w:sz w:val="28"/>
        <w:szCs w:val="28"/>
      </w:rPr>
      <w:t>Introduction to Mobile Robotics</w:t>
    </w:r>
  </w:p>
  <w:p w14:paraId="07918241" w14:textId="77777777" w:rsidR="0020223D" w:rsidRPr="0020223D" w:rsidRDefault="0020223D" w:rsidP="0020223D">
    <w:pPr>
      <w:pStyle w:val="Header"/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E3AC3"/>
    <w:multiLevelType w:val="multilevel"/>
    <w:tmpl w:val="188297A4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A51797"/>
    <w:multiLevelType w:val="multilevel"/>
    <w:tmpl w:val="48E2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545C31"/>
    <w:multiLevelType w:val="multilevel"/>
    <w:tmpl w:val="07DC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6B008C"/>
    <w:multiLevelType w:val="multilevel"/>
    <w:tmpl w:val="3E7E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DB"/>
    <w:rsid w:val="000D62DB"/>
    <w:rsid w:val="0020223D"/>
    <w:rsid w:val="00372202"/>
    <w:rsid w:val="009A4509"/>
    <w:rsid w:val="009D2639"/>
    <w:rsid w:val="00BB4236"/>
    <w:rsid w:val="00BE2EFA"/>
    <w:rsid w:val="00EA22D0"/>
    <w:rsid w:val="00F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D16F"/>
  <w15:docId w15:val="{0556BB1A-101C-49C8-B5E8-7AC941C2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160" w:line="254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Heading1">
    <w:name w:val="heading 1"/>
    <w:basedOn w:val="Normal"/>
    <w:next w:val="Textbody"/>
    <w:pPr>
      <w:numPr>
        <w:numId w:val="1"/>
      </w:numPr>
      <w:spacing w:before="100" w:after="10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Textbody"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Textbody"/>
    <w:pPr>
      <w:numPr>
        <w:ilvl w:val="3"/>
        <w:numId w:val="1"/>
      </w:numPr>
      <w:spacing w:before="100" w:after="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InternetLink">
    <w:name w:val="Internet Link"/>
    <w:basedOn w:val="DefaultParagraphFont"/>
    <w:rPr>
      <w:color w:val="0563C1"/>
      <w:u w:val="single"/>
      <w:lang w:val="en-US" w:eastAsia="en-US" w:bidi="en-US"/>
    </w:rPr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VisitedInternetLink">
    <w:name w:val="Visited Internet Link"/>
    <w:basedOn w:val="DefaultParagraphFont"/>
    <w:rPr>
      <w:color w:val="800080"/>
      <w:u w:val="single"/>
      <w:lang w:val="en-US" w:eastAsia="en-US" w:bidi="en-US"/>
    </w:rPr>
  </w:style>
  <w:style w:type="character" w:customStyle="1" w:styleId="small1">
    <w:name w:val="small1"/>
    <w:basedOn w:val="DefaultParagraphFont"/>
    <w:rPr>
      <w:rFonts w:ascii="Verdana" w:hAnsi="Verdana" w:cs="Verdana"/>
      <w:sz w:val="20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Footnoteanchor0">
    <w:name w:val="Footnote anchor"/>
    <w:rPr>
      <w:vertAlign w:val="superscript"/>
    </w:rPr>
  </w:style>
  <w:style w:type="character" w:customStyle="1" w:styleId="Endnoteanchor0">
    <w:name w:val="Endnote anchor"/>
    <w:rPr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DejaVu Sans" w:hAnsi="Liberation Sans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Footnote">
    <w:name w:val="Footnote"/>
    <w:basedOn w:val="Normal"/>
    <w:pPr>
      <w:suppressLineNumbers/>
      <w:ind w:left="339" w:hanging="339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Framecontents0">
    <w:name w:val="Frame contents"/>
    <w:basedOn w:val="Textbody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sid w:val="00F249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fiu.edu/%7Estatdept/STA3033sy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s.fiu.edu/programs/undergrad/courses/COP_353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3</cp:revision>
  <cp:lastPrinted>2015-04-07T10:54:00Z</cp:lastPrinted>
  <dcterms:created xsi:type="dcterms:W3CDTF">2020-07-21T01:57:00Z</dcterms:created>
  <dcterms:modified xsi:type="dcterms:W3CDTF">2020-07-21T02:11:00Z</dcterms:modified>
</cp:coreProperties>
</file>