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xmlns:pic="http://schemas.openxmlformats.org/drawingml/2006/picture" mc:Ignorable="w14 wp14">
  <w:body>
    <w:p xmlns:wp14="http://schemas.microsoft.com/office/word/2010/wordml" w14:paraId="672A6659" wp14:textId="77777777">
      <w:pPr>
        <w:pStyle w:val="Body A"/>
        <w:jc w:val="center"/>
      </w:pPr>
      <w:r>
        <w:drawing xmlns:a="http://schemas.openxmlformats.org/drawingml/2006/main">
          <wp:inline xmlns:wp14="http://schemas.microsoft.com/office/word/2010/wordprocessingDrawing" distT="0" distB="0" distL="0" distR="0" wp14:anchorId="1B343B4A" wp14:editId="7777777">
            <wp:extent cx="2861947" cy="511810"/>
            <wp:effectExtent l="0" t="0" r="0" b="0"/>
            <wp:docPr id="1073741825" name="officeArt object" descr="A blue text on a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blue text on a black backgroundAI-generated content may be incorrect." descr="A blue text on a black background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947" cy="5118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xmlns:wp14="http://schemas.microsoft.com/office/word/2010/wordml" w14:paraId="0A37501D" wp14:textId="77777777">
      <w:pPr>
        <w:pStyle w:val="Body A"/>
        <w:jc w:val="center"/>
      </w:pPr>
    </w:p>
    <w:p xmlns:wp14="http://schemas.microsoft.com/office/word/2010/wordml" w14:paraId="3AC2703A" wp14:textId="77777777">
      <w:pPr>
        <w:pStyle w:val="Body A"/>
        <w:spacing w:after="0" w:line="240" w:lineRule="auto"/>
        <w:jc w:val="center"/>
        <w:rPr>
          <w:rFonts w:ascii="Arial" w:hAnsi="Arial" w:eastAsia="Arial" w:cs="Arial"/>
          <w:b w:val="1"/>
          <w:bCs w:val="1"/>
          <w:sz w:val="36"/>
          <w:szCs w:val="36"/>
        </w:rPr>
      </w:pPr>
      <w:r>
        <w:rPr>
          <w:rFonts w:ascii="Arial" w:hAnsi="Arial"/>
          <w:b w:val="1"/>
          <w:bCs w:val="1"/>
          <w:sz w:val="36"/>
          <w:szCs w:val="36"/>
          <w:rtl w:val="0"/>
          <w:lang w:val="en-US"/>
        </w:rPr>
        <w:t>Course Number CTS 4408</w:t>
      </w:r>
    </w:p>
    <w:p xmlns:wp14="http://schemas.microsoft.com/office/word/2010/wordml" w14:paraId="34DB744B" wp14:textId="77777777">
      <w:pPr>
        <w:pStyle w:val="Body A"/>
        <w:spacing w:after="0" w:line="240" w:lineRule="auto"/>
        <w:jc w:val="center"/>
        <w:rPr>
          <w:rFonts w:ascii="Arial" w:hAnsi="Arial" w:eastAsia="Arial" w:cs="Arial"/>
          <w:b w:val="1"/>
          <w:bCs w:val="1"/>
          <w:sz w:val="36"/>
          <w:szCs w:val="36"/>
        </w:rPr>
      </w:pPr>
      <w:r>
        <w:rPr>
          <w:rFonts w:ascii="Arial" w:hAnsi="Arial"/>
          <w:b w:val="1"/>
          <w:bCs w:val="1"/>
          <w:sz w:val="36"/>
          <w:szCs w:val="36"/>
          <w:rtl w:val="0"/>
          <w:lang w:val="en-US"/>
        </w:rPr>
        <w:t>Course Name Database Administration</w:t>
      </w:r>
    </w:p>
    <w:p xmlns:wp14="http://schemas.microsoft.com/office/word/2010/wordml" w14:paraId="1692DF0B" wp14:textId="77777777">
      <w:pPr>
        <w:pStyle w:val="Body A"/>
        <w:spacing w:after="0" w:line="240" w:lineRule="auto"/>
        <w:jc w:val="center"/>
        <w:rPr>
          <w:rFonts w:ascii="Arial" w:hAnsi="Arial" w:eastAsia="Arial" w:cs="Arial"/>
          <w:b w:val="1"/>
          <w:bCs w:val="1"/>
          <w:sz w:val="36"/>
          <w:szCs w:val="36"/>
        </w:rPr>
      </w:pPr>
      <w:r>
        <w:rPr>
          <w:rFonts w:ascii="Arial" w:hAnsi="Arial"/>
          <w:b w:val="1"/>
          <w:bCs w:val="1"/>
          <w:sz w:val="36"/>
          <w:szCs w:val="36"/>
          <w:rtl w:val="0"/>
          <w:lang w:val="en-US"/>
        </w:rPr>
        <w:t>Credits: 3</w:t>
      </w:r>
    </w:p>
    <w:p xmlns:wp14="http://schemas.microsoft.com/office/word/2010/wordml" w14:paraId="5DAB6C7B" wp14:textId="77777777">
      <w:pPr>
        <w:pStyle w:val="Body A"/>
        <w:spacing w:after="0" w:line="240" w:lineRule="auto"/>
        <w:rPr>
          <w:rFonts w:ascii="Arial" w:hAnsi="Arial" w:eastAsia="Arial" w:cs="Arial"/>
          <w:b w:val="1"/>
          <w:bCs w:val="1"/>
          <w:sz w:val="36"/>
          <w:szCs w:val="36"/>
        </w:rPr>
      </w:pPr>
    </w:p>
    <w:p xmlns:wp14="http://schemas.microsoft.com/office/word/2010/wordml" w14:paraId="02EB378F" wp14:textId="77777777">
      <w:pPr>
        <w:pStyle w:val="Body A"/>
        <w:spacing w:after="0" w:line="240" w:lineRule="auto"/>
        <w:rPr>
          <w:rFonts w:ascii="Arial" w:hAnsi="Arial" w:eastAsia="Arial" w:cs="Arial"/>
          <w:b w:val="1"/>
          <w:bCs w:val="1"/>
          <w:sz w:val="36"/>
          <w:szCs w:val="36"/>
        </w:rPr>
      </w:pPr>
    </w:p>
    <w:p xmlns:wp14="http://schemas.microsoft.com/office/word/2010/wordml" w14:paraId="606E77E0" wp14:textId="77777777">
      <w:pPr>
        <w:pStyle w:val="Body A"/>
        <w:spacing w:after="0" w:line="240" w:lineRule="auto"/>
        <w:rPr>
          <w:rFonts w:ascii="Arial" w:hAnsi="Arial" w:eastAsia="Arial" w:cs="Arial"/>
          <w:b w:val="1"/>
          <w:bCs w:val="1"/>
          <w:sz w:val="36"/>
          <w:szCs w:val="36"/>
          <w:u w:val="single"/>
        </w:rPr>
      </w:pPr>
      <w:r>
        <w:rPr>
          <w:rFonts w:ascii="Arial" w:hAnsi="Arial"/>
          <w:b w:val="1"/>
          <w:bCs w:val="1"/>
          <w:sz w:val="36"/>
          <w:szCs w:val="36"/>
          <w:u w:val="single"/>
          <w:rtl w:val="0"/>
          <w:lang w:val="en-US"/>
        </w:rPr>
        <w:t>Course Prerequisites</w:t>
      </w:r>
    </w:p>
    <w:p xmlns:wp14="http://schemas.microsoft.com/office/word/2010/wordml" w14:paraId="6A05A809" wp14:textId="77777777">
      <w:pPr>
        <w:pStyle w:val="Body A"/>
        <w:spacing w:after="0" w:line="240" w:lineRule="auto"/>
        <w:rPr>
          <w:rFonts w:ascii="Arial" w:hAnsi="Arial" w:eastAsia="Arial" w:cs="Arial"/>
          <w:b w:val="1"/>
          <w:bCs w:val="1"/>
          <w:sz w:val="36"/>
          <w:szCs w:val="36"/>
        </w:rPr>
      </w:pPr>
    </w:p>
    <w:p xmlns:wp14="http://schemas.microsoft.com/office/word/2010/wordml" w14:paraId="7B20EAC3" wp14:textId="77777777">
      <w:pPr>
        <w:pStyle w:val="Body A"/>
        <w:spacing w:after="0" w:line="240" w:lineRule="auto"/>
        <w:rPr>
          <w:rStyle w:val="None"/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:shd w:val="nil" w:color="auto" w:fill="auto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"http://www4.cis.fiu.edu/courses/Syllabi/COP_4703.pdf"</w:instrText>
      </w:r>
      <w:r>
        <w:rPr>
          <w:rStyle w:val="Hyperlink.0"/>
        </w:rPr>
        <w:fldChar w:fldCharType="separate" w:fldLock="0"/>
      </w:r>
      <w:r w:rsidR="08439EB6">
        <w:rPr>
          <w:rStyle w:val="Hyperlink.0"/>
          <w:lang w:val="en-US"/>
        </w:rPr>
        <w:t>COP</w:t>
      </w:r>
      <w:r w:rsidR="08439EB6">
        <w:rPr>
          <w:rStyle w:val="None"/>
          <w:rFonts w:ascii="Arial" w:hAnsi="Arial"/>
          <w:b w:val="1"/>
          <w:bCs w:val="1"/>
          <w:outline w:val="0"/>
          <w:color w:val="0000ff"/>
          <w:spacing w:val="-1"/>
          <w:kern w:val="0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t xml:space="preserve"> </w:t>
      </w:r>
      <w:r w:rsidR="08439EB6">
        <w:rPr>
          <w:rStyle w:val="Hyperlink.0"/>
          <w:lang w:val="en-US"/>
        </w:rPr>
        <w:t>4703</w:t>
      </w:r>
      <w:r>
        <w:rPr/>
        <w:fldChar w:fldCharType="end" w:fldLock="0"/>
      </w:r>
      <w:r w:rsidR="08439EB6">
        <w:rPr>
          <w:rStyle w:val="None"/>
          <w:rFonts w:ascii="Arial" w:hAnsi="Arial"/>
          <w:b w:val="1"/>
          <w:bCs w:val="1"/>
          <w:outline w:val="0"/>
          <w:color w:val="0000ff"/>
          <w:spacing w:val="59"/>
          <w:kern w:val="0"/>
          <w:sz w:val="24"/>
          <w:szCs w:val="24"/>
          <w:lang w:val="en-US"/>
          <w14:textFill>
            <w14:solidFill>
              <w14:srgbClr w14:val="0000FF"/>
            </w14:solidFill>
          </w14:textFill>
        </w:rPr>
        <w:t xml:space="preserve"> </w:t>
      </w:r>
      <w:r w:rsidR="08439EB6">
        <w:rPr>
          <w:rStyle w:val="None"/>
          <w:rFonts w:ascii="Arial" w:hAnsi="Arial"/>
          <w:b w:val="1"/>
          <w:bCs w:val="1"/>
          <w:kern w:val="0"/>
          <w:sz w:val="24"/>
          <w:szCs w:val="24"/>
          <w:lang w:val="en-US"/>
        </w:rPr>
        <w:t>or</w:t>
      </w:r>
      <w:r w:rsidR="08439EB6">
        <w:rPr>
          <w:rStyle w:val="None"/>
          <w:rFonts w:ascii="Arial" w:hAnsi="Arial"/>
          <w:b w:val="1"/>
          <w:bCs w:val="1"/>
          <w:spacing w:val="57"/>
          <w:kern w:val="0"/>
          <w:sz w:val="24"/>
          <w:szCs w:val="24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"http://www4.cis.fiu.edu/courses/Syllabi/COP_4710.pdf"</w:instrText>
      </w:r>
      <w:r>
        <w:rPr>
          <w:rStyle w:val="Hyperlink.0"/>
        </w:rPr>
        <w:fldChar w:fldCharType="separate" w:fldLock="0"/>
      </w:r>
      <w:r w:rsidR="08439EB6">
        <w:rPr>
          <w:rStyle w:val="Hyperlink.0"/>
          <w:lang w:val="en-US"/>
        </w:rPr>
        <w:t xml:space="preserve">COP </w:t>
      </w:r>
      <w:r w:rsidR="08439EB6">
        <w:rPr>
          <w:rStyle w:val="None"/>
          <w:rFonts w:ascii="Arial" w:hAnsi="Arial"/>
          <w:b w:val="1"/>
          <w:bCs w:val="1"/>
          <w:outline w:val="0"/>
          <w:color w:val="0000ff"/>
          <w:spacing w:val="-4"/>
          <w:kern w:val="0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t>4710</w:t>
      </w:r>
      <w:r>
        <w:rPr/>
        <w:fldChar w:fldCharType="end" w:fldLock="0"/>
      </w:r>
    </w:p>
    <w:p xmlns:wp14="http://schemas.microsoft.com/office/word/2010/wordml" w14:paraId="5A39BBE3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kern w:val="0"/>
          <w:sz w:val="24"/>
          <w:szCs w:val="24"/>
        </w:rPr>
      </w:pPr>
    </w:p>
    <w:p xmlns:wp14="http://schemas.microsoft.com/office/word/2010/wordml" w14:paraId="41C8F396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14:paraId="72A3D3EC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14:paraId="0D0B940D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14:paraId="0E27B00A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14:paraId="041E48AB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  <w:u w:val="single"/>
        </w:rPr>
      </w:pPr>
      <w:r>
        <w:rPr>
          <w:rStyle w:val="None"/>
          <w:rFonts w:ascii="Arial" w:hAnsi="Arial"/>
          <w:b w:val="1"/>
          <w:bCs w:val="1"/>
          <w:sz w:val="36"/>
          <w:szCs w:val="36"/>
          <w:u w:val="single"/>
          <w:rtl w:val="0"/>
          <w:lang w:val="en-US"/>
        </w:rPr>
        <w:t>Official Catalog Course Description</w:t>
      </w:r>
    </w:p>
    <w:p xmlns:wp14="http://schemas.microsoft.com/office/word/2010/wordml" w14:paraId="60061E4C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</w:rPr>
      </w:pPr>
    </w:p>
    <w:p xmlns:wp14="http://schemas.microsoft.com/office/word/2010/wordml" w14:paraId="59FAA21D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24"/>
          <w:szCs w:val="24"/>
        </w:rPr>
      </w:pPr>
      <w:r>
        <w:rPr>
          <w:rStyle w:val="None"/>
          <w:rFonts w:ascii="Arial" w:hAnsi="Arial"/>
          <w:b w:val="1"/>
          <w:bCs w:val="1"/>
          <w:sz w:val="24"/>
          <w:szCs w:val="24"/>
          <w:rtl w:val="0"/>
          <w:lang w:val="en-US"/>
        </w:rPr>
        <w:t>Client-server architecture; planning, installation, server configuration; user management; performance optimization; backup, restoration; security configuration; replication management; administrative tasks.</w:t>
      </w:r>
    </w:p>
    <w:p xmlns:wp14="http://schemas.microsoft.com/office/word/2010/wordml" w14:paraId="44EAFD9C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</w:rPr>
      </w:pPr>
    </w:p>
    <w:p xmlns:wp14="http://schemas.microsoft.com/office/word/2010/wordml" w14:paraId="4B94D5A5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</w:rPr>
      </w:pPr>
    </w:p>
    <w:p xmlns:wp14="http://schemas.microsoft.com/office/word/2010/wordml" w14:paraId="3DEEC669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</w:rPr>
      </w:pPr>
    </w:p>
    <w:p xmlns:wp14="http://schemas.microsoft.com/office/word/2010/wordml" w14:paraId="3656B9AB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</w:rPr>
      </w:pPr>
    </w:p>
    <w:p xmlns:wp14="http://schemas.microsoft.com/office/word/2010/wordml" w14:paraId="45FB0818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14:paraId="73FCADBB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  <w:u w:val="single"/>
        </w:rPr>
      </w:pPr>
      <w:r>
        <w:rPr>
          <w:rStyle w:val="None"/>
          <w:rFonts w:ascii="Arial" w:hAnsi="Arial"/>
          <w:b w:val="1"/>
          <w:bCs w:val="1"/>
          <w:sz w:val="36"/>
          <w:szCs w:val="36"/>
          <w:u w:val="single"/>
          <w:rtl w:val="0"/>
          <w:lang w:val="en-US"/>
        </w:rPr>
        <w:t>Course Outcomes</w:t>
      </w:r>
    </w:p>
    <w:p xmlns:wp14="http://schemas.microsoft.com/office/word/2010/wordml" w14:paraId="049F31CB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</w:rPr>
      </w:pPr>
    </w:p>
    <w:p xmlns:wp14="http://schemas.microsoft.com/office/word/2010/wordml" w14:paraId="53128261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24"/>
          <w:szCs w:val="24"/>
        </w:rPr>
      </w:pPr>
    </w:p>
    <w:tbl>
      <w:tblPr>
        <w:tblW w:w="129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85"/>
        <w:gridCol w:w="9553"/>
        <w:gridCol w:w="1600"/>
        <w:gridCol w:w="1322"/>
      </w:tblGrid>
      <w:tr xmlns:wp14="http://schemas.microsoft.com/office/word/2010/wordml" w:rsidTr="6558D64F" w14:paraId="4C2BA662" wp14:textId="77777777">
        <w:tblPrEx>
          <w:shd w:val="clear" w:color="auto" w:fill="cdd4e9"/>
        </w:tblPrEx>
        <w:trPr>
          <w:trHeight w:val="572" w:hRule="atLeast"/>
        </w:trPr>
        <w:tc>
          <w:tcPr>
            <w:tcW w:w="4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86C05" wp14:textId="77777777"/>
        </w:tc>
        <w:tc>
          <w:tcPr>
            <w:tcW w:w="955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AEA072" wp14:textId="77777777">
            <w:pPr>
              <w:pStyle w:val="Body A"/>
            </w:pPr>
            <w:r>
              <w:rPr>
                <w:rStyle w:val="None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Outcome (Bloom</w:t>
            </w:r>
            <w:r>
              <w:rPr>
                <w:rStyle w:val="None"/>
                <w:rFonts w:hint="default"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one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 Taxonomy)</w:t>
            </w:r>
          </w:p>
        </w:tc>
        <w:tc>
          <w:tcPr>
            <w:tcW w:w="160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8C84FE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Degree Outcome(s)</w:t>
            </w:r>
          </w:p>
        </w:tc>
        <w:tc>
          <w:tcPr>
            <w:tcW w:w="1322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B6DFEE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2f5496"/>
                <w:sz w:val="24"/>
                <w:szCs w:val="24"/>
                <w:u w:color="2f5496"/>
                <w:shd w:val="nil" w:color="auto" w:fill="auto"/>
                <w:rtl w:val="0"/>
                <w:lang w:val="en-US"/>
                <w14:textFill>
                  <w14:solidFill>
                    <w14:srgbClr w14:val="2F5496"/>
                  </w14:solidFill>
                </w14:textFill>
              </w:rPr>
              <w:t>ABET Topic(s)</w:t>
            </w:r>
          </w:p>
        </w:tc>
      </w:tr>
      <w:tr xmlns:wp14="http://schemas.microsoft.com/office/word/2010/wordml" w:rsidTr="6558D64F" w14:paraId="63F3D5D5" wp14:textId="77777777">
        <w:tblPrEx>
          <w:shd w:val="clear" w:color="auto" w:fill="cdd4e9"/>
        </w:tblPrEx>
        <w:trPr>
          <w:trHeight w:val="310" w:hRule="atLeast"/>
        </w:trPr>
        <w:tc>
          <w:tcPr>
            <w:tcW w:w="4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841BE" wp14:textId="77777777">
            <w:pPr>
              <w:pStyle w:val="Body"/>
              <w:jc w:val="center"/>
            </w:pPr>
            <w:r>
              <w:rPr>
                <w:rStyle w:val="None"/>
                <w:rFonts w:ascii="Arial" w:hAnsi="Arial"/>
                <w:kern w:val="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w="955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260" w:type="dxa"/>
              <w:bottom w:w="80" w:type="dxa"/>
              <w:right w:w="80" w:type="dxa"/>
            </w:tcMar>
            <w:vAlign w:val="top"/>
          </w:tcPr>
          <w:p w14:paraId="4F7B5326" wp14:textId="59EA844F">
            <w:pPr>
              <w:pStyle w:val="Body A"/>
              <w:tabs>
                <w:tab w:val="left" w:pos="1800"/>
              </w:tabs>
              <w:spacing w:after="120" w:line="240" w:lineRule="auto"/>
              <w:ind w:left="180" w:hanging="180"/>
            </w:pPr>
            <w:r w:rsidR="55FCE09C"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lang w:val="en-US"/>
              </w:rPr>
              <w:t xml:space="preserve"> </w:t>
            </w:r>
            <w:r w:rsidR="6E06D0D2"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lang w:val="en-US"/>
              </w:rPr>
              <w:t xml:space="preserve">Implement </w:t>
            </w:r>
            <w:r w:rsidR="6558D64F"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lang w:val="en-US"/>
              </w:rPr>
              <w:t xml:space="preserve">an enterprise database server</w:t>
            </w:r>
            <w:r w:rsidR="6558D64F"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lang w:val="en-US"/>
              </w:rPr>
              <w:t xml:space="preserve"> instance </w:t>
            </w:r>
            <w:r w:rsidR="6558D64F"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lang w:val="en-US"/>
              </w:rPr>
              <w:t>to meet organizational data requirements [</w:t>
            </w:r>
            <w:r w:rsidR="4C461210"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lang w:val="en-US"/>
              </w:rPr>
              <w:t>Apply</w:t>
            </w:r>
            <w:r w:rsidR="6558D64F"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lang w:val="en-US"/>
              </w:rPr>
              <w:t>]</w:t>
            </w:r>
          </w:p>
        </w:tc>
        <w:tc>
          <w:tcPr>
            <w:tcW w:w="160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DD758F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B* 2</w:t>
            </w:r>
          </w:p>
        </w:tc>
        <w:tc>
          <w:tcPr>
            <w:tcW w:w="1322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E79B56" wp14:textId="77777777"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2f5496"/>
                <w:kern w:val="2"/>
                <w:u w:color="2f549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2F5496"/>
                  </w14:solidFill>
                </w14:textFill>
              </w:rPr>
              <w:t>PLAT</w:t>
            </w:r>
          </w:p>
        </w:tc>
      </w:tr>
      <w:tr xmlns:wp14="http://schemas.microsoft.com/office/word/2010/wordml" w:rsidTr="6558D64F" w14:paraId="575A3511" wp14:textId="77777777">
        <w:tblPrEx>
          <w:shd w:val="clear" w:color="auto" w:fill="cdd4e9"/>
        </w:tblPrEx>
        <w:trPr>
          <w:trHeight w:val="600" w:hRule="atLeast"/>
        </w:trPr>
        <w:tc>
          <w:tcPr>
            <w:tcW w:w="4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999B5" wp14:textId="77777777">
            <w:pPr>
              <w:pStyle w:val="Body"/>
              <w:jc w:val="center"/>
            </w:pPr>
            <w:r>
              <w:rPr>
                <w:rStyle w:val="None"/>
                <w:rFonts w:ascii="Arial" w:hAnsi="Arial"/>
                <w:kern w:val="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w="955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260" w:type="dxa"/>
              <w:bottom w:w="80" w:type="dxa"/>
              <w:right w:w="80" w:type="dxa"/>
            </w:tcMar>
            <w:vAlign w:val="top"/>
          </w:tcPr>
          <w:p w14:paraId="462F8DD7" wp14:textId="77777777">
            <w:pPr>
              <w:pStyle w:val="Body A"/>
              <w:tabs>
                <w:tab w:val="left" w:pos="1800"/>
              </w:tabs>
              <w:spacing w:after="120" w:line="240" w:lineRule="auto"/>
              <w:ind w:left="180" w:hanging="180"/>
            </w:pPr>
            <w:r>
              <w:rPr>
                <w:rStyle w:val="None"/>
                <w:rFonts w:ascii="Times New Roman" w:hAnsi="Times New Roman"/>
                <w:sz w:val="24"/>
                <w:szCs w:val="24"/>
                <w:rtl w:val="0"/>
                <w:lang w:val="en-US"/>
              </w:rPr>
              <w:t>Manage</w:t>
            </w:r>
            <w:r>
              <w:rPr>
                <w:rStyle w:val="None"/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database systems, including user </w:t>
            </w:r>
            <w:r>
              <w:rPr>
                <w:rStyle w:val="None"/>
                <w:rFonts w:ascii="Times New Roman" w:hAnsi="Times New Roman"/>
                <w:sz w:val="24"/>
                <w:szCs w:val="24"/>
                <w:rtl w:val="0"/>
                <w:lang w:val="en-US"/>
              </w:rPr>
              <w:t>access</w:t>
            </w:r>
            <w:r>
              <w:rPr>
                <w:rStyle w:val="None"/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and resource allocation, using industry-standard tools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  <w:t xml:space="preserve"> [Create]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  <w:tc>
          <w:tcPr>
            <w:tcW w:w="160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0A3B44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BS-IT 6</w:t>
            </w:r>
          </w:p>
        </w:tc>
        <w:tc>
          <w:tcPr>
            <w:tcW w:w="1322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0FE722" wp14:textId="77777777"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2f5496"/>
                <w:kern w:val="2"/>
                <w:u w:color="2f549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2F5496"/>
                  </w14:solidFill>
                </w14:textFill>
              </w:rPr>
              <w:t>TECH</w:t>
            </w:r>
          </w:p>
        </w:tc>
      </w:tr>
      <w:tr xmlns:wp14="http://schemas.microsoft.com/office/word/2010/wordml" w:rsidTr="6558D64F" w14:paraId="569F1945" wp14:textId="77777777">
        <w:tblPrEx>
          <w:shd w:val="clear" w:color="auto" w:fill="cdd4e9"/>
        </w:tblPrEx>
        <w:trPr>
          <w:trHeight w:val="310" w:hRule="atLeast"/>
        </w:trPr>
        <w:tc>
          <w:tcPr>
            <w:tcW w:w="4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D5EC4" wp14:textId="77777777">
            <w:pPr>
              <w:pStyle w:val="Body"/>
              <w:jc w:val="center"/>
            </w:pPr>
            <w:r>
              <w:rPr>
                <w:rStyle w:val="None"/>
                <w:rFonts w:ascii="Arial" w:hAnsi="Arial"/>
                <w:kern w:val="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w="955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260" w:type="dxa"/>
              <w:bottom w:w="80" w:type="dxa"/>
              <w:right w:w="80" w:type="dxa"/>
            </w:tcMar>
            <w:vAlign w:val="top"/>
          </w:tcPr>
          <w:p w14:paraId="231ED803" wp14:textId="641EC098">
            <w:pPr>
              <w:pStyle w:val="Body A"/>
              <w:tabs>
                <w:tab w:val="left" w:pos="1800"/>
              </w:tabs>
              <w:spacing w:after="120" w:line="240" w:lineRule="auto"/>
              <w:ind w:left="180" w:hanging="180"/>
            </w:pPr>
            <w:r w:rsidR="224DDCDD"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lang w:val="en-US"/>
              </w:rPr>
              <w:t xml:space="preserve">Produce</w:t>
            </w:r>
            <w:r w:rsidR="6558D64F"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lang w:val="en-US"/>
              </w:rPr>
              <w:t xml:space="preserve"> </w:t>
            </w:r>
            <w:r w:rsidR="6558D64F"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lang w:val="en-US"/>
              </w:rPr>
              <w:t xml:space="preserve">database </w:t>
            </w:r>
            <w:r w:rsidR="6558D64F"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lang w:val="en-US"/>
              </w:rPr>
              <w:t xml:space="preserve">backup</w:t>
            </w:r>
            <w:r w:rsidR="583BF26E"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lang w:val="en-US"/>
              </w:rPr>
              <w:t xml:space="preserve">s</w:t>
            </w:r>
            <w:r w:rsidR="6558D64F"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lang w:val="en-US"/>
              </w:rPr>
              <w:t xml:space="preserve"> </w:t>
            </w:r>
            <w:r w:rsidR="6558D64F"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lang w:val="en-US"/>
              </w:rPr>
              <w:t xml:space="preserve">to </w:t>
            </w:r>
            <w:r w:rsidR="6558D64F"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lang w:val="en-US"/>
              </w:rPr>
              <w:t>facilitate</w:t>
            </w:r>
            <w:r w:rsidR="6558D64F"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lang w:val="en-US"/>
              </w:rPr>
              <w:t xml:space="preserve"> re</w:t>
            </w:r>
            <w:r w:rsidR="6558D64F"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lang w:val="en-US"/>
              </w:rPr>
              <w:t>covery</w:t>
            </w:r>
            <w:r w:rsidR="6558D64F"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lang w:val="en-US"/>
              </w:rPr>
              <w:t xml:space="preserve"> [Create]</w:t>
            </w:r>
          </w:p>
        </w:tc>
        <w:tc>
          <w:tcPr>
            <w:tcW w:w="160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58AEED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BS-IT 6</w:t>
            </w:r>
          </w:p>
        </w:tc>
        <w:tc>
          <w:tcPr>
            <w:tcW w:w="1322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BA089E" wp14:textId="77777777"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2f5496"/>
                <w:kern w:val="2"/>
                <w:u w:color="2f549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2F5496"/>
                  </w14:solidFill>
                </w14:textFill>
              </w:rPr>
              <w:t>TECH</w:t>
            </w:r>
          </w:p>
        </w:tc>
      </w:tr>
      <w:tr xmlns:wp14="http://schemas.microsoft.com/office/word/2010/wordml" w:rsidTr="6558D64F" w14:paraId="4ACA0AE7" wp14:textId="77777777">
        <w:tblPrEx>
          <w:shd w:val="clear" w:color="auto" w:fill="cdd4e9"/>
        </w:tblPrEx>
        <w:trPr>
          <w:trHeight w:val="310" w:hRule="atLeast"/>
        </w:trPr>
        <w:tc>
          <w:tcPr>
            <w:tcW w:w="4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8DEE6" wp14:textId="77777777">
            <w:pPr>
              <w:pStyle w:val="Body"/>
              <w:jc w:val="center"/>
            </w:pPr>
            <w:r>
              <w:rPr>
                <w:rStyle w:val="None"/>
                <w:rFonts w:ascii="Arial" w:hAnsi="Arial"/>
                <w:kern w:val="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</w:t>
            </w:r>
          </w:p>
        </w:tc>
        <w:tc>
          <w:tcPr>
            <w:tcW w:w="955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260" w:type="dxa"/>
              <w:bottom w:w="80" w:type="dxa"/>
              <w:right w:w="80" w:type="dxa"/>
            </w:tcMar>
            <w:vAlign w:val="top"/>
          </w:tcPr>
          <w:p w14:paraId="328A2E67" wp14:textId="77777777">
            <w:pPr>
              <w:pStyle w:val="Body A"/>
              <w:tabs>
                <w:tab w:val="left" w:pos="1800"/>
              </w:tabs>
              <w:spacing w:after="120" w:line="240" w:lineRule="auto"/>
              <w:ind w:left="180" w:hanging="180"/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Implement database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security using appropriate techniques [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Apply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]</w:t>
            </w:r>
          </w:p>
        </w:tc>
        <w:tc>
          <w:tcPr>
            <w:tcW w:w="160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CDA406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BS-IT 6</w:t>
            </w:r>
          </w:p>
        </w:tc>
        <w:tc>
          <w:tcPr>
            <w:tcW w:w="1322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5D8ED3" wp14:textId="77777777"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2f5496"/>
                <w:kern w:val="2"/>
                <w:u w:color="2f549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2F5496"/>
                  </w14:solidFill>
                </w14:textFill>
              </w:rPr>
              <w:t>SEC</w:t>
            </w:r>
          </w:p>
        </w:tc>
      </w:tr>
      <w:tr xmlns:wp14="http://schemas.microsoft.com/office/word/2010/wordml" w:rsidTr="6558D64F" w14:paraId="488D2372" wp14:textId="77777777">
        <w:tblPrEx>
          <w:shd w:val="clear" w:color="auto" w:fill="cdd4e9"/>
        </w:tblPrEx>
        <w:trPr>
          <w:trHeight w:val="310" w:hRule="atLeast"/>
        </w:trPr>
        <w:tc>
          <w:tcPr>
            <w:tcW w:w="4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41E47" wp14:textId="77777777">
            <w:pPr>
              <w:pStyle w:val="Body"/>
              <w:jc w:val="center"/>
            </w:pPr>
            <w:r>
              <w:rPr>
                <w:rStyle w:val="None"/>
                <w:rFonts w:ascii="Arial" w:hAnsi="Arial"/>
                <w:kern w:val="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</w:p>
        </w:tc>
        <w:tc>
          <w:tcPr>
            <w:tcW w:w="955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260" w:type="dxa"/>
              <w:bottom w:w="80" w:type="dxa"/>
              <w:right w:w="80" w:type="dxa"/>
            </w:tcMar>
            <w:vAlign w:val="top"/>
          </w:tcPr>
          <w:p w14:paraId="64EA024B" wp14:textId="77777777">
            <w:pPr>
              <w:pStyle w:val="Body A"/>
              <w:tabs>
                <w:tab w:val="left" w:pos="1800"/>
              </w:tabs>
              <w:spacing w:after="120" w:line="240" w:lineRule="auto"/>
              <w:ind w:left="180" w:hanging="180"/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Explain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the functionality of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database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replication management [Understand]</w:t>
            </w:r>
          </w:p>
        </w:tc>
        <w:tc>
          <w:tcPr>
            <w:tcW w:w="160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E7D474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B* 1</w:t>
            </w:r>
          </w:p>
        </w:tc>
        <w:tc>
          <w:tcPr>
            <w:tcW w:w="1322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C971DD" wp14:textId="77777777"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2f5496"/>
                <w:kern w:val="2"/>
                <w:u w:color="2f549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2F5496"/>
                  </w14:solidFill>
                </w14:textFill>
              </w:rPr>
              <w:t>ADV</w:t>
            </w:r>
          </w:p>
        </w:tc>
      </w:tr>
      <w:tr xmlns:wp14="http://schemas.microsoft.com/office/word/2010/wordml" w:rsidTr="6558D64F" w14:paraId="70417190" wp14:textId="77777777">
        <w:tblPrEx>
          <w:shd w:val="clear" w:color="auto" w:fill="cdd4e9"/>
        </w:tblPrEx>
        <w:trPr>
          <w:trHeight w:val="600" w:hRule="atLeast"/>
        </w:trPr>
        <w:tc>
          <w:tcPr>
            <w:tcW w:w="4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4EA11" wp14:textId="77777777">
            <w:pPr>
              <w:pStyle w:val="Body"/>
              <w:jc w:val="center"/>
            </w:pPr>
            <w:r>
              <w:rPr>
                <w:rStyle w:val="None"/>
                <w:rFonts w:ascii="Arial" w:hAnsi="Arial"/>
                <w:kern w:val="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</w:t>
            </w:r>
          </w:p>
        </w:tc>
        <w:tc>
          <w:tcPr>
            <w:tcW w:w="955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260" w:type="dxa"/>
              <w:bottom w:w="80" w:type="dxa"/>
              <w:right w:w="80" w:type="dxa"/>
            </w:tcMar>
            <w:vAlign w:val="top"/>
          </w:tcPr>
          <w:p w14:paraId="726E3555" wp14:textId="77777777">
            <w:pPr>
              <w:pStyle w:val="Body A"/>
              <w:tabs>
                <w:tab w:val="left" w:pos="1800"/>
              </w:tabs>
              <w:spacing w:after="120" w:line="240" w:lineRule="auto"/>
              <w:ind w:left="180" w:hanging="180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Investigate</w:t>
            </w:r>
            <w:r>
              <w:rPr>
                <w:rStyle w:val="None"/>
                <w:rFonts w:hint="default" w:ascii="Times New Roman" w:hAnsi="Times New Roman"/>
                <w:sz w:val="24"/>
                <w:szCs w:val="24"/>
                <w:shd w:val="clear" w:color="auto" w:fill="ffffff"/>
                <w:rtl w:val="0"/>
              </w:rPr>
              <w:t> 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various</w:t>
            </w:r>
            <w:r>
              <w:rPr>
                <w:rStyle w:val="None"/>
                <w:rFonts w:hint="default" w:ascii="Times New Roman" w:hAnsi="Times New Roman"/>
                <w:sz w:val="24"/>
                <w:szCs w:val="24"/>
                <w:shd w:val="clear" w:color="auto" w:fill="ffffff"/>
                <w:rtl w:val="0"/>
              </w:rPr>
              <w:t> 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s-ES_tradnl"/>
              </w:rPr>
              <w:t>database</w:t>
            </w:r>
            <w:r>
              <w:rPr>
                <w:rStyle w:val="None"/>
                <w:rFonts w:hint="default" w:ascii="Times New Roman" w:hAnsi="Times New Roman"/>
                <w:sz w:val="24"/>
                <w:szCs w:val="24"/>
                <w:shd w:val="clear" w:color="auto" w:fill="ffffff"/>
                <w:rtl w:val="0"/>
              </w:rPr>
              <w:t> 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optimization</w:t>
            </w:r>
            <w:r>
              <w:rPr>
                <w:rStyle w:val="None"/>
                <w:rFonts w:hint="default" w:ascii="Times New Roman" w:hAnsi="Times New Roman"/>
                <w:sz w:val="24"/>
                <w:szCs w:val="24"/>
                <w:shd w:val="clear" w:color="auto" w:fill="ffffff"/>
                <w:rtl w:val="0"/>
              </w:rPr>
              <w:t> 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fr-FR"/>
              </w:rPr>
              <w:t>techniques</w:t>
            </w:r>
            <w:r>
              <w:rPr>
                <w:rStyle w:val="None"/>
                <w:rFonts w:hint="default" w:ascii="Times New Roman" w:hAnsi="Times New Roman"/>
                <w:sz w:val="24"/>
                <w:szCs w:val="24"/>
                <w:shd w:val="clear" w:color="auto" w:fill="ffffff"/>
                <w:rtl w:val="0"/>
              </w:rPr>
              <w:t> 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including</w:t>
            </w:r>
            <w:r>
              <w:rPr>
                <w:rStyle w:val="None"/>
                <w:rFonts w:hint="default" w:ascii="Times New Roman" w:hAnsi="Times New Roman"/>
                <w:sz w:val="24"/>
                <w:szCs w:val="24"/>
                <w:shd w:val="clear" w:color="auto" w:fill="ffffff"/>
                <w:rtl w:val="0"/>
              </w:rPr>
              <w:t> 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indexing, query optimization, and resource monitoring</w:t>
            </w:r>
            <w:r>
              <w:rPr>
                <w:rStyle w:val="None"/>
                <w:rFonts w:hint="default" w:ascii="Times New Roman" w:hAnsi="Times New Roman"/>
                <w:sz w:val="24"/>
                <w:szCs w:val="24"/>
                <w:shd w:val="clear" w:color="auto" w:fill="ffffff"/>
                <w:rtl w:val="0"/>
              </w:rPr>
              <w:t> 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rtl w:val="0"/>
              </w:rPr>
              <w:t>[Analyze]</w:t>
            </w:r>
            <w:r>
              <w:rPr>
                <w:rStyle w:val="None"/>
                <w:rFonts w:hint="default" w:ascii="Times New Roman" w:hAnsi="Times New Roman"/>
                <w:sz w:val="24"/>
                <w:szCs w:val="24"/>
                <w:shd w:val="clear" w:color="auto" w:fill="ffffff"/>
                <w:rtl w:val="0"/>
              </w:rPr>
              <w:t> </w:t>
            </w:r>
          </w:p>
        </w:tc>
        <w:tc>
          <w:tcPr>
            <w:tcW w:w="160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85675B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B* 1</w:t>
            </w:r>
          </w:p>
        </w:tc>
        <w:tc>
          <w:tcPr>
            <w:tcW w:w="1322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220B54" wp14:textId="77777777"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2f5496"/>
                <w:kern w:val="2"/>
                <w:u w:color="2f549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2F5496"/>
                  </w14:solidFill>
                </w14:textFill>
              </w:rPr>
              <w:t>PLAT</w:t>
            </w:r>
          </w:p>
        </w:tc>
      </w:tr>
      <w:tr xmlns:wp14="http://schemas.microsoft.com/office/word/2010/wordml" w:rsidTr="6558D64F" w14:paraId="016BB5D0" wp14:textId="77777777">
        <w:tblPrEx>
          <w:shd w:val="clear" w:color="auto" w:fill="cdd4e9"/>
        </w:tblPrEx>
        <w:trPr>
          <w:trHeight w:val="610" w:hRule="atLeast"/>
        </w:trPr>
        <w:tc>
          <w:tcPr>
            <w:tcW w:w="4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97EEC" wp14:textId="77777777">
            <w:pPr>
              <w:pStyle w:val="Body"/>
              <w:jc w:val="center"/>
            </w:pPr>
            <w:r>
              <w:rPr>
                <w:rStyle w:val="None"/>
                <w:rFonts w:ascii="Arial" w:hAnsi="Arial"/>
                <w:kern w:val="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</w:t>
            </w:r>
          </w:p>
        </w:tc>
        <w:tc>
          <w:tcPr>
            <w:tcW w:w="955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260" w:type="dxa"/>
              <w:bottom w:w="80" w:type="dxa"/>
              <w:right w:w="80" w:type="dxa"/>
            </w:tcMar>
            <w:vAlign w:val="top"/>
          </w:tcPr>
          <w:p w14:paraId="3D6F4A2A" wp14:textId="77777777">
            <w:pPr>
              <w:pStyle w:val="Body A"/>
              <w:tabs>
                <w:tab w:val="left" w:pos="1800"/>
              </w:tabs>
              <w:spacing w:after="120" w:line="240" w:lineRule="auto"/>
              <w:ind w:left="180" w:hanging="180"/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Evaluate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the efficacy of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AI tools for automating administrative scripting and optimizing database queries while ensuring compliance with security and ethical standards. [Evaluate]</w:t>
            </w:r>
          </w:p>
        </w:tc>
        <w:tc>
          <w:tcPr>
            <w:tcW w:w="160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A44F8C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B* 4</w:t>
            </w:r>
          </w:p>
        </w:tc>
        <w:tc>
          <w:tcPr>
            <w:tcW w:w="1322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638BCDA" wp14:textId="77777777">
            <w:pPr>
              <w:pStyle w:val="Body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2f5496"/>
                <w:kern w:val="2"/>
                <w:u w:color="2f549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2F5496"/>
                  </w14:solidFill>
                </w14:textFill>
              </w:rPr>
              <w:t>SEC/IMP</w:t>
            </w:r>
          </w:p>
        </w:tc>
      </w:tr>
    </w:tbl>
    <w:p xmlns:wp14="http://schemas.microsoft.com/office/word/2010/wordml" w14:paraId="4101652C" wp14:textId="77777777">
      <w:pPr>
        <w:pStyle w:val="Body A"/>
        <w:widowControl w:val="0"/>
        <w:spacing w:after="0" w:line="240" w:lineRule="auto"/>
        <w:ind w:left="108" w:hanging="108"/>
        <w:rPr>
          <w:rStyle w:val="None"/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14:paraId="4B99056E" wp14:textId="77777777">
      <w:pPr>
        <w:pStyle w:val="Body A"/>
        <w:widowControl w:val="0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14:paraId="1299C43A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14:paraId="4DDBEF00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14:paraId="311C0A55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Degree Outcome(s) are only required for </w:t>
      </w:r>
      <w:r>
        <w:rPr>
          <w:rStyle w:val="None"/>
          <w:rFonts w:ascii="Arial" w:hAnsi="Arial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assessment courses</w:t>
      </w:r>
      <w:r>
        <w:rPr>
          <w:rStyle w:val="None"/>
          <w:rFonts w:ascii="Arial" w:hAnsi="Arial"/>
          <w:b w:val="1"/>
          <w:bCs w:val="1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.  If a course is used to submit assessment data for a degree, it should include the outcome(s) of that degree for which it is used (Page 6).  Other courses can complete this section if they choose.</w:t>
      </w:r>
    </w:p>
    <w:p xmlns:wp14="http://schemas.microsoft.com/office/word/2010/wordml" w14:paraId="3461D779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P="0D13C2EE" w14:paraId="33CF46D5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0033cc"/>
          <w:sz w:val="24"/>
          <w:szCs w:val="24"/>
          <w:lang w:val="en-US"/>
          <w14:textFill>
            <w14:solidFill>
              <w14:srgbClr w14:val="0033CC"/>
            </w14:solidFill>
          </w14:textFill>
        </w:rPr>
      </w:pPr>
      <w:r w:rsidR="0D13C2EE">
        <w:rPr>
          <w:rStyle w:val="None"/>
          <w:rFonts w:ascii="Arial" w:hAnsi="Arial"/>
          <w:b w:val="1"/>
          <w:bCs w:val="1"/>
          <w:outline w:val="0"/>
          <w:color w:val="0033cc"/>
          <w:sz w:val="24"/>
          <w:szCs w:val="24"/>
          <w:lang w:val="en-US"/>
          <w14:textFill>
            <w14:solidFill>
              <w14:srgbClr w14:val="0033CC"/>
            </w14:solidFill>
          </w14:textFill>
        </w:rPr>
        <w:t xml:space="preserve">ABET Topic(s) are only </w:t>
      </w:r>
      <w:r w:rsidR="0D13C2EE">
        <w:rPr>
          <w:rStyle w:val="None"/>
          <w:rFonts w:ascii="Arial" w:hAnsi="Arial"/>
          <w:b w:val="1"/>
          <w:bCs w:val="1"/>
          <w:outline w:val="0"/>
          <w:color w:val="0033cc"/>
          <w:sz w:val="24"/>
          <w:szCs w:val="24"/>
          <w:lang w:val="en-US"/>
          <w14:textFill>
            <w14:solidFill>
              <w14:srgbClr w14:val="0033CC"/>
            </w14:solidFill>
          </w14:textFill>
        </w:rPr>
        <w:t xml:space="preserve">required</w:t>
      </w:r>
      <w:r w:rsidR="0D13C2EE">
        <w:rPr>
          <w:rStyle w:val="None"/>
          <w:rFonts w:ascii="Arial" w:hAnsi="Arial"/>
          <w:b w:val="1"/>
          <w:bCs w:val="1"/>
          <w:outline w:val="0"/>
          <w:color w:val="0033cc"/>
          <w:sz w:val="24"/>
          <w:szCs w:val="24"/>
          <w:lang w:val="en-US"/>
          <w14:textFill>
            <w14:solidFill>
              <w14:srgbClr w14:val="0033CC"/>
            </w14:solidFill>
          </w14:textFill>
        </w:rPr>
        <w:t xml:space="preserve"> for </w:t>
      </w:r>
      <w:r w:rsidR="0D13C2EE">
        <w:rPr>
          <w:rStyle w:val="None"/>
          <w:rFonts w:ascii="Arial" w:hAnsi="Arial"/>
          <w:b w:val="1"/>
          <w:bCs w:val="1"/>
          <w:outline w:val="0"/>
          <w:color w:val="0033cc"/>
          <w:sz w:val="24"/>
          <w:szCs w:val="24"/>
          <w:u w:val="single" w:color="0033cc"/>
          <w:lang w:val="en-US"/>
          <w14:textFill>
            <w14:solidFill>
              <w14:srgbClr w14:val="0033CC"/>
            </w14:solidFill>
          </w14:textFill>
        </w:rPr>
        <w:t>required courses in KF-SCIS BS degrees</w:t>
      </w:r>
      <w:r w:rsidR="0D13C2EE">
        <w:rPr>
          <w:rStyle w:val="None"/>
          <w:rFonts w:ascii="Arial" w:hAnsi="Arial"/>
          <w:b w:val="1"/>
          <w:bCs w:val="1"/>
          <w:outline w:val="0"/>
          <w:color w:val="0033cc"/>
          <w:sz w:val="24"/>
          <w:szCs w:val="24"/>
          <w:lang w:val="en-US"/>
          <w14:textFill>
            <w14:solidFill>
              <w14:srgbClr w14:val="0033CC"/>
            </w14:solidFill>
          </w14:textFill>
        </w:rPr>
        <w:t xml:space="preserve">.  </w:t>
      </w:r>
      <w:r w:rsidR="0D13C2EE">
        <w:rPr>
          <w:rStyle w:val="None"/>
          <w:rFonts w:ascii="Arial" w:hAnsi="Arial"/>
          <w:b w:val="1"/>
          <w:bCs w:val="1"/>
          <w:outline w:val="0"/>
          <w:color w:val="0033cc"/>
          <w:sz w:val="24"/>
          <w:szCs w:val="24"/>
          <w:lang w:val="en-US"/>
          <w14:textFill>
            <w14:solidFill>
              <w14:srgbClr w14:val="0033CC"/>
            </w14:solidFill>
          </w14:textFill>
        </w:rPr>
        <w:t xml:space="preserve">They should include topic(s) within the degree program(s) where the course is </w:t>
      </w:r>
      <w:r w:rsidR="0D13C2EE">
        <w:rPr>
          <w:rStyle w:val="None"/>
          <w:rFonts w:ascii="Arial" w:hAnsi="Arial"/>
          <w:b w:val="1"/>
          <w:bCs w:val="1"/>
          <w:outline w:val="0"/>
          <w:color w:val="0033cc"/>
          <w:sz w:val="24"/>
          <w:szCs w:val="24"/>
          <w:lang w:val="en-US"/>
          <w14:textFill>
            <w14:solidFill>
              <w14:srgbClr w14:val="0033CC"/>
            </w14:solidFill>
          </w14:textFill>
        </w:rPr>
        <w:t>required</w:t>
      </w:r>
      <w:r w:rsidR="0D13C2EE">
        <w:rPr>
          <w:rStyle w:val="None"/>
          <w:rFonts w:ascii="Arial" w:hAnsi="Arial"/>
          <w:b w:val="1"/>
          <w:bCs w:val="1"/>
          <w:outline w:val="0"/>
          <w:color w:val="0033cc"/>
          <w:sz w:val="24"/>
          <w:szCs w:val="24"/>
          <w:lang w:val="en-US"/>
          <w14:textFill>
            <w14:solidFill>
              <w14:srgbClr w14:val="0033CC"/>
            </w14:solidFill>
          </w14:textFill>
        </w:rPr>
        <w:t xml:space="preserve"> (Pages 7-8)</w:t>
      </w:r>
      <w:r w:rsidR="0D13C2EE">
        <w:rPr>
          <w:rStyle w:val="None"/>
          <w:rFonts w:ascii="Arial" w:hAnsi="Arial"/>
          <w:b w:val="1"/>
          <w:bCs w:val="1"/>
          <w:outline w:val="0"/>
          <w:color w:val="0033cc"/>
          <w:sz w:val="24"/>
          <w:szCs w:val="24"/>
          <w:lang w:val="en-US"/>
          <w14:textFill>
            <w14:solidFill>
              <w14:srgbClr w14:val="0033CC"/>
            </w14:solidFill>
          </w14:textFill>
        </w:rPr>
        <w:t xml:space="preserve">.  </w:t>
      </w:r>
      <w:r w:rsidR="0D13C2EE">
        <w:rPr>
          <w:rStyle w:val="None"/>
          <w:rFonts w:ascii="Arial" w:hAnsi="Arial"/>
          <w:b w:val="1"/>
          <w:bCs w:val="1"/>
          <w:outline w:val="0"/>
          <w:color w:val="0033cc"/>
          <w:sz w:val="24"/>
          <w:szCs w:val="24"/>
          <w:lang w:val="en-US"/>
          <w14:textFill>
            <w14:solidFill>
              <w14:srgbClr w14:val="0033CC"/>
            </w14:solidFill>
          </w14:textFill>
        </w:rPr>
        <w:t>Other courses can complete this section if they choose.</w:t>
      </w:r>
    </w:p>
    <w:p xmlns:wp14="http://schemas.microsoft.com/office/word/2010/wordml" w14:paraId="3CF2D8B6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14:paraId="0FB78278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</w:rPr>
      </w:pPr>
    </w:p>
    <w:p xmlns:wp14="http://schemas.microsoft.com/office/word/2010/wordml" w14:paraId="1FC39945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</w:rPr>
      </w:pPr>
    </w:p>
    <w:p xmlns:wp14="http://schemas.microsoft.com/office/word/2010/wordml" w14:paraId="0562CB0E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</w:rPr>
      </w:pPr>
    </w:p>
    <w:p xmlns:wp14="http://schemas.microsoft.com/office/word/2010/wordml" w14:paraId="5184E7D7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  <w:u w:val="single"/>
        </w:rPr>
      </w:pPr>
      <w:r>
        <w:rPr>
          <w:rStyle w:val="None"/>
          <w:rFonts w:ascii="Arial" w:hAnsi="Arial"/>
          <w:b w:val="1"/>
          <w:bCs w:val="1"/>
          <w:sz w:val="36"/>
          <w:szCs w:val="36"/>
          <w:u w:val="single"/>
          <w:rtl w:val="0"/>
          <w:lang w:val="en-US"/>
        </w:rPr>
        <w:t>Textbook and Course Materials</w:t>
      </w:r>
    </w:p>
    <w:p xmlns:wp14="http://schemas.microsoft.com/office/word/2010/wordml" w14:paraId="34CE0A41" wp14:textId="77777777">
      <w:pPr>
        <w:pStyle w:val="Default"/>
        <w:spacing w:before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  <w:u w:val="single"/>
        </w:rPr>
      </w:pPr>
    </w:p>
    <w:p xmlns:wp14="http://schemas.microsoft.com/office/word/2010/wordml" w:rsidP="08439EB6" w14:paraId="184E995E" wp14:textId="77777777">
      <w:pPr>
        <w:pStyle w:val="Default"/>
        <w:spacing w:before="0" w:line="240" w:lineRule="auto"/>
        <w:rPr>
          <w:rStyle w:val="None"/>
          <w:rFonts w:ascii="Times New Roman" w:hAnsi="Times New Roman" w:eastAsia="Times New Roman" w:cs="Times New Roman"/>
          <w:outline w:val="0"/>
          <w:color w:val="333333"/>
          <w:shd w:val="nil" w:color="auto" w:fill="auto"/>
          <w14:textFill>
            <w14:solidFill>
              <w14:srgbClr w14:val="333333"/>
            </w14:solidFill>
          </w14:textFill>
        </w:rPr>
      </w:pPr>
      <w:r w:rsidRPr="08439EB6" w:rsidR="08439EB6">
        <w:rPr>
          <w:rStyle w:val="None"/>
          <w:rFonts w:ascii="Times New Roman" w:hAnsi="Times New Roman" w:eastAsia="Times New Roman" w:cs="Times New Roman"/>
          <w:outline w:val="0"/>
          <w:color w:val="333333"/>
          <w:shd w:val="nil" w:color="auto" w:fill="auto"/>
          <w:lang w:val="en-US"/>
          <w14:textFill>
            <w14:solidFill>
              <w14:srgbClr w14:val="333333"/>
            </w14:solidFill>
          </w14:textFill>
        </w:rPr>
        <w:t>SQL Server 2022 Administration Inside Out</w:t>
      </w:r>
    </w:p>
    <w:p xmlns:wp14="http://schemas.microsoft.com/office/word/2010/wordml" w:rsidP="08439EB6" w14:paraId="044EE5FF" wp14:textId="77777777">
      <w:pPr>
        <w:pStyle w:val="Default"/>
        <w:spacing w:before="0" w:line="240" w:lineRule="auto"/>
        <w:rPr>
          <w:rStyle w:val="None"/>
          <w:rFonts w:ascii="Times New Roman" w:hAnsi="Times New Roman" w:eastAsia="Times New Roman" w:cs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 w:rsidRPr="08439EB6" w:rsidR="08439EB6">
        <w:rPr>
          <w:rStyle w:val="None"/>
          <w:rFonts w:ascii="Times New Roman" w:hAnsi="Times New Roman" w:eastAsia="Times New Roman" w:cs="Times New Roman"/>
          <w:outline w:val="0"/>
          <w:color w:val="333333"/>
          <w:lang w:val="en-US"/>
          <w14:textFill>
            <w14:solidFill>
              <w14:srgbClr w14:val="333333"/>
            </w14:solidFill>
          </w14:textFill>
        </w:rPr>
        <w:t>ISBN-13:</w:t>
      </w:r>
      <w:r w:rsidRPr="08439EB6" w:rsidR="08439EB6">
        <w:rPr>
          <w:rStyle w:val="None"/>
          <w:rFonts w:ascii="Times New Roman" w:hAnsi="Times New Roman" w:eastAsia="Times New Roman" w:cs="Times New Roman"/>
          <w:outline w:val="0"/>
          <w:color w:val="333333"/>
          <w:lang w:val="en-US"/>
          <w14:textFill>
            <w14:solidFill>
              <w14:srgbClr w14:val="333333"/>
            </w14:solidFill>
          </w14:textFill>
        </w:rPr>
        <w:t> </w:t>
      </w:r>
      <w:r w:rsidRPr="08439EB6" w:rsidR="08439EB6">
        <w:rPr>
          <w:rStyle w:val="None"/>
          <w:rFonts w:ascii="Times New Roman" w:hAnsi="Times New Roman" w:eastAsia="Times New Roman" w:cs="Times New Roman"/>
          <w:outline w:val="0"/>
          <w:color w:val="333333"/>
          <w:lang w:val="en-US"/>
          <w14:textFill>
            <w14:solidFill>
              <w14:srgbClr w14:val="333333"/>
            </w14:solidFill>
          </w14:textFill>
        </w:rPr>
        <w:t>9780137899883</w:t>
      </w:r>
    </w:p>
    <w:p xmlns:wp14="http://schemas.microsoft.com/office/word/2010/wordml" w:rsidP="08439EB6" w14:paraId="1038DBA6" wp14:textId="77777777">
      <w:pPr>
        <w:pStyle w:val="Default"/>
        <w:spacing w:before="0" w:line="240" w:lineRule="auto"/>
        <w:rPr>
          <w:rStyle w:val="None"/>
          <w:rFonts w:ascii="Times New Roman" w:hAnsi="Times New Roman" w:eastAsia="Times New Roman" w:cs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 w:rsidRPr="08439EB6" w:rsidR="08439EB6">
        <w:rPr>
          <w:rStyle w:val="None"/>
          <w:rFonts w:ascii="Times New Roman" w:hAnsi="Times New Roman" w:eastAsia="Times New Roman" w:cs="Times New Roman"/>
          <w:outline w:val="0"/>
          <w:color w:val="333333"/>
          <w:lang w:val="en-US"/>
          <w14:textFill>
            <w14:solidFill>
              <w14:srgbClr w14:val="333333"/>
            </w14:solidFill>
          </w14:textFill>
        </w:rPr>
        <w:t>Pearson 2023</w:t>
      </w:r>
    </w:p>
    <w:p xmlns:wp14="http://schemas.microsoft.com/office/word/2010/wordml" w:rsidP="08439EB6" w14:paraId="5BB12027" wp14:textId="77777777">
      <w:pPr>
        <w:pStyle w:val="Default"/>
        <w:spacing w:before="0" w:line="240" w:lineRule="auto"/>
        <w:rPr>
          <w:rStyle w:val="None"/>
          <w:rFonts w:ascii="Times New Roman" w:hAnsi="Times New Roman" w:eastAsia="Times New Roman" w:cs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 w:rsidRPr="08439EB6" w:rsidR="08439EB6">
        <w:rPr>
          <w:rStyle w:val="None"/>
          <w:rFonts w:ascii="Times New Roman" w:hAnsi="Times New Roman" w:eastAsia="Times New Roman" w:cs="Times New Roman"/>
          <w:outline w:val="0"/>
          <w:color w:val="333333"/>
          <w:lang w:val="en-US"/>
          <w14:textFill>
            <w14:solidFill>
              <w14:srgbClr w14:val="333333"/>
            </w14:solidFill>
          </w14:textFill>
        </w:rPr>
        <w:t>(Required)</w:t>
      </w:r>
    </w:p>
    <w:p xmlns:wp14="http://schemas.microsoft.com/office/word/2010/wordml" w14:paraId="62EBF3C5" wp14:textId="77777777">
      <w:pPr>
        <w:pStyle w:val="Default"/>
        <w:spacing w:before="0" w:line="240" w:lineRule="auto"/>
        <w:rPr>
          <w:rStyle w:val="None"/>
          <w:rFonts w:ascii="Arial" w:hAnsi="Arial" w:eastAsia="Arial" w:cs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 xmlns:wp14="http://schemas.microsoft.com/office/word/2010/wordml" w14:paraId="2442FA72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  <w:u w:val="single"/>
        </w:rPr>
      </w:pPr>
      <w:r>
        <w:rPr>
          <w:rStyle w:val="None"/>
          <w:rFonts w:ascii="Arial" w:hAnsi="Arial"/>
          <w:b w:val="1"/>
          <w:bCs w:val="1"/>
          <w:sz w:val="36"/>
          <w:szCs w:val="36"/>
          <w:u w:val="single"/>
          <w:rtl w:val="0"/>
          <w:lang w:val="en-US"/>
        </w:rPr>
        <w:t>Curriculum: Topics and Required Readings</w:t>
      </w:r>
    </w:p>
    <w:p xmlns:wp14="http://schemas.microsoft.com/office/word/2010/wordml" w14:paraId="6D98A12B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  <w:u w:val="single"/>
        </w:rPr>
      </w:pPr>
    </w:p>
    <w:tbl>
      <w:tblPr>
        <w:tblW w:w="1259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285"/>
        <w:gridCol w:w="2520"/>
        <w:gridCol w:w="1350"/>
        <w:gridCol w:w="1440"/>
      </w:tblGrid>
      <w:tr xmlns:wp14="http://schemas.microsoft.com/office/word/2010/wordml" w:rsidTr="0D13C2EE" w14:paraId="2B2EE75B" wp14:textId="77777777">
        <w:tblPrEx>
          <w:shd w:val="clear" w:color="auto" w:fill="cdd4e9"/>
        </w:tblPrEx>
        <w:trPr>
          <w:trHeight w:val="292" w:hRule="atLeast"/>
        </w:trPr>
        <w:tc>
          <w:tcPr>
            <w:tcW w:w="72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75AD3E" wp14:textId="77777777">
            <w:pPr>
              <w:pStyle w:val="Body A"/>
            </w:pPr>
            <w:r>
              <w:rPr>
                <w:rStyle w:val="None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Topic and Required Reading</w:t>
            </w:r>
          </w:p>
        </w:tc>
        <w:tc>
          <w:tcPr>
            <w:tcW w:w="252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846E91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Course Outcome(s)</w:t>
            </w:r>
          </w:p>
        </w:tc>
        <w:tc>
          <w:tcPr>
            <w:tcW w:w="135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EB37F6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Cred Hrs</w:t>
            </w:r>
          </w:p>
        </w:tc>
        <w:tc>
          <w:tcPr>
            <w:tcW w:w="144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EBD2BA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Lec Hrs*</w:t>
            </w:r>
          </w:p>
        </w:tc>
      </w:tr>
      <w:tr xmlns:wp14="http://schemas.microsoft.com/office/word/2010/wordml" w:rsidTr="0D13C2EE" w14:paraId="64EB1C97" wp14:textId="77777777">
        <w:tblPrEx>
          <w:shd w:val="clear" w:color="auto" w:fill="cdd4e9"/>
        </w:tblPrEx>
        <w:trPr>
          <w:trHeight w:val="1810" w:hRule="atLeast"/>
        </w:trPr>
        <w:tc>
          <w:tcPr>
            <w:tcW w:w="72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26D04E" wp14:textId="77777777">
            <w:pPr>
              <w:pStyle w:val="Body 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Enterprise server</w:t>
            </w:r>
          </w:p>
          <w:p w14:paraId="459ABFAA" wp14:textId="77777777">
            <w:pPr>
              <w:pStyle w:val="Body A"/>
              <w:numPr>
                <w:ilvl w:val="1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client-server architecture</w:t>
            </w:r>
          </w:p>
          <w:p w14:paraId="27F6DBFB" wp14:textId="77777777">
            <w:pPr>
              <w:pStyle w:val="Body A"/>
              <w:numPr>
                <w:ilvl w:val="1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SQL server features</w:t>
            </w:r>
          </w:p>
          <w:p w14:paraId="505BF378" wp14:textId="77777777">
            <w:pPr>
              <w:pStyle w:val="Body A"/>
              <w:numPr>
                <w:ilvl w:val="1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SQL server organization and data storage</w:t>
            </w:r>
          </w:p>
          <w:p w14:paraId="7D1AA502" wp14:textId="77777777">
            <w:pPr>
              <w:pStyle w:val="Body A"/>
              <w:numPr>
                <w:ilvl w:val="1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Capacity planning</w:t>
            </w:r>
          </w:p>
          <w:p w14:paraId="00298D1E" wp14:textId="77777777">
            <w:pPr>
              <w:pStyle w:val="Body A"/>
              <w:numPr>
                <w:ilvl w:val="1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Installation and configuration</w:t>
            </w:r>
          </w:p>
        </w:tc>
        <w:tc>
          <w:tcPr>
            <w:tcW w:w="252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20A0C" wp14:textId="77777777">
            <w:pPr>
              <w:pStyle w:val="Body 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w="135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320B8" wp14:textId="77777777">
            <w:pPr>
              <w:pStyle w:val="Body 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0.5</w:t>
            </w:r>
          </w:p>
        </w:tc>
        <w:tc>
          <w:tcPr>
            <w:tcW w:w="144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7E3DE" wp14:textId="77777777">
            <w:pPr>
              <w:pStyle w:val="Body 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6</w:t>
            </w:r>
          </w:p>
        </w:tc>
      </w:tr>
      <w:tr xmlns:wp14="http://schemas.microsoft.com/office/word/2010/wordml" w:rsidTr="0D13C2EE" w14:paraId="480C8112" wp14:textId="77777777">
        <w:tblPrEx>
          <w:shd w:val="clear" w:color="auto" w:fill="cdd4e9"/>
        </w:tblPrEx>
        <w:trPr>
          <w:trHeight w:val="1810" w:hRule="atLeast"/>
        </w:trPr>
        <w:tc>
          <w:tcPr>
            <w:tcW w:w="72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BA29F8" wp14:textId="77777777">
            <w:pPr>
              <w:pStyle w:val="Body 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Data management</w:t>
            </w:r>
          </w:p>
          <w:p w14:paraId="55F781EE" wp14:textId="77777777">
            <w:pPr>
              <w:pStyle w:val="Body A"/>
              <w:numPr>
                <w:ilvl w:val="1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Database object fundamentals</w:t>
            </w:r>
          </w:p>
          <w:p w14:paraId="4F51059C" wp14:textId="77777777">
            <w:pPr>
              <w:pStyle w:val="Body A"/>
              <w:numPr>
                <w:ilvl w:val="1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Data conversions</w:t>
            </w:r>
          </w:p>
          <w:p w14:paraId="1D67EA24" wp14:textId="77777777">
            <w:pPr>
              <w:pStyle w:val="Body A"/>
              <w:numPr>
                <w:ilvl w:val="1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Bulk insert, bcp,  SQL update operations</w:t>
            </w:r>
          </w:p>
          <w:p w14:paraId="1D727259" wp14:textId="77777777">
            <w:pPr>
              <w:pStyle w:val="Body A"/>
              <w:numPr>
                <w:ilvl w:val="1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Data Transformation Services</w:t>
            </w:r>
          </w:p>
          <w:p w14:paraId="649948DE" wp14:textId="77777777">
            <w:pPr>
              <w:pStyle w:val="Body A"/>
              <w:numPr>
                <w:ilvl w:val="1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Data migration planning</w:t>
            </w:r>
          </w:p>
        </w:tc>
        <w:tc>
          <w:tcPr>
            <w:tcW w:w="252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4751B" wp14:textId="77777777">
            <w:pPr>
              <w:pStyle w:val="Body"/>
              <w:jc w:val="center"/>
            </w:pPr>
            <w:r>
              <w:rPr>
                <w:rStyle w:val="None"/>
                <w:sz w:val="28"/>
                <w:szCs w:val="2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w="135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4DB76" wp14:textId="77777777">
            <w:pPr>
              <w:pStyle w:val="Body 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0.5</w:t>
            </w:r>
          </w:p>
        </w:tc>
        <w:tc>
          <w:tcPr>
            <w:tcW w:w="144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6A7AE" wp14:textId="77777777">
            <w:pPr>
              <w:pStyle w:val="Body 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6</w:t>
            </w:r>
          </w:p>
        </w:tc>
      </w:tr>
      <w:tr xmlns:wp14="http://schemas.microsoft.com/office/word/2010/wordml" w:rsidTr="0D13C2EE" w14:paraId="639CDB14" wp14:textId="77777777">
        <w:tblPrEx>
          <w:shd w:val="clear" w:color="auto" w:fill="cdd4e9"/>
        </w:tblPrEx>
        <w:trPr>
          <w:trHeight w:val="910" w:hRule="atLeast"/>
        </w:trPr>
        <w:tc>
          <w:tcPr>
            <w:tcW w:w="72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7C03FA" wp14:textId="77777777">
            <w:pPr>
              <w:pStyle w:val="Body 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Backup and recovery</w:t>
            </w:r>
          </w:p>
          <w:p w14:paraId="75C8F961" wp14:textId="77777777">
            <w:pPr>
              <w:pStyle w:val="Body A"/>
              <w:numPr>
                <w:ilvl w:val="1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Data security</w:t>
            </w:r>
          </w:p>
          <w:p w14:paraId="767503BD" wp14:textId="77777777">
            <w:pPr>
              <w:pStyle w:val="Body A"/>
              <w:numPr>
                <w:ilvl w:val="1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Backup and restoration</w:t>
            </w:r>
          </w:p>
        </w:tc>
        <w:tc>
          <w:tcPr>
            <w:tcW w:w="252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78152" wp14:textId="77777777">
            <w:pPr>
              <w:pStyle w:val="Body 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w="135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21839" wp14:textId="77777777">
            <w:pPr>
              <w:pStyle w:val="Body 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0.5</w:t>
            </w:r>
          </w:p>
        </w:tc>
        <w:tc>
          <w:tcPr>
            <w:tcW w:w="144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B914C" wp14:textId="77777777">
            <w:pPr>
              <w:pStyle w:val="Body 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6</w:t>
            </w:r>
          </w:p>
        </w:tc>
      </w:tr>
      <w:tr xmlns:wp14="http://schemas.microsoft.com/office/word/2010/wordml" w:rsidTr="0D13C2EE" w14:paraId="789ED20C" wp14:textId="77777777">
        <w:tblPrEx>
          <w:shd w:val="clear" w:color="auto" w:fill="cdd4e9"/>
        </w:tblPrEx>
        <w:trPr>
          <w:trHeight w:val="1210" w:hRule="atLeast"/>
        </w:trPr>
        <w:tc>
          <w:tcPr>
            <w:tcW w:w="72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BBAEAC" wp14:textId="77777777">
            <w:pPr>
              <w:pStyle w:val="Body 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Security management</w:t>
            </w:r>
          </w:p>
          <w:p w14:paraId="0FAB659E" wp14:textId="77777777">
            <w:pPr>
              <w:pStyle w:val="Body A"/>
              <w:numPr>
                <w:ilvl w:val="1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Network communications</w:t>
            </w:r>
          </w:p>
          <w:p w14:paraId="60D3B8FF" wp14:textId="77777777">
            <w:pPr>
              <w:pStyle w:val="Body A"/>
              <w:numPr>
                <w:ilvl w:val="1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Server login and user management</w:t>
            </w:r>
          </w:p>
          <w:p w14:paraId="240C8866" wp14:textId="77777777">
            <w:pPr>
              <w:pStyle w:val="Body A"/>
              <w:numPr>
                <w:ilvl w:val="1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Security management and planning</w:t>
            </w:r>
            <w:r>
              <w:rPr>
                <w:rStyle w:val="None"/>
                <w:rFonts w:ascii="Times New Roman" w:hAnsi="Times New Roman"/>
                <w:kern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935FF" wp14:textId="77777777">
            <w:pPr>
              <w:pStyle w:val="Body A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0"/>
                <w:sz w:val="28"/>
                <w:szCs w:val="28"/>
                <w:rtl w:val="0"/>
                <w:lang w:val="en-US"/>
              </w:rPr>
              <w:t>4</w:t>
            </w:r>
          </w:p>
        </w:tc>
        <w:tc>
          <w:tcPr>
            <w:tcW w:w="135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45C9A" wp14:textId="77777777">
            <w:pPr>
              <w:pStyle w:val="Body 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0.5</w:t>
            </w:r>
          </w:p>
        </w:tc>
        <w:tc>
          <w:tcPr>
            <w:tcW w:w="144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A48CF" wp14:textId="77777777">
            <w:pPr>
              <w:pStyle w:val="Body 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6</w:t>
            </w:r>
          </w:p>
        </w:tc>
      </w:tr>
      <w:tr xmlns:wp14="http://schemas.microsoft.com/office/word/2010/wordml" w:rsidTr="0D13C2EE" w14:paraId="11F467A9" wp14:textId="77777777">
        <w:tblPrEx>
          <w:shd w:val="clear" w:color="auto" w:fill="cdd4e9"/>
        </w:tblPrEx>
        <w:trPr>
          <w:trHeight w:val="1510" w:hRule="atLeast"/>
        </w:trPr>
        <w:tc>
          <w:tcPr>
            <w:tcW w:w="72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91BDDD" wp14:textId="77777777">
            <w:pPr>
              <w:pStyle w:val="Body 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Replication</w:t>
            </w:r>
          </w:p>
          <w:p w14:paraId="2FCDF0C4" wp14:textId="77777777">
            <w:pPr>
              <w:pStyle w:val="Body A"/>
              <w:numPr>
                <w:ilvl w:val="1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Linked servers and Nonlinked servers</w:t>
            </w:r>
          </w:p>
          <w:p w14:paraId="13FA29E2" wp14:textId="77777777">
            <w:pPr>
              <w:pStyle w:val="Body A"/>
              <w:numPr>
                <w:ilvl w:val="1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Replication concepts</w:t>
            </w:r>
          </w:p>
          <w:p w14:paraId="493B1529" wp14:textId="77777777">
            <w:pPr>
              <w:pStyle w:val="Body A"/>
              <w:numPr>
                <w:ilvl w:val="1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Publishing, distribution, and managing subscriptions</w:t>
            </w:r>
          </w:p>
          <w:p w14:paraId="5AF3EA09" wp14:textId="77777777">
            <w:pPr>
              <w:pStyle w:val="Body A"/>
              <w:numPr>
                <w:ilvl w:val="1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Replication planning and management</w:t>
            </w:r>
          </w:p>
        </w:tc>
        <w:tc>
          <w:tcPr>
            <w:tcW w:w="252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40AAE" wp14:textId="77777777">
            <w:pPr>
              <w:pStyle w:val="Body 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w="135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07F05" wp14:textId="77777777">
            <w:pPr>
              <w:pStyle w:val="Body 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0.5</w:t>
            </w:r>
          </w:p>
        </w:tc>
        <w:tc>
          <w:tcPr>
            <w:tcW w:w="144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1B773" wp14:textId="77777777">
            <w:pPr>
              <w:pStyle w:val="Body 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6</w:t>
            </w:r>
          </w:p>
        </w:tc>
      </w:tr>
      <w:tr xmlns:wp14="http://schemas.microsoft.com/office/word/2010/wordml" w:rsidTr="0D13C2EE" w14:paraId="1F9CD16B" wp14:textId="77777777">
        <w:tblPrEx>
          <w:shd w:val="clear" w:color="auto" w:fill="cdd4e9"/>
        </w:tblPrEx>
        <w:trPr>
          <w:trHeight w:val="2110" w:hRule="atLeast"/>
        </w:trPr>
        <w:tc>
          <w:tcPr>
            <w:tcW w:w="72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FBBD04" wp14:textId="77777777">
            <w:pPr>
              <w:pStyle w:val="Body 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Performance</w:t>
            </w:r>
          </w:p>
          <w:p w14:paraId="434582A7" wp14:textId="77777777">
            <w:pPr>
              <w:pStyle w:val="Body A"/>
              <w:numPr>
                <w:ilvl w:val="1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Automating management </w:t>
            </w:r>
          </w:p>
          <w:p w14:paraId="7878D66B" wp14:textId="77777777">
            <w:pPr>
              <w:pStyle w:val="Body A"/>
              <w:numPr>
                <w:ilvl w:val="1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SQL Server management</w:t>
            </w:r>
          </w:p>
          <w:p w14:paraId="5C1F7E43" wp14:textId="77777777">
            <w:pPr>
              <w:pStyle w:val="Body A"/>
              <w:numPr>
                <w:ilvl w:val="1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Windows monitoring tools </w:t>
            </w:r>
          </w:p>
          <w:p w14:paraId="5E98A4CD" wp14:textId="77777777">
            <w:pPr>
              <w:pStyle w:val="Body A"/>
              <w:numPr>
                <w:ilvl w:val="1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SQL Server monitoring tools</w:t>
            </w:r>
          </w:p>
          <w:p w14:paraId="729AB658" wp14:textId="77777777">
            <w:pPr>
              <w:pStyle w:val="Body A"/>
              <w:numPr>
                <w:ilvl w:val="1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Database optimization</w:t>
            </w:r>
          </w:p>
          <w:p w14:paraId="3F0C1D0D" wp14:textId="77777777">
            <w:pPr>
              <w:pStyle w:val="Body A"/>
              <w:numPr>
                <w:ilvl w:val="1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AI-assisted automation and optimization</w:t>
            </w:r>
          </w:p>
        </w:tc>
        <w:tc>
          <w:tcPr>
            <w:tcW w:w="252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421B6" wp14:textId="77777777">
            <w:pPr>
              <w:pStyle w:val="Body 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2</w:t>
            </w:r>
            <w:r>
              <w:rPr>
                <w:rStyle w:val="None"/>
                <w:rFonts w:ascii="Times New Roman" w:hAnsi="Times New Roman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,</w:t>
            </w:r>
            <w:r>
              <w:rPr>
                <w:rStyle w:val="None"/>
                <w:rFonts w:ascii="Times New Roman" w:hAnsi="Times New Roman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6</w:t>
            </w:r>
            <w:r>
              <w:rPr>
                <w:rStyle w:val="None"/>
                <w:rFonts w:ascii="Times New Roman" w:hAnsi="Times New Roman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,</w:t>
            </w:r>
            <w:r>
              <w:rPr>
                <w:rStyle w:val="None"/>
                <w:rFonts w:ascii="Times New Roman" w:hAnsi="Times New Roman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w="135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132BA" wp14:textId="77777777">
            <w:pPr>
              <w:pStyle w:val="Body 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0.5</w:t>
            </w:r>
          </w:p>
        </w:tc>
        <w:tc>
          <w:tcPr>
            <w:tcW w:w="144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DECFD" wp14:textId="77777777">
            <w:pPr>
              <w:pStyle w:val="Body A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 xmlns:wp14="http://schemas.microsoft.com/office/word/2010/wordml" w14:paraId="2946DB82" wp14:textId="77777777">
      <w:pPr>
        <w:pStyle w:val="Body A"/>
        <w:widowControl w:val="0"/>
        <w:spacing w:after="0" w:line="240" w:lineRule="auto"/>
        <w:ind w:left="108" w:hanging="108"/>
        <w:rPr>
          <w:rStyle w:val="None"/>
          <w:rFonts w:ascii="Arial" w:hAnsi="Arial" w:eastAsia="Arial" w:cs="Arial"/>
          <w:b w:val="1"/>
          <w:bCs w:val="1"/>
          <w:sz w:val="36"/>
          <w:szCs w:val="36"/>
          <w:u w:val="single"/>
        </w:rPr>
      </w:pPr>
    </w:p>
    <w:p xmlns:wp14="http://schemas.microsoft.com/office/word/2010/wordml" w14:paraId="5997CC1D" wp14:textId="77777777">
      <w:pPr>
        <w:pStyle w:val="Body A"/>
        <w:widowControl w:val="0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  <w:u w:val="single"/>
        </w:rPr>
      </w:pPr>
    </w:p>
    <w:p xmlns:wp14="http://schemas.microsoft.com/office/word/2010/wordml" w14:paraId="110FFD37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</w:p>
    <w:p xmlns:wp14="http://schemas.microsoft.com/office/word/2010/wordml" w:rsidP="0D13C2EE" w14:paraId="53194E9E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  <w:lang w:val="en-US"/>
        </w:rPr>
      </w:pPr>
      <w:r w:rsidRPr="0D13C2EE" w:rsidR="0D13C2EE">
        <w:rPr>
          <w:rStyle w:val="None"/>
          <w:rFonts w:ascii="Arial" w:hAnsi="Arial"/>
          <w:b w:val="1"/>
          <w:bCs w:val="1"/>
          <w:i w:val="1"/>
          <w:iCs w:val="1"/>
          <w:sz w:val="24"/>
          <w:szCs w:val="24"/>
          <w:lang w:val="en-US"/>
        </w:rPr>
        <w:t xml:space="preserve">* </w:t>
      </w:r>
      <w:r w:rsidRPr="0D13C2EE" w:rsidR="0D13C2EE">
        <w:rPr>
          <w:rStyle w:val="None"/>
          <w:rFonts w:ascii="Arial" w:hAnsi="Arial"/>
          <w:i w:val="1"/>
          <w:iCs w:val="1"/>
          <w:sz w:val="24"/>
          <w:szCs w:val="24"/>
          <w:lang w:val="en-US"/>
        </w:rPr>
        <w:t xml:space="preserve">Lecture hours should assume a normal term (16 </w:t>
      </w:r>
      <w:r w:rsidRPr="0D13C2EE" w:rsidR="0D13C2EE">
        <w:rPr>
          <w:rStyle w:val="None"/>
          <w:rFonts w:ascii="Arial" w:hAnsi="Arial"/>
          <w:i w:val="1"/>
          <w:iCs w:val="1"/>
          <w:sz w:val="24"/>
          <w:szCs w:val="24"/>
          <w:lang w:val="en-US"/>
        </w:rPr>
        <w:t>weeks)*</w:t>
      </w:r>
      <w:r w:rsidRPr="0D13C2EE" w:rsidR="0D13C2EE">
        <w:rPr>
          <w:rStyle w:val="None"/>
          <w:rFonts w:ascii="Arial" w:hAnsi="Arial"/>
          <w:i w:val="1"/>
          <w:iCs w:val="1"/>
          <w:sz w:val="24"/>
          <w:szCs w:val="24"/>
          <w:lang w:val="en-US"/>
        </w:rPr>
        <w:t xml:space="preserve">(2.5 hours/week) = 40 </w:t>
      </w:r>
      <w:r w:rsidRPr="0D13C2EE" w:rsidR="0D13C2EE">
        <w:rPr>
          <w:rStyle w:val="None"/>
          <w:rFonts w:ascii="Arial" w:hAnsi="Arial"/>
          <w:i w:val="1"/>
          <w:iCs w:val="1"/>
          <w:sz w:val="24"/>
          <w:szCs w:val="24"/>
          <w:lang w:val="en-US"/>
        </w:rPr>
        <w:t>hrs</w:t>
      </w:r>
      <w:r w:rsidRPr="0D13C2EE" w:rsidR="0D13C2EE">
        <w:rPr>
          <w:rStyle w:val="None"/>
          <w:rFonts w:ascii="Arial" w:hAnsi="Arial"/>
          <w:i w:val="1"/>
          <w:iCs w:val="1"/>
          <w:sz w:val="24"/>
          <w:szCs w:val="24"/>
          <w:lang w:val="en-US"/>
        </w:rPr>
        <w:t xml:space="preserve"> total</w:t>
      </w:r>
      <w:r w:rsidRPr="0D13C2EE" w:rsidR="0D13C2EE">
        <w:rPr>
          <w:rStyle w:val="None"/>
          <w:rFonts w:ascii="Arial" w:hAnsi="Arial"/>
          <w:i w:val="1"/>
          <w:iCs w:val="1"/>
          <w:sz w:val="24"/>
          <w:szCs w:val="24"/>
          <w:lang w:val="en-US"/>
        </w:rPr>
        <w:t xml:space="preserve">.  </w:t>
      </w:r>
      <w:r w:rsidRPr="0D13C2EE" w:rsidR="0D13C2EE">
        <w:rPr>
          <w:rStyle w:val="None"/>
          <w:rFonts w:ascii="Arial" w:hAnsi="Arial"/>
          <w:i w:val="1"/>
          <w:iCs w:val="1"/>
          <w:sz w:val="24"/>
          <w:szCs w:val="24"/>
          <w:lang w:val="en-US"/>
        </w:rPr>
        <w:t>The number need not total 40 but should not go past.</w:t>
      </w:r>
    </w:p>
    <w:p xmlns:wp14="http://schemas.microsoft.com/office/word/2010/wordml" w14:paraId="6B699379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</w:p>
    <w:p xmlns:wp14="http://schemas.microsoft.com/office/word/2010/wordml" w:rsidP="0D13C2EE" w14:paraId="6210CD91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  <w:lang w:val="en-US"/>
        </w:rPr>
      </w:pPr>
      <w:r w:rsidRPr="0D13C2EE" w:rsidR="0D13C2EE">
        <w:rPr>
          <w:rStyle w:val="None"/>
          <w:rFonts w:ascii="Arial" w:hAnsi="Arial"/>
          <w:i w:val="1"/>
          <w:iCs w:val="1"/>
          <w:sz w:val="24"/>
          <w:szCs w:val="24"/>
          <w:lang w:val="en-US"/>
        </w:rPr>
        <w:t xml:space="preserve">Credit Hours are computed </w:t>
      </w:r>
      <w:r w:rsidRPr="0D13C2EE" w:rsidR="0D13C2EE">
        <w:rPr>
          <w:rStyle w:val="None"/>
          <w:rFonts w:ascii="Arial" w:hAnsi="Arial"/>
          <w:i w:val="1"/>
          <w:iCs w:val="1"/>
          <w:sz w:val="24"/>
          <w:szCs w:val="24"/>
          <w:lang w:val="en-US"/>
        </w:rPr>
        <w:t>as ((</w:t>
      </w:r>
      <w:r w:rsidRPr="0D13C2EE" w:rsidR="0D13C2EE">
        <w:rPr>
          <w:rStyle w:val="None"/>
          <w:rFonts w:ascii="Arial" w:hAnsi="Arial"/>
          <w:i w:val="1"/>
          <w:iCs w:val="1"/>
          <w:sz w:val="24"/>
          <w:szCs w:val="24"/>
          <w:lang w:val="en-US"/>
        </w:rPr>
        <w:t>Lec</w:t>
      </w:r>
      <w:r w:rsidRPr="0D13C2EE" w:rsidR="0D13C2EE">
        <w:rPr>
          <w:rStyle w:val="None"/>
          <w:rFonts w:ascii="Arial" w:hAnsi="Arial"/>
          <w:i w:val="1"/>
          <w:iCs w:val="1"/>
          <w:sz w:val="24"/>
          <w:szCs w:val="24"/>
          <w:lang w:val="en-US"/>
        </w:rPr>
        <w:t xml:space="preserve"> Hours)/</w:t>
      </w:r>
      <w:r w:rsidRPr="0D13C2EE" w:rsidR="0D13C2EE">
        <w:rPr>
          <w:rStyle w:val="None"/>
          <w:rFonts w:ascii="Arial" w:hAnsi="Arial"/>
          <w:i w:val="1"/>
          <w:iCs w:val="1"/>
          <w:sz w:val="24"/>
          <w:szCs w:val="24"/>
          <w:lang w:val="en-US"/>
        </w:rPr>
        <w:t>40)*</w:t>
      </w:r>
      <w:r w:rsidRPr="0D13C2EE" w:rsidR="0D13C2EE">
        <w:rPr>
          <w:rStyle w:val="None"/>
          <w:rFonts w:ascii="Arial" w:hAnsi="Arial"/>
          <w:i w:val="1"/>
          <w:iCs w:val="1"/>
          <w:sz w:val="24"/>
          <w:szCs w:val="24"/>
          <w:lang w:val="en-US"/>
        </w:rPr>
        <w:t>(Course Credits)</w:t>
      </w:r>
      <w:r w:rsidRPr="0D13C2EE" w:rsidR="0D13C2EE">
        <w:rPr>
          <w:rStyle w:val="None"/>
          <w:rFonts w:ascii="Arial" w:hAnsi="Arial"/>
          <w:i w:val="1"/>
          <w:iCs w:val="1"/>
          <w:sz w:val="24"/>
          <w:szCs w:val="24"/>
          <w:lang w:val="en-US"/>
        </w:rPr>
        <w:t xml:space="preserve">.  </w:t>
      </w:r>
    </w:p>
    <w:p xmlns:wp14="http://schemas.microsoft.com/office/word/2010/wordml" w:rsidP="0D13C2EE" w14:paraId="1917D79A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  <w:lang w:val="en-US"/>
        </w:rPr>
      </w:pPr>
      <w:r w:rsidRPr="0D13C2EE" w:rsidR="0D13C2EE">
        <w:rPr>
          <w:rStyle w:val="None"/>
          <w:rFonts w:ascii="Arial" w:hAnsi="Arial"/>
          <w:i w:val="1"/>
          <w:iCs w:val="1"/>
          <w:sz w:val="24"/>
          <w:szCs w:val="24"/>
          <w:lang w:val="en-US"/>
        </w:rPr>
        <w:t>Example, for an 8-hour topic in a 3-credit course: (8/</w:t>
      </w:r>
      <w:r w:rsidRPr="0D13C2EE" w:rsidR="0D13C2EE">
        <w:rPr>
          <w:rStyle w:val="None"/>
          <w:rFonts w:ascii="Arial" w:hAnsi="Arial"/>
          <w:i w:val="1"/>
          <w:iCs w:val="1"/>
          <w:sz w:val="24"/>
          <w:szCs w:val="24"/>
          <w:lang w:val="en-US"/>
        </w:rPr>
        <w:t>40)*</w:t>
      </w:r>
      <w:r w:rsidRPr="0D13C2EE" w:rsidR="0D13C2EE">
        <w:rPr>
          <w:rStyle w:val="None"/>
          <w:rFonts w:ascii="Arial" w:hAnsi="Arial"/>
          <w:i w:val="1"/>
          <w:iCs w:val="1"/>
          <w:sz w:val="24"/>
          <w:szCs w:val="24"/>
          <w:lang w:val="en-US"/>
        </w:rPr>
        <w:t>3 = 0.6</w:t>
      </w:r>
    </w:p>
    <w:p xmlns:wp14="http://schemas.microsoft.com/office/word/2010/wordml" w14:paraId="3FE9F23F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</w:p>
    <w:p xmlns:wp14="http://schemas.microsoft.com/office/word/2010/wordml" w14:paraId="149FB8F0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  <w:r>
        <w:rPr>
          <w:rStyle w:val="None"/>
          <w:rFonts w:ascii="Arial" w:hAnsi="Arial"/>
          <w:i w:val="1"/>
          <w:iCs w:val="1"/>
          <w:sz w:val="24"/>
          <w:szCs w:val="24"/>
          <w:rtl w:val="0"/>
          <w:lang w:val="en-US"/>
        </w:rPr>
        <w:t>Faculty can override the default</w:t>
      </w:r>
    </w:p>
    <w:p xmlns:wp14="http://schemas.microsoft.com/office/word/2010/wordml" w14:paraId="1F72F646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</w:rPr>
      </w:pPr>
    </w:p>
    <w:p xmlns:wp14="http://schemas.microsoft.com/office/word/2010/wordml" w:rsidP="0D13C2EE" w14:paraId="46290B1D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  <w:u w:val="single"/>
          <w:lang w:val="en-US"/>
        </w:rPr>
      </w:pPr>
      <w:r w:rsidRPr="0D13C2EE" w:rsidR="0D13C2EE">
        <w:rPr>
          <w:rStyle w:val="None"/>
          <w:rFonts w:ascii="Arial" w:hAnsi="Arial"/>
          <w:b w:val="1"/>
          <w:bCs w:val="1"/>
          <w:sz w:val="36"/>
          <w:szCs w:val="36"/>
          <w:u w:val="single"/>
          <w:lang w:val="en-US"/>
        </w:rPr>
        <w:t xml:space="preserve">Goals, </w:t>
      </w:r>
      <w:r w:rsidRPr="0D13C2EE" w:rsidR="0D13C2EE">
        <w:rPr>
          <w:rStyle w:val="None"/>
          <w:rFonts w:ascii="Arial" w:hAnsi="Arial"/>
          <w:b w:val="1"/>
          <w:bCs w:val="1"/>
          <w:sz w:val="36"/>
          <w:szCs w:val="36"/>
          <w:u w:val="single"/>
          <w:lang w:val="en-US"/>
        </w:rPr>
        <w:t>Objectives</w:t>
      </w:r>
      <w:r w:rsidRPr="0D13C2EE" w:rsidR="0D13C2EE">
        <w:rPr>
          <w:rStyle w:val="None"/>
          <w:rFonts w:ascii="Arial" w:hAnsi="Arial"/>
          <w:b w:val="1"/>
          <w:bCs w:val="1"/>
          <w:sz w:val="36"/>
          <w:szCs w:val="36"/>
          <w:u w:val="single"/>
          <w:lang w:val="en-US"/>
        </w:rPr>
        <w:t>, and Student Expectations</w:t>
      </w:r>
    </w:p>
    <w:p xmlns:wp14="http://schemas.microsoft.com/office/word/2010/wordml" w14:paraId="08CE6F91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sz w:val="24"/>
          <w:szCs w:val="24"/>
        </w:rPr>
      </w:pPr>
    </w:p>
    <w:p xmlns:wp14="http://schemas.microsoft.com/office/word/2010/wordml" w14:paraId="388B4FC7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en-US"/>
        </w:rPr>
        <w:t xml:space="preserve">Required by the University </w:t>
      </w:r>
    </w:p>
    <w:p xmlns:wp14="http://schemas.microsoft.com/office/word/2010/wordml" w14:paraId="61CDCEAD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sz w:val="24"/>
          <w:szCs w:val="24"/>
        </w:rPr>
      </w:pPr>
    </w:p>
    <w:p xmlns:wp14="http://schemas.microsoft.com/office/word/2010/wordml" w14:paraId="450A6C56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  <w:r>
        <w:rPr>
          <w:rStyle w:val="None"/>
          <w:rFonts w:ascii="Arial" w:hAnsi="Arial"/>
          <w:i w:val="1"/>
          <w:iCs w:val="1"/>
          <w:sz w:val="24"/>
          <w:szCs w:val="24"/>
          <w:rtl w:val="0"/>
          <w:lang w:val="en-US"/>
        </w:rPr>
        <w:t>Faculty can override the default</w:t>
      </w:r>
    </w:p>
    <w:p xmlns:wp14="http://schemas.microsoft.com/office/word/2010/wordml" w14:paraId="6BB9E253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</w:p>
    <w:p xmlns:wp14="http://schemas.microsoft.com/office/word/2010/wordml" w14:paraId="61104003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  <w:u w:val="single"/>
        </w:rPr>
      </w:pPr>
      <w:r>
        <w:rPr>
          <w:rStyle w:val="None"/>
          <w:rFonts w:ascii="Arial" w:hAnsi="Arial"/>
          <w:b w:val="1"/>
          <w:bCs w:val="1"/>
          <w:sz w:val="36"/>
          <w:szCs w:val="36"/>
          <w:u w:val="single"/>
          <w:rtl w:val="0"/>
          <w:lang w:val="en-US"/>
        </w:rPr>
        <w:t>Weekly schedule</w:t>
      </w:r>
    </w:p>
    <w:p xmlns:wp14="http://schemas.microsoft.com/office/word/2010/wordml" w14:paraId="23DE523C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sz w:val="24"/>
          <w:szCs w:val="24"/>
          <w:lang w:val="en-US"/>
        </w:rPr>
      </w:pPr>
    </w:p>
    <w:p xmlns:wp14="http://schemas.microsoft.com/office/word/2010/wordml" w14:paraId="52E56223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sz w:val="24"/>
          <w:szCs w:val="24"/>
          <w:lang w:val="en-US"/>
        </w:rPr>
      </w:pPr>
    </w:p>
    <w:p xmlns:wp14="http://schemas.microsoft.com/office/word/2010/wordml" w14:paraId="07547A01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sz w:val="24"/>
          <w:szCs w:val="24"/>
          <w:lang w:val="en-US"/>
        </w:rPr>
      </w:pPr>
    </w:p>
    <w:tbl>
      <w:tblPr>
        <w:tblW w:w="1259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280"/>
        <w:gridCol w:w="8711"/>
        <w:gridCol w:w="2604"/>
      </w:tblGrid>
      <w:tr xmlns:wp14="http://schemas.microsoft.com/office/word/2010/wordml" w:rsidTr="08439EB6" w14:paraId="6DBD0130" wp14:textId="77777777">
        <w:tblPrEx>
          <w:shd w:val="clear" w:color="auto" w:fill="cdd4e9"/>
        </w:tblPrEx>
        <w:trPr>
          <w:trHeight w:val="292" w:hRule="atLeast"/>
        </w:trPr>
        <w:tc>
          <w:tcPr>
            <w:tcW w:w="12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A1D317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hAnsi="Arial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Week</w:t>
            </w:r>
          </w:p>
        </w:tc>
        <w:tc>
          <w:tcPr>
            <w:tcW w:w="871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782C29" wp14:textId="77777777">
            <w:pPr>
              <w:pStyle w:val="Body A"/>
            </w:pPr>
            <w:r>
              <w:rPr>
                <w:rStyle w:val="None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Topic</w:t>
            </w:r>
          </w:p>
        </w:tc>
        <w:tc>
          <w:tcPr>
            <w:tcW w:w="26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8997A9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Assignments</w:t>
            </w:r>
          </w:p>
        </w:tc>
      </w:tr>
      <w:tr xmlns:wp14="http://schemas.microsoft.com/office/word/2010/wordml" w:rsidTr="08439EB6" w14:paraId="4ACDE201" wp14:textId="77777777">
        <w:tblPrEx>
          <w:shd w:val="clear" w:color="auto" w:fill="cdd4e9"/>
        </w:tblPrEx>
        <w:trPr>
          <w:trHeight w:val="1430" w:hRule="atLeast"/>
        </w:trPr>
        <w:tc>
          <w:tcPr>
            <w:tcW w:w="12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9FAAB8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w="871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90B394" wp14:textId="77777777">
            <w:pPr>
              <w:pStyle w:val="Body 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Enterprise server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1</w:t>
            </w:r>
          </w:p>
          <w:p w14:paraId="717E028B" wp14:textId="77777777">
            <w:pPr>
              <w:pStyle w:val="Body A"/>
              <w:numPr>
                <w:ilvl w:val="1"/>
                <w:numId w:val="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client-server architecture</w:t>
            </w:r>
          </w:p>
          <w:p w14:paraId="3431C5AD" wp14:textId="77777777">
            <w:pPr>
              <w:pStyle w:val="Body A"/>
              <w:numPr>
                <w:ilvl w:val="1"/>
                <w:numId w:val="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SQL server features</w:t>
            </w:r>
          </w:p>
          <w:p w14:paraId="3D15EED2" wp14:textId="77777777">
            <w:pPr>
              <w:pStyle w:val="Body A"/>
              <w:numPr>
                <w:ilvl w:val="1"/>
                <w:numId w:val="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SQL server organization and data storage</w:t>
            </w:r>
          </w:p>
        </w:tc>
        <w:tc>
          <w:tcPr>
            <w:tcW w:w="26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08439EB6" w14:paraId="5043CB0F" wp14:textId="77777777">
            <w:pPr>
              <w:rPr>
                <w:rFonts w:ascii="Times Roman" w:hAnsi="Times Roman" w:eastAsia="Times Roman" w:cs="Times Roman"/>
              </w:rPr>
            </w:pPr>
          </w:p>
        </w:tc>
      </w:tr>
      <w:tr xmlns:wp14="http://schemas.microsoft.com/office/word/2010/wordml" w:rsidTr="08439EB6" w14:paraId="5334713E" wp14:textId="77777777">
        <w:tblPrEx>
          <w:shd w:val="clear" w:color="auto" w:fill="cdd4e9"/>
        </w:tblPrEx>
        <w:trPr>
          <w:trHeight w:val="1100" w:hRule="atLeast"/>
        </w:trPr>
        <w:tc>
          <w:tcPr>
            <w:tcW w:w="12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E884CA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w="871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066E8D" wp14:textId="77777777">
            <w:pPr>
              <w:pStyle w:val="Body 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Enterprise server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2</w:t>
            </w:r>
          </w:p>
          <w:p w14:paraId="73942CC9" wp14:textId="77777777">
            <w:pPr>
              <w:pStyle w:val="Body A"/>
              <w:numPr>
                <w:ilvl w:val="1"/>
                <w:numId w:val="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Capacity planning</w:t>
            </w:r>
          </w:p>
          <w:p w14:paraId="4A4F00C3" wp14:textId="77777777">
            <w:pPr>
              <w:pStyle w:val="Body A"/>
              <w:numPr>
                <w:ilvl w:val="1"/>
                <w:numId w:val="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Installation and configuration</w:t>
            </w:r>
          </w:p>
        </w:tc>
        <w:tc>
          <w:tcPr>
            <w:tcW w:w="26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08439EB6" w14:paraId="07459315" wp14:textId="77777777">
            <w:pPr>
              <w:rPr>
                <w:rFonts w:ascii="Times Roman" w:hAnsi="Times Roman" w:eastAsia="Times Roman" w:cs="Times Roman"/>
              </w:rPr>
            </w:pPr>
          </w:p>
        </w:tc>
      </w:tr>
      <w:tr xmlns:wp14="http://schemas.microsoft.com/office/word/2010/wordml" w:rsidTr="08439EB6" w14:paraId="769B42E3" wp14:textId="77777777">
        <w:tblPrEx>
          <w:shd w:val="clear" w:color="auto" w:fill="cdd4e9"/>
        </w:tblPrEx>
        <w:trPr>
          <w:trHeight w:val="900" w:hRule="atLeast"/>
        </w:trPr>
        <w:tc>
          <w:tcPr>
            <w:tcW w:w="12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036E3D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w="871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C9F4C0" wp14:textId="77777777">
            <w:pPr>
              <w:pStyle w:val="Body 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Data management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1</w:t>
            </w:r>
          </w:p>
          <w:p w14:paraId="502E4E20" wp14:textId="77777777">
            <w:pPr>
              <w:pStyle w:val="Body A"/>
              <w:numPr>
                <w:ilvl w:val="1"/>
                <w:numId w:val="9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Database object fundamentals</w:t>
            </w:r>
          </w:p>
          <w:p w14:paraId="2803C9E9" wp14:textId="77777777">
            <w:pPr>
              <w:pStyle w:val="Body A"/>
              <w:numPr>
                <w:ilvl w:val="1"/>
                <w:numId w:val="9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Data conversions</w:t>
            </w:r>
          </w:p>
        </w:tc>
        <w:tc>
          <w:tcPr>
            <w:tcW w:w="26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08439EB6" w14:paraId="69EE9041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Roman" w:hAnsi="Times Roman" w:eastAsia="Times Roman" w:cs="Times Roman"/>
                <w:rtl w:val="0"/>
              </w:rPr>
            </w:pPr>
            <w:r w:rsidRPr="08439EB6" w:rsidR="08439EB6">
              <w:rPr>
                <w:rFonts w:ascii="Times Roman" w:hAnsi="Times Roman" w:eastAsia="Times Roman" w:cs="Times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Assignment 1 due</w:t>
            </w:r>
          </w:p>
        </w:tc>
      </w:tr>
      <w:tr xmlns:wp14="http://schemas.microsoft.com/office/word/2010/wordml" w:rsidTr="08439EB6" w14:paraId="4C6983F6" wp14:textId="77777777">
        <w:tblPrEx>
          <w:shd w:val="clear" w:color="auto" w:fill="cdd4e9"/>
        </w:tblPrEx>
        <w:trPr>
          <w:trHeight w:val="1200" w:hRule="atLeast"/>
        </w:trPr>
        <w:tc>
          <w:tcPr>
            <w:tcW w:w="12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964D78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w="871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C8ADAC" wp14:textId="77777777">
            <w:pPr>
              <w:pStyle w:val="Body 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Data management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2</w:t>
            </w:r>
          </w:p>
          <w:p w14:paraId="7886134A" wp14:textId="77777777">
            <w:pPr>
              <w:pStyle w:val="Body A"/>
              <w:numPr>
                <w:ilvl w:val="1"/>
                <w:numId w:val="10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Bulk insert, bcp,  SQL update operations</w:t>
            </w:r>
          </w:p>
          <w:p w14:paraId="539A5D74" wp14:textId="77777777">
            <w:pPr>
              <w:pStyle w:val="Body A"/>
              <w:numPr>
                <w:ilvl w:val="1"/>
                <w:numId w:val="10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Data Transformation Services</w:t>
            </w:r>
          </w:p>
          <w:p w14:paraId="471A6709" wp14:textId="77777777">
            <w:pPr>
              <w:pStyle w:val="Body A"/>
              <w:numPr>
                <w:ilvl w:val="1"/>
                <w:numId w:val="10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Data migration planning</w:t>
            </w:r>
          </w:p>
        </w:tc>
        <w:tc>
          <w:tcPr>
            <w:tcW w:w="26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08439EB6" w14:paraId="6537F28F" wp14:textId="77777777">
            <w:pPr>
              <w:rPr>
                <w:rFonts w:ascii="Times Roman" w:hAnsi="Times Roman" w:eastAsia="Times Roman" w:cs="Times Roman"/>
              </w:rPr>
            </w:pPr>
          </w:p>
        </w:tc>
      </w:tr>
      <w:tr xmlns:wp14="http://schemas.microsoft.com/office/word/2010/wordml" w:rsidTr="08439EB6" w14:paraId="459EE790" wp14:textId="77777777">
        <w:tblPrEx>
          <w:shd w:val="clear" w:color="auto" w:fill="cdd4e9"/>
        </w:tblPrEx>
        <w:trPr>
          <w:trHeight w:val="409" w:hRule="atLeast"/>
        </w:trPr>
        <w:tc>
          <w:tcPr>
            <w:tcW w:w="12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DB90EB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w="871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02E32A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Exam 1</w:t>
            </w:r>
          </w:p>
        </w:tc>
        <w:tc>
          <w:tcPr>
            <w:tcW w:w="26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08439EB6" w14:paraId="6DFB9E20" wp14:textId="77777777">
            <w:pPr>
              <w:rPr>
                <w:rFonts w:ascii="Times Roman" w:hAnsi="Times Roman" w:eastAsia="Times Roman" w:cs="Times Roman"/>
              </w:rPr>
            </w:pPr>
          </w:p>
        </w:tc>
      </w:tr>
      <w:tr xmlns:wp14="http://schemas.microsoft.com/office/word/2010/wordml" w:rsidTr="08439EB6" w14:paraId="416D7353" wp14:textId="77777777">
        <w:tblPrEx>
          <w:shd w:val="clear" w:color="auto" w:fill="cdd4e9"/>
        </w:tblPrEx>
        <w:trPr>
          <w:trHeight w:val="718" w:hRule="atLeast"/>
        </w:trPr>
        <w:tc>
          <w:tcPr>
            <w:tcW w:w="12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BA1243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w="871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1D5EA1" wp14:textId="77777777">
            <w:pPr>
              <w:pStyle w:val="Body 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Backup and recovery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1</w:t>
            </w:r>
          </w:p>
          <w:p w14:paraId="276DDA1D" wp14:textId="77777777">
            <w:pPr>
              <w:pStyle w:val="Body A"/>
              <w:numPr>
                <w:ilvl w:val="1"/>
                <w:numId w:val="1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Data security</w:t>
            </w:r>
          </w:p>
        </w:tc>
        <w:tc>
          <w:tcPr>
            <w:tcW w:w="26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08439EB6" w14:paraId="38172715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Roman" w:hAnsi="Times Roman" w:eastAsia="Times Roman" w:cs="Times Roman"/>
                <w:rtl w:val="0"/>
              </w:rPr>
            </w:pPr>
            <w:r w:rsidRPr="08439EB6" w:rsidR="08439EB6">
              <w:rPr>
                <w:rFonts w:ascii="Times Roman" w:hAnsi="Times Roman" w:eastAsia="Times Roman" w:cs="Times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Assignment 2 due</w:t>
            </w:r>
          </w:p>
        </w:tc>
      </w:tr>
      <w:tr xmlns:wp14="http://schemas.microsoft.com/office/word/2010/wordml" w:rsidTr="08439EB6" w14:paraId="2429AD9B" wp14:textId="77777777">
        <w:tblPrEx>
          <w:shd w:val="clear" w:color="auto" w:fill="cdd4e9"/>
        </w:tblPrEx>
        <w:trPr>
          <w:trHeight w:val="600" w:hRule="atLeast"/>
        </w:trPr>
        <w:tc>
          <w:tcPr>
            <w:tcW w:w="12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9B8484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w="871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432B4F" wp14:textId="77777777">
            <w:pPr>
              <w:pStyle w:val="Body 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Backup and recovery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2</w:t>
            </w:r>
          </w:p>
          <w:p w14:paraId="3A5D320A" wp14:textId="77777777">
            <w:pPr>
              <w:pStyle w:val="Body A"/>
              <w:numPr>
                <w:ilvl w:val="1"/>
                <w:numId w:val="12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Backup and restoration</w:t>
            </w:r>
          </w:p>
        </w:tc>
        <w:tc>
          <w:tcPr>
            <w:tcW w:w="26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08439EB6" w14:paraId="70DF9E56" wp14:textId="77777777">
            <w:pPr>
              <w:rPr>
                <w:rFonts w:ascii="Times Roman" w:hAnsi="Times Roman" w:eastAsia="Times Roman" w:cs="Times Roman"/>
              </w:rPr>
            </w:pPr>
          </w:p>
        </w:tc>
      </w:tr>
      <w:tr xmlns:wp14="http://schemas.microsoft.com/office/word/2010/wordml" w:rsidTr="08439EB6" w14:paraId="1302F8F2" wp14:textId="77777777">
        <w:tblPrEx>
          <w:shd w:val="clear" w:color="auto" w:fill="cdd4e9"/>
        </w:tblPrEx>
        <w:trPr>
          <w:trHeight w:val="1025" w:hRule="atLeast"/>
        </w:trPr>
        <w:tc>
          <w:tcPr>
            <w:tcW w:w="12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B0A208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w="871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ADA7BB" wp14:textId="77777777">
            <w:pPr>
              <w:pStyle w:val="Body A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Security management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1</w:t>
            </w:r>
          </w:p>
          <w:p w14:paraId="67F2D0D3" wp14:textId="77777777">
            <w:pPr>
              <w:pStyle w:val="Body A"/>
              <w:numPr>
                <w:ilvl w:val="1"/>
                <w:numId w:val="1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Network communications</w:t>
            </w:r>
          </w:p>
          <w:p w14:paraId="2ED10C73" wp14:textId="77777777">
            <w:pPr>
              <w:pStyle w:val="Body A"/>
              <w:numPr>
                <w:ilvl w:val="1"/>
                <w:numId w:val="1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Server login and user management</w:t>
            </w:r>
          </w:p>
        </w:tc>
        <w:tc>
          <w:tcPr>
            <w:tcW w:w="26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08439EB6" w14:paraId="44E871BC" wp14:textId="77777777">
            <w:pPr>
              <w:rPr>
                <w:rFonts w:ascii="Times Roman" w:hAnsi="Times Roman" w:eastAsia="Times Roman" w:cs="Times Roman"/>
              </w:rPr>
            </w:pPr>
          </w:p>
        </w:tc>
      </w:tr>
      <w:tr xmlns:wp14="http://schemas.microsoft.com/office/word/2010/wordml" w:rsidTr="08439EB6" w14:paraId="7C83E402" wp14:textId="77777777">
        <w:tblPrEx>
          <w:shd w:val="clear" w:color="auto" w:fill="cdd4e9"/>
        </w:tblPrEx>
        <w:trPr>
          <w:trHeight w:val="718" w:hRule="atLeast"/>
        </w:trPr>
        <w:tc>
          <w:tcPr>
            <w:tcW w:w="12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2B7304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w="871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B6E0F6" wp14:textId="77777777">
            <w:pPr>
              <w:pStyle w:val="Body 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Security management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2</w:t>
            </w:r>
          </w:p>
          <w:p w14:paraId="697F6024" wp14:textId="77777777">
            <w:pPr>
              <w:pStyle w:val="Body A"/>
              <w:numPr>
                <w:ilvl w:val="1"/>
                <w:numId w:val="1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Security management and planning</w:t>
            </w:r>
            <w:r>
              <w:rPr>
                <w:rStyle w:val="None"/>
                <w:rFonts w:ascii="Times New Roman" w:hAnsi="Times New Roman"/>
                <w:kern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w="26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08439EB6" w14:paraId="5ABCA998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Roman" w:hAnsi="Times Roman" w:eastAsia="Times Roman" w:cs="Times Roman"/>
                <w:rtl w:val="0"/>
              </w:rPr>
            </w:pPr>
            <w:r w:rsidRPr="08439EB6" w:rsidR="08439EB6">
              <w:rPr>
                <w:rFonts w:ascii="Times Roman" w:hAnsi="Times Roman" w:eastAsia="Times Roman" w:cs="Times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Assignment 3 due</w:t>
            </w:r>
          </w:p>
        </w:tc>
      </w:tr>
      <w:tr xmlns:wp14="http://schemas.microsoft.com/office/word/2010/wordml" w:rsidTr="08439EB6" w14:paraId="0F236A26" wp14:textId="77777777">
        <w:tblPrEx>
          <w:shd w:val="clear" w:color="auto" w:fill="cdd4e9"/>
        </w:tblPrEx>
        <w:trPr>
          <w:trHeight w:val="300" w:hRule="atLeast"/>
        </w:trPr>
        <w:tc>
          <w:tcPr>
            <w:tcW w:w="12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369756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w="871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9C9D8B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Exam 2</w:t>
            </w:r>
          </w:p>
        </w:tc>
        <w:tc>
          <w:tcPr>
            <w:tcW w:w="26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08439EB6" w14:paraId="144A5D23" wp14:textId="77777777">
            <w:pPr>
              <w:rPr>
                <w:rFonts w:ascii="Times Roman" w:hAnsi="Times Roman" w:eastAsia="Times Roman" w:cs="Times Roman"/>
              </w:rPr>
            </w:pPr>
          </w:p>
        </w:tc>
      </w:tr>
      <w:tr xmlns:wp14="http://schemas.microsoft.com/office/word/2010/wordml" w:rsidTr="08439EB6" w14:paraId="05B46612" wp14:textId="77777777">
        <w:tblPrEx>
          <w:shd w:val="clear" w:color="auto" w:fill="cdd4e9"/>
        </w:tblPrEx>
        <w:trPr>
          <w:trHeight w:val="1028" w:hRule="atLeast"/>
        </w:trPr>
        <w:tc>
          <w:tcPr>
            <w:tcW w:w="12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37E36C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11</w:t>
            </w:r>
          </w:p>
        </w:tc>
        <w:tc>
          <w:tcPr>
            <w:tcW w:w="871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A61D83" wp14:textId="77777777">
            <w:pPr>
              <w:pStyle w:val="Body 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Replication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1</w:t>
            </w:r>
          </w:p>
          <w:p w14:paraId="19ACE447" wp14:textId="77777777">
            <w:pPr>
              <w:pStyle w:val="Body A"/>
              <w:numPr>
                <w:ilvl w:val="1"/>
                <w:numId w:val="15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Linked servers and Nonlinked servers</w:t>
            </w:r>
          </w:p>
          <w:p w14:paraId="05F8D5EC" wp14:textId="77777777">
            <w:pPr>
              <w:pStyle w:val="Body A"/>
              <w:numPr>
                <w:ilvl w:val="1"/>
                <w:numId w:val="15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Replication concepts</w:t>
            </w:r>
          </w:p>
        </w:tc>
        <w:tc>
          <w:tcPr>
            <w:tcW w:w="26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08439EB6" w14:paraId="738610EB" wp14:textId="77777777">
            <w:pPr>
              <w:rPr>
                <w:rFonts w:ascii="Times Roman" w:hAnsi="Times Roman" w:eastAsia="Times Roman" w:cs="Times Roman"/>
              </w:rPr>
            </w:pPr>
          </w:p>
        </w:tc>
      </w:tr>
      <w:tr xmlns:wp14="http://schemas.microsoft.com/office/word/2010/wordml" w:rsidTr="08439EB6" w14:paraId="43D11CC8" wp14:textId="77777777">
        <w:tblPrEx>
          <w:shd w:val="clear" w:color="auto" w:fill="cdd4e9"/>
        </w:tblPrEx>
        <w:trPr>
          <w:trHeight w:val="1001" w:hRule="atLeast"/>
        </w:trPr>
        <w:tc>
          <w:tcPr>
            <w:tcW w:w="12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73E586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  <w:tc>
          <w:tcPr>
            <w:tcW w:w="871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35F2F4" wp14:textId="77777777">
            <w:pPr>
              <w:pStyle w:val="Body 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Replication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2</w:t>
            </w:r>
          </w:p>
          <w:p w14:paraId="6C22602D" wp14:textId="77777777">
            <w:pPr>
              <w:pStyle w:val="Body A"/>
              <w:numPr>
                <w:ilvl w:val="1"/>
                <w:numId w:val="1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Publishing, distribution, and managing subscriptions</w:t>
            </w:r>
          </w:p>
          <w:p w14:paraId="29286824" wp14:textId="77777777">
            <w:pPr>
              <w:pStyle w:val="Body A"/>
              <w:numPr>
                <w:ilvl w:val="1"/>
                <w:numId w:val="1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Replication planning and management</w:t>
            </w:r>
          </w:p>
        </w:tc>
        <w:tc>
          <w:tcPr>
            <w:tcW w:w="26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08439EB6" w14:paraId="637805D2" wp14:textId="77777777">
            <w:pPr>
              <w:rPr>
                <w:rFonts w:ascii="Times Roman" w:hAnsi="Times Roman" w:eastAsia="Times Roman" w:cs="Times Roman"/>
              </w:rPr>
            </w:pPr>
          </w:p>
        </w:tc>
      </w:tr>
      <w:tr xmlns:wp14="http://schemas.microsoft.com/office/word/2010/wordml" w:rsidTr="08439EB6" w14:paraId="27471D2C" wp14:textId="77777777">
        <w:tblPrEx>
          <w:shd w:val="clear" w:color="auto" w:fill="cdd4e9"/>
        </w:tblPrEx>
        <w:trPr>
          <w:trHeight w:val="1368" w:hRule="atLeast"/>
        </w:trPr>
        <w:tc>
          <w:tcPr>
            <w:tcW w:w="12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F18D26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13</w:t>
            </w:r>
          </w:p>
        </w:tc>
        <w:tc>
          <w:tcPr>
            <w:tcW w:w="871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E52591" wp14:textId="77777777">
            <w:pPr>
              <w:pStyle w:val="Body 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Performance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1</w:t>
            </w:r>
          </w:p>
          <w:p w14:paraId="7A52C322" wp14:textId="77777777">
            <w:pPr>
              <w:pStyle w:val="Body A"/>
              <w:numPr>
                <w:ilvl w:val="1"/>
                <w:numId w:val="1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Automating management </w:t>
            </w:r>
          </w:p>
          <w:p w14:paraId="1C583DAA" wp14:textId="77777777">
            <w:pPr>
              <w:pStyle w:val="Body A"/>
              <w:numPr>
                <w:ilvl w:val="1"/>
                <w:numId w:val="1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SQL Server management</w:t>
            </w:r>
          </w:p>
          <w:p w14:paraId="50F45478" wp14:textId="77777777">
            <w:pPr>
              <w:pStyle w:val="Body A"/>
              <w:numPr>
                <w:ilvl w:val="1"/>
                <w:numId w:val="1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Windows monitoring tools </w:t>
            </w:r>
          </w:p>
        </w:tc>
        <w:tc>
          <w:tcPr>
            <w:tcW w:w="26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08439EB6" w14:paraId="13444982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Roman" w:hAnsi="Times Roman" w:eastAsia="Times Roman" w:cs="Times Roman"/>
                <w:rtl w:val="0"/>
              </w:rPr>
            </w:pPr>
            <w:r w:rsidRPr="08439EB6" w:rsidR="08439EB6">
              <w:rPr>
                <w:rFonts w:ascii="Times Roman" w:hAnsi="Times Roman" w:eastAsia="Times Roman" w:cs="Times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Assignment 4 due</w:t>
            </w:r>
          </w:p>
        </w:tc>
      </w:tr>
      <w:tr xmlns:wp14="http://schemas.microsoft.com/office/word/2010/wordml" w:rsidTr="08439EB6" w14:paraId="016FED16" wp14:textId="77777777">
        <w:tblPrEx>
          <w:shd w:val="clear" w:color="auto" w:fill="cdd4e9"/>
        </w:tblPrEx>
        <w:trPr>
          <w:trHeight w:val="1335" w:hRule="atLeast"/>
        </w:trPr>
        <w:tc>
          <w:tcPr>
            <w:tcW w:w="12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1E336A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14</w:t>
            </w:r>
          </w:p>
        </w:tc>
        <w:tc>
          <w:tcPr>
            <w:tcW w:w="871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2AD786" wp14:textId="77777777">
            <w:pPr>
              <w:pStyle w:val="Body 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Performance</w:t>
            </w: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2</w:t>
            </w:r>
          </w:p>
          <w:p w14:paraId="64B7B07E" wp14:textId="77777777">
            <w:pPr>
              <w:pStyle w:val="Body A"/>
              <w:numPr>
                <w:ilvl w:val="1"/>
                <w:numId w:val="1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SQL Server monitoring tools</w:t>
            </w:r>
          </w:p>
          <w:p w14:paraId="490B9A9D" wp14:textId="77777777">
            <w:pPr>
              <w:pStyle w:val="Body A"/>
              <w:numPr>
                <w:ilvl w:val="1"/>
                <w:numId w:val="1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Database optimization</w:t>
            </w:r>
          </w:p>
          <w:p w14:paraId="173DA229" wp14:textId="77777777">
            <w:pPr>
              <w:pStyle w:val="Body A"/>
              <w:numPr>
                <w:ilvl w:val="1"/>
                <w:numId w:val="1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Times New Roman" w:hAnsi="Times New Roma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AI-assisted automation and optimization</w:t>
            </w:r>
          </w:p>
        </w:tc>
        <w:tc>
          <w:tcPr>
            <w:tcW w:w="26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F29E8" wp14:textId="77777777"/>
        </w:tc>
      </w:tr>
      <w:tr xmlns:wp14="http://schemas.microsoft.com/office/word/2010/wordml" w:rsidTr="08439EB6" w14:paraId="1B98ED46" wp14:textId="77777777">
        <w:tblPrEx>
          <w:shd w:val="clear" w:color="auto" w:fill="cdd4e9"/>
        </w:tblPrEx>
        <w:trPr>
          <w:trHeight w:val="300" w:hRule="atLeast"/>
        </w:trPr>
        <w:tc>
          <w:tcPr>
            <w:tcW w:w="12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CFEC6B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w="871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BEE011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Project demonstrations</w:t>
            </w:r>
          </w:p>
        </w:tc>
        <w:tc>
          <w:tcPr>
            <w:tcW w:w="26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B4B86" wp14:textId="77777777"/>
        </w:tc>
      </w:tr>
      <w:tr xmlns:wp14="http://schemas.microsoft.com/office/word/2010/wordml" w:rsidTr="08439EB6" w14:paraId="15F5CB28" wp14:textId="77777777">
        <w:tblPrEx>
          <w:shd w:val="clear" w:color="auto" w:fill="cdd4e9"/>
        </w:tblPrEx>
        <w:trPr>
          <w:trHeight w:val="400" w:hRule="atLeast"/>
        </w:trPr>
        <w:tc>
          <w:tcPr>
            <w:tcW w:w="12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B5E791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16</w:t>
            </w:r>
          </w:p>
        </w:tc>
        <w:tc>
          <w:tcPr>
            <w:tcW w:w="871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6619AF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Exam 3</w:t>
            </w:r>
          </w:p>
        </w:tc>
        <w:tc>
          <w:tcPr>
            <w:tcW w:w="260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FF5F2" wp14:textId="77777777"/>
        </w:tc>
      </w:tr>
    </w:tbl>
    <w:p xmlns:wp14="http://schemas.microsoft.com/office/word/2010/wordml" w14:paraId="5630AD66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sz w:val="24"/>
          <w:szCs w:val="24"/>
        </w:rPr>
      </w:pPr>
    </w:p>
    <w:p xmlns:wp14="http://schemas.microsoft.com/office/word/2010/wordml" w14:paraId="61829076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sz w:val="24"/>
          <w:szCs w:val="24"/>
        </w:rPr>
      </w:pPr>
    </w:p>
    <w:p xmlns:wp14="http://schemas.microsoft.com/office/word/2010/wordml" w14:paraId="3AB57C83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  <w:r>
        <w:rPr>
          <w:rStyle w:val="None"/>
          <w:rFonts w:ascii="Arial" w:hAnsi="Arial"/>
          <w:i w:val="1"/>
          <w:iCs w:val="1"/>
          <w:sz w:val="24"/>
          <w:szCs w:val="24"/>
          <w:rtl w:val="0"/>
          <w:lang w:val="en-US"/>
        </w:rPr>
        <w:t>Faculty can override the default</w:t>
      </w:r>
    </w:p>
    <w:p xmlns:wp14="http://schemas.microsoft.com/office/word/2010/wordml" w14:paraId="2BA226A1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</w:p>
    <w:p xmlns:wp14="http://schemas.microsoft.com/office/word/2010/wordml" w14:paraId="20AC0C11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  <w:u w:val="single"/>
        </w:rPr>
      </w:pPr>
      <w:r>
        <w:rPr>
          <w:rStyle w:val="None"/>
          <w:rFonts w:ascii="Arial" w:hAnsi="Arial"/>
          <w:b w:val="1"/>
          <w:bCs w:val="1"/>
          <w:sz w:val="36"/>
          <w:szCs w:val="36"/>
          <w:u w:val="single"/>
          <w:rtl w:val="0"/>
          <w:lang w:val="en-US"/>
        </w:rPr>
        <w:t>Student Evaluation Practices</w:t>
      </w:r>
    </w:p>
    <w:p xmlns:wp14="http://schemas.microsoft.com/office/word/2010/wordml" w14:paraId="17AD93B2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sz w:val="24"/>
          <w:szCs w:val="24"/>
        </w:rPr>
      </w:pPr>
    </w:p>
    <w:p xmlns:wp14="http://schemas.microsoft.com/office/word/2010/wordml" w14:paraId="55FE8000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en-US"/>
        </w:rPr>
        <w:t xml:space="preserve">Required by the University </w:t>
      </w:r>
    </w:p>
    <w:p xmlns:wp14="http://schemas.microsoft.com/office/word/2010/wordml" w14:paraId="0DE4B5B7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sz w:val="24"/>
          <w:szCs w:val="24"/>
        </w:rPr>
      </w:pPr>
    </w:p>
    <w:p xmlns:wp14="http://schemas.microsoft.com/office/word/2010/wordml" w14:paraId="69FD118C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  <w:r>
        <w:rPr>
          <w:rStyle w:val="None"/>
          <w:rFonts w:ascii="Arial" w:hAnsi="Arial"/>
          <w:i w:val="1"/>
          <w:iCs w:val="1"/>
          <w:sz w:val="24"/>
          <w:szCs w:val="24"/>
          <w:rtl w:val="0"/>
          <w:lang w:val="en-US"/>
        </w:rPr>
        <w:t>Faculty can override the default</w:t>
      </w:r>
    </w:p>
    <w:p xmlns:wp14="http://schemas.microsoft.com/office/word/2010/wordml" w14:paraId="66204FF1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</w:p>
    <w:p xmlns:wp14="http://schemas.microsoft.com/office/word/2010/wordml" w14:paraId="4E4DF758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404040"/>
          <w:sz w:val="36"/>
          <w:szCs w:val="36"/>
          <w:u w:val="single" w:color="404040"/>
          <w14:textFill>
            <w14:solidFill>
              <w14:srgbClr w14:val="40404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404040"/>
          <w:sz w:val="36"/>
          <w:szCs w:val="36"/>
          <w:u w:val="single" w:color="404040"/>
          <w:rtl w:val="0"/>
          <w:lang w:val="en-US"/>
          <w14:textFill>
            <w14:solidFill>
              <w14:srgbClr w14:val="404040"/>
            </w14:solidFill>
          </w14:textFill>
        </w:rPr>
        <w:t>Grading Weights</w:t>
      </w:r>
    </w:p>
    <w:p xmlns:wp14="http://schemas.microsoft.com/office/word/2010/wordml" w14:paraId="3D3193B2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404040"/>
          <w:sz w:val="24"/>
          <w:szCs w:val="24"/>
          <w:u w:color="404040"/>
          <w:lang w:val="en-US"/>
          <w14:textFill>
            <w14:solidFill>
              <w14:srgbClr w14:val="404040"/>
            </w14:solidFill>
          </w14:textFill>
        </w:rPr>
      </w:pPr>
      <w:r>
        <w:rPr>
          <w:rStyle w:val="None"/>
          <w:rFonts w:ascii="Arial" w:hAnsi="Arial"/>
          <w:outline w:val="0"/>
          <w:color w:val="404040"/>
          <w:sz w:val="24"/>
          <w:szCs w:val="24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Required </w:t>
      </w:r>
      <w:r>
        <w:rPr>
          <w:rStyle w:val="None"/>
          <w:rFonts w:hint="default" w:ascii="Arial" w:hAnsi="Arial"/>
          <w:outline w:val="0"/>
          <w:color w:val="404040"/>
          <w:sz w:val="24"/>
          <w:szCs w:val="24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– </w:t>
      </w:r>
      <w:r>
        <w:rPr>
          <w:rStyle w:val="None"/>
          <w:rFonts w:ascii="Arial" w:hAnsi="Arial"/>
          <w:outline w:val="0"/>
          <w:color w:val="404040"/>
          <w:sz w:val="24"/>
          <w:szCs w:val="24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show the percentage or points breakdown indicating how the final course grade is calculated.</w:t>
      </w:r>
    </w:p>
    <w:p xmlns:wp14="http://schemas.microsoft.com/office/word/2010/wordml" w14:paraId="2DBF0D7D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404040"/>
          <w:sz w:val="24"/>
          <w:szCs w:val="24"/>
          <w:u w:color="404040"/>
          <w:lang w:val="en-US"/>
          <w14:textFill>
            <w14:solidFill>
              <w14:srgbClr w14:val="404040"/>
            </w14:solidFill>
          </w14:textFill>
        </w:rPr>
      </w:pPr>
    </w:p>
    <w:tbl>
      <w:tblPr>
        <w:tblW w:w="11073" w:type="dxa"/>
        <w:jc w:val="center"/>
        <w:tblInd w:w="108" w:type="dxa"/>
        <w:tblBorders>
          <w:top w:val="single" w:color="000000" w:themeColor="text1" w:sz="8" w:space="0" w:shadow="0" w:frame="0"/>
          <w:left w:val="single" w:color="000000" w:themeColor="text1" w:sz="8" w:space="0" w:shadow="0" w:frame="0"/>
          <w:bottom w:val="single" w:color="000000" w:themeColor="text1" w:sz="8" w:space="0" w:shadow="0" w:frame="0"/>
          <w:right w:val="single" w:color="000000" w:themeColor="text1" w:sz="8" w:space="0" w:shadow="0" w:frame="0"/>
          <w:insideH w:val="single" w:color="000000" w:themeColor="text1" w:sz="8" w:space="0" w:shadow="0" w:frame="0"/>
          <w:insideV w:val="single" w:color="000000" w:themeColor="text1" w:sz="8" w:space="0" w:shadow="0" w:frame="0"/>
        </w:tblBorders>
        <w:shd w:val="clear" w:color="auto" w:fill="000000"/>
        <w:tblLayout w:type="fixed"/>
      </w:tblPr>
      <w:tblGrid>
        <w:gridCol w:w="2778"/>
        <w:gridCol w:w="2190"/>
        <w:gridCol w:w="1950"/>
        <w:gridCol w:w="2775"/>
        <w:gridCol w:w="1380"/>
      </w:tblGrid>
      <w:tr xmlns:wp14="http://schemas.microsoft.com/office/word/2010/wordml" w:rsidTr="08439EB6" w14:paraId="5CAF25FF" wp14:textId="77777777">
        <w:tblPrEx>
          <w:shd w:val="clear" w:color="auto" w:fill="000000"/>
        </w:tblPrEx>
        <w:trPr>
          <w:trHeight w:val="580" w:hRule="atLeast"/>
        </w:trPr>
        <w:tc>
          <w:tcPr>
            <w:tcW w:w="2778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30ADC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" w:hAnsi="Helvetica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8324e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28324E"/>
                  </w14:solidFill>
                </w14:textFill>
              </w:rPr>
              <w:t xml:space="preserve">Course </w:t>
            </w:r>
            <w:r>
              <w:rPr>
                <w:rFonts w:hint="default" w:ascii="Helvetica" w:hAnsi="Helvetica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8324e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28324E"/>
                  </w14:solidFill>
                </w14:textFill>
              </w:rPr>
              <w:t xml:space="preserve">  </w:t>
            </w:r>
            <w:r>
              <w:rPr>
                <w:rFonts w:ascii="Helvetica" w:hAnsi="Helvetica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8324e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28324E"/>
                  </w14:solidFill>
                </w14:textFill>
              </w:rPr>
              <w:t>Requirements</w:t>
            </w:r>
          </w:p>
        </w:tc>
        <w:tc>
          <w:tcPr>
            <w:tcW w:w="219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635A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" w:hAnsi="Helvetica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8324e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28324E"/>
                  </w14:solidFill>
                </w14:textFill>
              </w:rPr>
              <w:t>Number of Items</w:t>
            </w:r>
          </w:p>
        </w:tc>
        <w:tc>
          <w:tcPr>
            <w:tcW w:w="195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7D3E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" w:hAnsi="Helvetica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8324e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28324E"/>
                  </w14:solidFill>
                </w14:textFill>
              </w:rPr>
              <w:t>Points of Each</w:t>
            </w:r>
          </w:p>
        </w:tc>
        <w:tc>
          <w:tcPr>
            <w:tcW w:w="277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1C316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" w:hAnsi="Helvetica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8324e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28324E"/>
                  </w14:solidFill>
                </w14:textFill>
              </w:rPr>
              <w:t>Total Points Available</w:t>
            </w:r>
          </w:p>
        </w:tc>
        <w:tc>
          <w:tcPr>
            <w:tcW w:w="138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799B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" w:hAnsi="Helvetica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8324e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28324E"/>
                  </w14:solidFill>
                </w14:textFill>
              </w:rPr>
              <w:t>Weight</w:t>
            </w:r>
          </w:p>
        </w:tc>
      </w:tr>
      <w:tr xmlns:wp14="http://schemas.microsoft.com/office/word/2010/wordml" w:rsidTr="08439EB6" w14:paraId="50D1722F" wp14:textId="77777777">
        <w:tblPrEx>
          <w:shd w:val="clear" w:color="auto" w:fill="000000"/>
        </w:tblPrEx>
        <w:trPr>
          <w:trHeight w:val="449" w:hRule="atLeast"/>
        </w:trPr>
        <w:tc>
          <w:tcPr>
            <w:tcW w:w="2778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B297D38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" w:hAnsi="Helvetica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Exams</w:t>
            </w:r>
          </w:p>
        </w:tc>
        <w:tc>
          <w:tcPr>
            <w:tcW w:w="219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68D9363B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3</w:t>
            </w:r>
          </w:p>
        </w:tc>
        <w:tc>
          <w:tcPr>
            <w:tcW w:w="195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23D4B9D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15</w:t>
            </w:r>
          </w:p>
        </w:tc>
        <w:tc>
          <w:tcPr>
            <w:tcW w:w="277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3FBD11F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45</w:t>
            </w:r>
          </w:p>
        </w:tc>
        <w:tc>
          <w:tcPr>
            <w:tcW w:w="138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757FF80B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45%</w:t>
            </w:r>
          </w:p>
        </w:tc>
      </w:tr>
      <w:tr xmlns:wp14="http://schemas.microsoft.com/office/word/2010/wordml" w:rsidTr="08439EB6" w14:paraId="6C8293B3" wp14:textId="77777777">
        <w:tblPrEx>
          <w:shd w:val="clear" w:color="auto" w:fill="000000"/>
        </w:tblPrEx>
        <w:trPr>
          <w:trHeight w:val="449" w:hRule="atLeast"/>
        </w:trPr>
        <w:tc>
          <w:tcPr>
            <w:tcW w:w="2778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0F0236F7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12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73540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273540"/>
                  </w14:solidFill>
                </w14:textFill>
              </w:rPr>
              <w:t>Assignments</w:t>
            </w:r>
          </w:p>
        </w:tc>
        <w:tc>
          <w:tcPr>
            <w:tcW w:w="219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17310F6F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4</w:t>
            </w:r>
          </w:p>
        </w:tc>
        <w:tc>
          <w:tcPr>
            <w:tcW w:w="195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46DE71A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10</w:t>
            </w:r>
          </w:p>
        </w:tc>
        <w:tc>
          <w:tcPr>
            <w:tcW w:w="277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704A35C2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40</w:t>
            </w:r>
          </w:p>
        </w:tc>
        <w:tc>
          <w:tcPr>
            <w:tcW w:w="138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263416A3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40%</w:t>
            </w:r>
          </w:p>
        </w:tc>
      </w:tr>
      <w:tr xmlns:wp14="http://schemas.microsoft.com/office/word/2010/wordml" w:rsidTr="08439EB6" w14:paraId="4B913901" wp14:textId="77777777">
        <w:tblPrEx>
          <w:shd w:val="clear" w:color="auto" w:fill="000000"/>
        </w:tblPrEx>
        <w:trPr>
          <w:trHeight w:val="449" w:hRule="atLeast"/>
        </w:trPr>
        <w:tc>
          <w:tcPr>
            <w:tcW w:w="2778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3A9C41CD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12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73540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273540"/>
                  </w14:solidFill>
                </w14:textFill>
              </w:rPr>
              <w:t>Project</w:t>
            </w:r>
          </w:p>
        </w:tc>
        <w:tc>
          <w:tcPr>
            <w:tcW w:w="219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19F14E3C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1</w:t>
            </w:r>
          </w:p>
        </w:tc>
        <w:tc>
          <w:tcPr>
            <w:tcW w:w="195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C2A823A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15</w:t>
            </w:r>
          </w:p>
        </w:tc>
        <w:tc>
          <w:tcPr>
            <w:tcW w:w="277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1150DF2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15</w:t>
            </w:r>
          </w:p>
        </w:tc>
        <w:tc>
          <w:tcPr>
            <w:tcW w:w="138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33E27760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15%</w:t>
            </w:r>
          </w:p>
        </w:tc>
      </w:tr>
      <w:tr xmlns:wp14="http://schemas.microsoft.com/office/word/2010/wordml" w:rsidTr="08439EB6" w14:paraId="287A349F" wp14:textId="77777777">
        <w:tblPrEx>
          <w:shd w:val="clear" w:color="auto" w:fill="000000"/>
        </w:tblPrEx>
        <w:trPr>
          <w:trHeight w:val="449" w:hRule="atLeast"/>
        </w:trPr>
        <w:tc>
          <w:tcPr>
            <w:tcW w:w="2778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6FE0C09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" w:hAnsi="Helvetica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8324e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28324E"/>
                  </w14:solidFill>
                </w14:textFill>
              </w:rPr>
              <w:t>Total</w:t>
            </w:r>
          </w:p>
        </w:tc>
        <w:tc>
          <w:tcPr>
            <w:tcW w:w="219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03853697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" w:hAnsi="Helvetica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8</w:t>
            </w:r>
          </w:p>
        </w:tc>
        <w:tc>
          <w:tcPr>
            <w:tcW w:w="195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629D792A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" w:hAnsi="Helvetica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N/A</w:t>
            </w:r>
          </w:p>
        </w:tc>
        <w:tc>
          <w:tcPr>
            <w:tcW w:w="277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0CCF700D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" w:hAnsi="Helvetica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100</w:t>
            </w:r>
          </w:p>
        </w:tc>
        <w:tc>
          <w:tcPr>
            <w:tcW w:w="138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135237C8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" w:hAnsi="Helvetica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100%</w:t>
            </w:r>
          </w:p>
        </w:tc>
      </w:tr>
    </w:tbl>
    <w:p xmlns:wp14="http://schemas.microsoft.com/office/word/2010/wordml" w14:paraId="6B62F1B3" wp14:textId="77777777">
      <w:pPr>
        <w:pStyle w:val="Default"/>
        <w:spacing w:before="0" w:line="240" w:lineRule="auto"/>
        <w:jc w:val="center"/>
        <w:rPr>
          <w:rFonts w:ascii="Helvetica" w:hAnsi="Helvetica" w:eastAsia="Helvetica" w:cs="Helvetica"/>
          <w:b w:val="1"/>
          <w:bCs w:val="1"/>
          <w:outline w:val="0"/>
          <w:color w:val="414141"/>
          <w:sz w:val="32"/>
          <w:szCs w:val="32"/>
          <w14:textFill>
            <w14:solidFill>
              <w14:srgbClr w14:val="414141"/>
            </w14:solidFill>
          </w14:textFill>
        </w:rPr>
      </w:pPr>
    </w:p>
    <w:p xmlns:wp14="http://schemas.microsoft.com/office/word/2010/wordml" w14:paraId="6E7BEAA2" wp14:textId="77777777">
      <w:pPr>
        <w:pStyle w:val="Default"/>
        <w:spacing w:before="0" w:line="240" w:lineRule="auto"/>
        <w:jc w:val="center"/>
        <w:rPr>
          <w:rStyle w:val="None"/>
          <w:rFonts w:ascii="Helvetica Light" w:hAnsi="Helvetica Light" w:eastAsia="Helvetica Light" w:cs="Helvetica Light"/>
          <w:b w:val="0"/>
          <w:bCs w:val="0"/>
          <w:outline w:val="0"/>
          <w:color w:val="414141"/>
          <w:sz w:val="28"/>
          <w:szCs w:val="28"/>
          <w:shd w:val="clear" w:color="auto" w:fill="ffffff"/>
          <w14:textFill>
            <w14:solidFill>
              <w14:srgbClr w14:val="414141"/>
            </w14:solidFill>
          </w14:textFill>
        </w:rPr>
      </w:pPr>
      <w:r>
        <w:rPr>
          <w:rStyle w:val="None"/>
          <w:rFonts w:hint="default" w:ascii="Helvetica" w:hAnsi="Helvetica"/>
          <w:b w:val="1"/>
          <w:bCs w:val="1"/>
          <w:outline w:val="0"/>
          <w:color w:val="414141"/>
          <w:sz w:val="32"/>
          <w:szCs w:val="32"/>
          <w:shd w:val="clear" w:color="auto" w:fill="ffffff"/>
          <w:rtl w:val="0"/>
          <w14:textFill>
            <w14:solidFill>
              <w14:srgbClr w14:val="414141"/>
            </w14:solidFill>
          </w14:textFill>
        </w:rPr>
        <w:t> </w:t>
      </w:r>
    </w:p>
    <w:p xmlns:wp14="http://schemas.microsoft.com/office/word/2010/wordml" w14:paraId="02F2C34E" wp14:textId="77777777">
      <w:pPr>
        <w:pStyle w:val="Default"/>
        <w:spacing w:before="0" w:line="240" w:lineRule="auto"/>
        <w:jc w:val="center"/>
        <w:rPr>
          <w:rStyle w:val="None"/>
          <w:rFonts w:ascii="Arial" w:hAnsi="Arial" w:eastAsia="Arial" w:cs="Arial"/>
          <w:b w:val="1"/>
          <w:bCs w:val="1"/>
          <w:outline w:val="0"/>
          <w:color w:val="404040"/>
          <w:sz w:val="24"/>
          <w:szCs w:val="24"/>
          <w:u w:color="404040"/>
          <w:lang w:val="en-US"/>
          <w14:textFill>
            <w14:solidFill>
              <w14:srgbClr w14:val="404040"/>
            </w14:solidFill>
          </w14:textFill>
        </w:rPr>
      </w:pPr>
    </w:p>
    <w:p xmlns:wp14="http://schemas.microsoft.com/office/word/2010/wordml" w14:paraId="04BAF7FE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404040"/>
          <w:sz w:val="36"/>
          <w:szCs w:val="36"/>
          <w:u w:val="single" w:color="404040"/>
          <w14:textFill>
            <w14:solidFill>
              <w14:srgbClr w14:val="40404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404040"/>
          <w:sz w:val="36"/>
          <w:szCs w:val="36"/>
          <w:u w:val="single" w:color="404040"/>
          <w:rtl w:val="0"/>
          <w:lang w:val="en-US"/>
          <w14:textFill>
            <w14:solidFill>
              <w14:srgbClr w14:val="404040"/>
            </w14:solidFill>
          </w14:textFill>
        </w:rPr>
        <w:t>Grading Scale</w:t>
      </w:r>
    </w:p>
    <w:p xmlns:wp14="http://schemas.microsoft.com/office/word/2010/wordml" w14:paraId="680A4E5D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</w:p>
    <w:p xmlns:wp14="http://schemas.microsoft.com/office/word/2010/wordml" w14:paraId="47BFC0F9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  <w:r>
        <w:rPr>
          <w:rStyle w:val="None"/>
          <w:rFonts w:ascii="Arial" w:hAnsi="Arial"/>
          <w:i w:val="1"/>
          <w:iCs w:val="1"/>
          <w:sz w:val="24"/>
          <w:szCs w:val="24"/>
          <w:rtl w:val="0"/>
          <w:lang w:val="en-US"/>
        </w:rPr>
        <w:t xml:space="preserve">Required </w:t>
      </w:r>
      <w:r>
        <w:rPr>
          <w:rStyle w:val="None"/>
          <w:rFonts w:hint="default" w:ascii="Arial" w:hAnsi="Arial"/>
          <w:i w:val="1"/>
          <w:iCs w:val="1"/>
          <w:sz w:val="24"/>
          <w:szCs w:val="24"/>
          <w:rtl w:val="0"/>
          <w:lang w:val="en-US"/>
        </w:rPr>
        <w:t xml:space="preserve">– </w:t>
      </w:r>
      <w:r>
        <w:rPr>
          <w:rStyle w:val="None"/>
          <w:rFonts w:ascii="Arial" w:hAnsi="Arial"/>
          <w:i w:val="1"/>
          <w:iCs w:val="1"/>
          <w:sz w:val="24"/>
          <w:szCs w:val="24"/>
          <w:rtl w:val="0"/>
          <w:lang w:val="en-US"/>
        </w:rPr>
        <w:t>show the numeric breakdown for letter grades</w:t>
      </w:r>
    </w:p>
    <w:p xmlns:wp14="http://schemas.microsoft.com/office/word/2010/wordml" w14:paraId="19219836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outline w:val="0"/>
          <w:color w:val="404040"/>
          <w:sz w:val="24"/>
          <w:szCs w:val="24"/>
          <w:u w:color="404040"/>
          <w:lang w:val="en-US"/>
          <w14:textFill>
            <w14:solidFill>
              <w14:srgbClr w14:val="404040"/>
            </w14:solidFill>
          </w14:textFill>
        </w:rPr>
      </w:pPr>
    </w:p>
    <w:p xmlns:wp14="http://schemas.microsoft.com/office/word/2010/wordml" w14:paraId="296FEF7D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404040"/>
          <w:sz w:val="24"/>
          <w:szCs w:val="24"/>
          <w:u w:color="404040"/>
          <w14:textFill>
            <w14:solidFill>
              <w14:srgbClr w14:val="404040"/>
            </w14:solidFill>
          </w14:textFill>
        </w:rPr>
      </w:pPr>
    </w:p>
    <w:tbl>
      <w:tblPr>
        <w:tblW w:w="4815" w:type="dxa"/>
        <w:jc w:val="center"/>
        <w:tblInd w:w="108" w:type="dxa"/>
        <w:tblBorders>
          <w:top w:val="single" w:color="FFFFFF" w:themeColor="background1" w:sz="8" w:space="0" w:shadow="0" w:frame="0"/>
          <w:left w:val="single" w:color="FFFFFF" w:themeColor="background1" w:sz="8" w:space="0" w:shadow="0" w:frame="0"/>
          <w:bottom w:val="single" w:color="FFFFFF" w:themeColor="background1" w:sz="8" w:space="0" w:shadow="0" w:frame="0"/>
          <w:right w:val="single" w:color="FFFFFF" w:themeColor="background1" w:sz="8" w:space="0" w:shadow="0" w:frame="0"/>
          <w:insideH w:val="single" w:color="FFFFFF" w:themeColor="background1" w:sz="8" w:space="0" w:shadow="0" w:frame="0"/>
          <w:insideV w:val="single" w:color="FFFFFF" w:themeColor="background1" w:sz="8" w:space="0" w:shadow="0" w:frame="0"/>
        </w:tblBorders>
        <w:shd w:val="clear" w:color="auto" w:fill="cdd4e9"/>
        <w:tblLayout w:type="fixed"/>
      </w:tblPr>
      <w:tblGrid>
        <w:gridCol w:w="2130"/>
        <w:gridCol w:w="2685"/>
      </w:tblGrid>
      <w:tr xmlns:wp14="http://schemas.microsoft.com/office/word/2010/wordml" w:rsidTr="08439EB6" w14:paraId="27C5B765" wp14:textId="77777777">
        <w:tblPrEx>
          <w:shd w:val="clear" w:color="auto" w:fill="cdd4e9"/>
        </w:tblPrEx>
        <w:trPr>
          <w:trHeight w:val="449" w:hRule="atLeast"/>
        </w:trPr>
        <w:tc>
          <w:tcPr>
            <w:tcW w:w="213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F0701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" w:hAnsi="Helvetica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d3b45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2D3B45"/>
                  </w14:solidFill>
                </w14:textFill>
              </w:rPr>
              <w:t>Letter Grade</w:t>
            </w:r>
          </w:p>
        </w:tc>
        <w:tc>
          <w:tcPr>
            <w:tcW w:w="268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E5405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" w:hAnsi="Helvetica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d3b45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2D3B45"/>
                  </w14:solidFill>
                </w14:textFill>
              </w:rPr>
              <w:t>Range %</w:t>
            </w:r>
          </w:p>
        </w:tc>
      </w:tr>
      <w:tr xmlns:wp14="http://schemas.microsoft.com/office/word/2010/wordml" w:rsidTr="08439EB6" w14:paraId="190727F6" wp14:textId="77777777">
        <w:tblPrEx>
          <w:shd w:val="clear" w:color="auto" w:fill="cdd4e9"/>
        </w:tblPrEx>
        <w:trPr>
          <w:trHeight w:val="369" w:hRule="atLeast"/>
        </w:trPr>
        <w:tc>
          <w:tcPr>
            <w:tcW w:w="213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6D17B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A</w:t>
            </w:r>
          </w:p>
        </w:tc>
        <w:tc>
          <w:tcPr>
            <w:tcW w:w="268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E21F01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95 - 100</w:t>
            </w:r>
          </w:p>
        </w:tc>
      </w:tr>
      <w:tr xmlns:wp14="http://schemas.microsoft.com/office/word/2010/wordml" w:rsidTr="08439EB6" w14:paraId="38557897" wp14:textId="77777777">
        <w:tblPrEx>
          <w:shd w:val="clear" w:color="auto" w:fill="cdd4e9"/>
        </w:tblPrEx>
        <w:trPr>
          <w:trHeight w:val="369" w:hRule="atLeast"/>
        </w:trPr>
        <w:tc>
          <w:tcPr>
            <w:tcW w:w="213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8757E0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A-</w:t>
            </w:r>
          </w:p>
        </w:tc>
        <w:tc>
          <w:tcPr>
            <w:tcW w:w="268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9D703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 xml:space="preserve">90 </w:t>
            </w:r>
            <w:r>
              <w:rPr>
                <w:rFonts w:hint="default"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 xml:space="preserve">– </w:t>
            </w: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94.99</w:t>
            </w:r>
          </w:p>
        </w:tc>
      </w:tr>
      <w:tr xmlns:wp14="http://schemas.microsoft.com/office/word/2010/wordml" w:rsidTr="08439EB6" w14:paraId="3938067E" wp14:textId="77777777">
        <w:tblPrEx>
          <w:shd w:val="clear" w:color="auto" w:fill="cdd4e9"/>
        </w:tblPrEx>
        <w:trPr>
          <w:trHeight w:val="369" w:hRule="atLeast"/>
        </w:trPr>
        <w:tc>
          <w:tcPr>
            <w:tcW w:w="213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3BDA10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B+</w:t>
            </w:r>
          </w:p>
        </w:tc>
        <w:tc>
          <w:tcPr>
            <w:tcW w:w="268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138450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4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 xml:space="preserve">87 </w:t>
            </w:r>
            <w:r>
              <w:rPr>
                <w:rFonts w:hint="default"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 xml:space="preserve">– </w:t>
            </w: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89.99</w:t>
            </w:r>
          </w:p>
        </w:tc>
      </w:tr>
      <w:tr xmlns:wp14="http://schemas.microsoft.com/office/word/2010/wordml" w:rsidTr="08439EB6" w14:paraId="2D37EA0B" wp14:textId="77777777">
        <w:tblPrEx>
          <w:shd w:val="clear" w:color="auto" w:fill="cdd4e9"/>
        </w:tblPrEx>
        <w:trPr>
          <w:trHeight w:val="369" w:hRule="atLeast"/>
        </w:trPr>
        <w:tc>
          <w:tcPr>
            <w:tcW w:w="213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ED4E73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B</w:t>
            </w:r>
          </w:p>
        </w:tc>
        <w:tc>
          <w:tcPr>
            <w:tcW w:w="268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CA0E4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4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 xml:space="preserve">83 </w:t>
            </w:r>
            <w:r>
              <w:rPr>
                <w:rFonts w:hint="default"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 xml:space="preserve">– </w:t>
            </w: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86.99</w:t>
            </w:r>
          </w:p>
        </w:tc>
      </w:tr>
      <w:tr xmlns:wp14="http://schemas.microsoft.com/office/word/2010/wordml" w:rsidTr="08439EB6" w14:paraId="0B52FD93" wp14:textId="77777777">
        <w:tblPrEx>
          <w:shd w:val="clear" w:color="auto" w:fill="cdd4e9"/>
        </w:tblPrEx>
        <w:trPr>
          <w:trHeight w:val="369" w:hRule="atLeast"/>
        </w:trPr>
        <w:tc>
          <w:tcPr>
            <w:tcW w:w="213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5C4A11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B-</w:t>
            </w:r>
          </w:p>
        </w:tc>
        <w:tc>
          <w:tcPr>
            <w:tcW w:w="268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308F9A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4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 xml:space="preserve">80 </w:t>
            </w:r>
            <w:r>
              <w:rPr>
                <w:rFonts w:hint="default"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 xml:space="preserve">– </w:t>
            </w: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82.99</w:t>
            </w:r>
          </w:p>
        </w:tc>
      </w:tr>
      <w:tr xmlns:wp14="http://schemas.microsoft.com/office/word/2010/wordml" w:rsidTr="08439EB6" w14:paraId="47E19FCC" wp14:textId="77777777">
        <w:tblPrEx>
          <w:shd w:val="clear" w:color="auto" w:fill="cdd4e9"/>
        </w:tblPrEx>
        <w:trPr>
          <w:trHeight w:val="369" w:hRule="atLeast"/>
        </w:trPr>
        <w:tc>
          <w:tcPr>
            <w:tcW w:w="213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FF8362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C+</w:t>
            </w:r>
          </w:p>
        </w:tc>
        <w:tc>
          <w:tcPr>
            <w:tcW w:w="268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590CBC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4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 xml:space="preserve">77 </w:t>
            </w:r>
            <w:r>
              <w:rPr>
                <w:rFonts w:hint="default"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 xml:space="preserve">– </w:t>
            </w: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79.99</w:t>
            </w:r>
          </w:p>
        </w:tc>
      </w:tr>
      <w:tr xmlns:wp14="http://schemas.microsoft.com/office/word/2010/wordml" w:rsidTr="08439EB6" w14:paraId="6A3258BD" wp14:textId="77777777">
        <w:tblPrEx>
          <w:shd w:val="clear" w:color="auto" w:fill="cdd4e9"/>
        </w:tblPrEx>
        <w:trPr>
          <w:trHeight w:val="369" w:hRule="atLeast"/>
        </w:trPr>
        <w:tc>
          <w:tcPr>
            <w:tcW w:w="213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AF844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C</w:t>
            </w:r>
          </w:p>
        </w:tc>
        <w:tc>
          <w:tcPr>
            <w:tcW w:w="268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CEEA6B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4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 xml:space="preserve">70 </w:t>
            </w:r>
            <w:r>
              <w:rPr>
                <w:rFonts w:hint="default"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 xml:space="preserve">– </w:t>
            </w: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76.99</w:t>
            </w:r>
          </w:p>
        </w:tc>
      </w:tr>
      <w:tr xmlns:wp14="http://schemas.microsoft.com/office/word/2010/wordml" w:rsidTr="08439EB6" w14:paraId="200B2581" wp14:textId="77777777">
        <w:tblPrEx>
          <w:shd w:val="clear" w:color="auto" w:fill="cdd4e9"/>
        </w:tblPrEx>
        <w:trPr>
          <w:trHeight w:val="369" w:hRule="atLeast"/>
        </w:trPr>
        <w:tc>
          <w:tcPr>
            <w:tcW w:w="213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740529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D</w:t>
            </w:r>
          </w:p>
        </w:tc>
        <w:tc>
          <w:tcPr>
            <w:tcW w:w="268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59C1F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4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 xml:space="preserve">60 </w:t>
            </w:r>
            <w:r>
              <w:rPr>
                <w:rFonts w:hint="default"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 xml:space="preserve">– </w:t>
            </w: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69.99</w:t>
            </w:r>
          </w:p>
        </w:tc>
      </w:tr>
      <w:tr xmlns:wp14="http://schemas.microsoft.com/office/word/2010/wordml" w:rsidTr="08439EB6" w14:paraId="105A00C8" wp14:textId="77777777">
        <w:tblPrEx>
          <w:shd w:val="clear" w:color="auto" w:fill="cdd4e9"/>
        </w:tblPrEx>
        <w:trPr>
          <w:trHeight w:val="369" w:hRule="atLeast"/>
        </w:trPr>
        <w:tc>
          <w:tcPr>
            <w:tcW w:w="2130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2692EA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F</w:t>
            </w:r>
          </w:p>
        </w:tc>
        <w:tc>
          <w:tcPr>
            <w:tcW w:w="268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7C15DE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4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 xml:space="preserve">0 </w:t>
            </w:r>
            <w:r>
              <w:rPr>
                <w:rFonts w:hint="default"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 xml:space="preserve">– </w:t>
            </w:r>
            <w:r>
              <w:rPr>
                <w:rFonts w:ascii="Helvetica Light" w:hAnsi="Helvetica Light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14141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14141"/>
                  </w14:solidFill>
                </w14:textFill>
              </w:rPr>
              <w:t>59.99</w:t>
            </w:r>
          </w:p>
        </w:tc>
      </w:tr>
    </w:tbl>
    <w:p xmlns:wp14="http://schemas.microsoft.com/office/word/2010/wordml" w14:paraId="7194DBDC" wp14:textId="77777777">
      <w:pPr>
        <w:pStyle w:val="Default"/>
        <w:spacing w:before="0" w:after="240" w:line="240" w:lineRule="auto"/>
        <w:jc w:val="center"/>
        <w:rPr>
          <w:rStyle w:val="None"/>
          <w:rFonts w:ascii="Arial" w:hAnsi="Arial" w:eastAsia="Arial" w:cs="Arial"/>
          <w:outline w:val="0"/>
          <w:color w:val="404040"/>
          <w:sz w:val="24"/>
          <w:szCs w:val="24"/>
          <w:u w:color="404040"/>
          <w14:textFill>
            <w14:solidFill>
              <w14:srgbClr w14:val="404040"/>
            </w14:solidFill>
          </w14:textFill>
        </w:rPr>
      </w:pPr>
    </w:p>
    <w:p xmlns:wp14="http://schemas.microsoft.com/office/word/2010/wordml" w14:paraId="769D0D3C" wp14:textId="77777777">
      <w:pPr>
        <w:pStyle w:val="Default"/>
        <w:spacing w:before="0" w:after="240" w:line="240" w:lineRule="auto"/>
        <w:jc w:val="center"/>
        <w:rPr>
          <w:rStyle w:val="None"/>
          <w:rFonts w:ascii="Arial" w:hAnsi="Arial" w:eastAsia="Arial" w:cs="Arial"/>
          <w:outline w:val="0"/>
          <w:color w:val="404040"/>
          <w:sz w:val="32"/>
          <w:szCs w:val="32"/>
          <w:u w:val="single" w:color="404040"/>
          <w14:textFill>
            <w14:solidFill>
              <w14:srgbClr w14:val="404040"/>
            </w14:solidFill>
          </w14:textFill>
        </w:rPr>
      </w:pPr>
    </w:p>
    <w:p xmlns:wp14="http://schemas.microsoft.com/office/word/2010/wordml" w14:paraId="54CD245A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  <w:u w:val="single"/>
        </w:rPr>
      </w:pPr>
    </w:p>
    <w:p xmlns:wp14="http://schemas.microsoft.com/office/word/2010/wordml" w14:paraId="2812FC1B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  <w:u w:val="single"/>
        </w:rPr>
      </w:pPr>
      <w:r>
        <w:rPr>
          <w:rStyle w:val="None"/>
          <w:rFonts w:ascii="Arial" w:hAnsi="Arial"/>
          <w:b w:val="1"/>
          <w:bCs w:val="1"/>
          <w:sz w:val="36"/>
          <w:szCs w:val="36"/>
          <w:u w:val="single"/>
          <w:rtl w:val="0"/>
          <w:lang w:val="en-US"/>
        </w:rPr>
        <w:t>Policy for Make-Up Work</w:t>
      </w:r>
    </w:p>
    <w:p xmlns:wp14="http://schemas.microsoft.com/office/word/2010/wordml" w14:paraId="1231BE67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sz w:val="24"/>
          <w:szCs w:val="24"/>
        </w:rPr>
      </w:pPr>
    </w:p>
    <w:p xmlns:wp14="http://schemas.microsoft.com/office/word/2010/wordml" w14:paraId="095C6181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en-US"/>
        </w:rPr>
        <w:t xml:space="preserve">Required by the University </w:t>
      </w:r>
    </w:p>
    <w:p xmlns:wp14="http://schemas.microsoft.com/office/word/2010/wordml" w14:paraId="36FEB5B0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sz w:val="24"/>
          <w:szCs w:val="24"/>
        </w:rPr>
      </w:pPr>
    </w:p>
    <w:p xmlns:wp14="http://schemas.microsoft.com/office/word/2010/wordml" w14:paraId="2129995C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  <w:r>
        <w:rPr>
          <w:rStyle w:val="None"/>
          <w:rFonts w:ascii="Arial" w:hAnsi="Arial"/>
          <w:i w:val="1"/>
          <w:iCs w:val="1"/>
          <w:sz w:val="24"/>
          <w:szCs w:val="24"/>
          <w:rtl w:val="0"/>
          <w:lang w:val="en-US"/>
        </w:rPr>
        <w:t>Faculty can override the default</w:t>
      </w:r>
    </w:p>
    <w:p xmlns:wp14="http://schemas.microsoft.com/office/word/2010/wordml" w14:paraId="30D7AA69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</w:p>
    <w:p xmlns:wp14="http://schemas.microsoft.com/office/word/2010/wordml" w14:paraId="7196D064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</w:p>
    <w:p xmlns:wp14="http://schemas.microsoft.com/office/word/2010/wordml" w14:paraId="71C99958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404040"/>
          <w:sz w:val="36"/>
          <w:szCs w:val="36"/>
          <w:u w:val="single" w:color="404040"/>
          <w14:textFill>
            <w14:solidFill>
              <w14:srgbClr w14:val="40404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404040"/>
          <w:sz w:val="36"/>
          <w:szCs w:val="36"/>
          <w:u w:val="single" w:color="404040"/>
          <w:rtl w:val="0"/>
          <w:lang w:val="fr-FR"/>
          <w14:textFill>
            <w14:solidFill>
              <w14:srgbClr w14:val="404040"/>
            </w14:solidFill>
          </w14:textFill>
        </w:rPr>
        <w:t>Attendance Standards</w:t>
      </w:r>
    </w:p>
    <w:p xmlns:wp14="http://schemas.microsoft.com/office/word/2010/wordml" w14:paraId="34FF1C98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404040"/>
          <w:sz w:val="24"/>
          <w:szCs w:val="24"/>
          <w:u w:color="404040"/>
          <w14:textFill>
            <w14:solidFill>
              <w14:srgbClr w14:val="404040"/>
            </w14:solidFill>
          </w14:textFill>
        </w:rPr>
      </w:pPr>
    </w:p>
    <w:p xmlns:wp14="http://schemas.microsoft.com/office/word/2010/wordml" w14:paraId="1A9053DA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404040"/>
          <w:sz w:val="24"/>
          <w:szCs w:val="24"/>
          <w:u w:color="404040"/>
          <w14:textFill>
            <w14:solidFill>
              <w14:srgbClr w14:val="404040"/>
            </w14:solidFill>
          </w14:textFill>
        </w:rPr>
      </w:pPr>
      <w:r>
        <w:rPr>
          <w:rStyle w:val="None"/>
          <w:rFonts w:ascii="Arial" w:hAnsi="Arial"/>
          <w:outline w:val="0"/>
          <w:color w:val="404040"/>
          <w:sz w:val="24"/>
          <w:szCs w:val="24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Required by the University if the faculty enforces attendance</w:t>
      </w:r>
    </w:p>
    <w:p xmlns:wp14="http://schemas.microsoft.com/office/word/2010/wordml" w14:paraId="6D072C0D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404040"/>
          <w:sz w:val="24"/>
          <w:szCs w:val="24"/>
          <w:u w:color="404040"/>
          <w14:textFill>
            <w14:solidFill>
              <w14:srgbClr w14:val="404040"/>
            </w14:solidFill>
          </w14:textFill>
        </w:rPr>
      </w:pPr>
    </w:p>
    <w:p xmlns:wp14="http://schemas.microsoft.com/office/word/2010/wordml" w:rsidP="0D13C2EE" w14:paraId="6C54A787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outline w:val="0"/>
          <w:color w:val="404040"/>
          <w:sz w:val="24"/>
          <w:szCs w:val="24"/>
          <w:lang w:val="en-US"/>
          <w14:textFill>
            <w14:solidFill>
              <w14:srgbClr w14:val="404040"/>
            </w14:solidFill>
          </w14:textFill>
        </w:rPr>
      </w:pPr>
      <w:r w:rsidRPr="0D13C2EE" w:rsidR="0D13C2EE">
        <w:rPr>
          <w:rStyle w:val="None"/>
          <w:rFonts w:ascii="Arial" w:hAnsi="Arial"/>
          <w:i w:val="1"/>
          <w:iCs w:val="1"/>
          <w:outline w:val="0"/>
          <w:color w:val="404040"/>
          <w:sz w:val="24"/>
          <w:szCs w:val="24"/>
          <w:lang w:val="en-US"/>
          <w14:textFill>
            <w14:solidFill>
              <w14:srgbClr w14:val="404040"/>
            </w14:solidFill>
          </w14:textFill>
        </w:rPr>
        <w:t xml:space="preserve">Faculty can override the default and choose to omit this section from their syllabus if they do not </w:t>
      </w:r>
      <w:r w:rsidRPr="0D13C2EE" w:rsidR="0D13C2EE">
        <w:rPr>
          <w:rStyle w:val="None"/>
          <w:rFonts w:ascii="Arial" w:hAnsi="Arial"/>
          <w:i w:val="1"/>
          <w:iCs w:val="1"/>
          <w:outline w:val="0"/>
          <w:color w:val="404040"/>
          <w:sz w:val="24"/>
          <w:szCs w:val="24"/>
          <w:lang w:val="en-US"/>
          <w14:textFill>
            <w14:solidFill>
              <w14:srgbClr w14:val="404040"/>
            </w14:solidFill>
          </w14:textFill>
        </w:rPr>
        <w:t>require</w:t>
      </w:r>
      <w:r w:rsidRPr="0D13C2EE" w:rsidR="0D13C2EE">
        <w:rPr>
          <w:rStyle w:val="None"/>
          <w:rFonts w:ascii="Arial" w:hAnsi="Arial"/>
          <w:i w:val="1"/>
          <w:iCs w:val="1"/>
          <w:outline w:val="0"/>
          <w:color w:val="404040"/>
          <w:sz w:val="24"/>
          <w:szCs w:val="24"/>
          <w:lang w:val="en-US"/>
          <w14:textFill>
            <w14:solidFill>
              <w14:srgbClr w14:val="404040"/>
            </w14:solidFill>
          </w14:textFill>
        </w:rPr>
        <w:t xml:space="preserve"> attendance</w:t>
      </w:r>
    </w:p>
    <w:p xmlns:wp14="http://schemas.microsoft.com/office/word/2010/wordml" w14:paraId="48A21919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</w:p>
    <w:p xmlns:wp14="http://schemas.microsoft.com/office/word/2010/wordml" w14:paraId="6BD18F9B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</w:p>
    <w:p xmlns:wp14="http://schemas.microsoft.com/office/word/2010/wordml" w14:paraId="5980D185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404040"/>
          <w:sz w:val="36"/>
          <w:szCs w:val="36"/>
          <w:u w:val="single" w:color="404040"/>
          <w14:textFill>
            <w14:solidFill>
              <w14:srgbClr w14:val="40404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404040"/>
          <w:sz w:val="36"/>
          <w:szCs w:val="36"/>
          <w:u w:val="single" w:color="404040"/>
          <w:rtl w:val="0"/>
          <w:lang w:val="en-US"/>
          <w14:textFill>
            <w14:solidFill>
              <w14:srgbClr w14:val="404040"/>
            </w14:solidFill>
          </w14:textFill>
        </w:rPr>
        <w:t>Academic Integrity and GenAI</w:t>
      </w:r>
    </w:p>
    <w:p xmlns:wp14="http://schemas.microsoft.com/office/word/2010/wordml" w14:paraId="238601FE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404040"/>
          <w:sz w:val="24"/>
          <w:szCs w:val="24"/>
          <w:u w:color="404040"/>
          <w14:textFill>
            <w14:solidFill>
              <w14:srgbClr w14:val="404040"/>
            </w14:solidFill>
          </w14:textFill>
        </w:rPr>
      </w:pPr>
    </w:p>
    <w:p xmlns:wp14="http://schemas.microsoft.com/office/word/2010/wordml" w:rsidP="0D13C2EE" w14:paraId="6B648C06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404040"/>
          <w:sz w:val="24"/>
          <w:szCs w:val="24"/>
          <w:lang w:val="en-US"/>
          <w14:textFill>
            <w14:solidFill>
              <w14:srgbClr w14:val="404040"/>
            </w14:solidFill>
          </w14:textFill>
        </w:rPr>
      </w:pPr>
      <w:r w:rsidR="0D13C2EE">
        <w:rPr>
          <w:rStyle w:val="None"/>
          <w:rFonts w:ascii="Arial" w:hAnsi="Arial"/>
          <w:outline w:val="0"/>
          <w:color w:val="404040"/>
          <w:sz w:val="24"/>
          <w:szCs w:val="24"/>
          <w:lang w:val="en-US"/>
          <w14:textFill>
            <w14:solidFill>
              <w14:srgbClr w14:val="404040"/>
            </w14:solidFill>
          </w14:textFill>
        </w:rPr>
        <w:t xml:space="preserve">Recommended, but not </w:t>
      </w:r>
      <w:r w:rsidR="0D13C2EE">
        <w:rPr>
          <w:rStyle w:val="None"/>
          <w:rFonts w:ascii="Arial" w:hAnsi="Arial"/>
          <w:outline w:val="0"/>
          <w:color w:val="404040"/>
          <w:sz w:val="24"/>
          <w:szCs w:val="24"/>
          <w:lang w:val="en-US"/>
          <w14:textFill>
            <w14:solidFill>
              <w14:srgbClr w14:val="404040"/>
            </w14:solidFill>
          </w14:textFill>
        </w:rPr>
        <w:t>required</w:t>
      </w:r>
      <w:r w:rsidR="0D13C2EE">
        <w:rPr>
          <w:rStyle w:val="None"/>
          <w:rFonts w:ascii="Arial" w:hAnsi="Arial"/>
          <w:outline w:val="0"/>
          <w:color w:val="404040"/>
          <w:sz w:val="24"/>
          <w:szCs w:val="24"/>
          <w:lang w:val="en-US"/>
          <w14:textFill>
            <w14:solidFill>
              <w14:srgbClr w14:val="404040"/>
            </w14:solidFill>
          </w14:textFill>
        </w:rPr>
        <w:t>, by the University</w:t>
      </w:r>
    </w:p>
    <w:p xmlns:wp14="http://schemas.microsoft.com/office/word/2010/wordml" w14:paraId="0F3CABC7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404040"/>
          <w:sz w:val="24"/>
          <w:szCs w:val="24"/>
          <w:u w:color="404040"/>
          <w14:textFill>
            <w14:solidFill>
              <w14:srgbClr w14:val="404040"/>
            </w14:solidFill>
          </w14:textFill>
        </w:rPr>
      </w:pPr>
    </w:p>
    <w:p xmlns:wp14="http://schemas.microsoft.com/office/word/2010/wordml" w14:paraId="75C7D9AA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outline w:val="0"/>
          <w:color w:val="404040"/>
          <w:sz w:val="24"/>
          <w:szCs w:val="24"/>
          <w:u w:color="404040"/>
          <w14:textFill>
            <w14:solidFill>
              <w14:srgbClr w14:val="404040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404040"/>
          <w:sz w:val="24"/>
          <w:szCs w:val="24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Faculty can override the default and choose to omit this section from their syllabus </w:t>
      </w:r>
    </w:p>
    <w:p xmlns:wp14="http://schemas.microsoft.com/office/word/2010/wordml" w14:paraId="5B08B5D1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</w:p>
    <w:p xmlns:wp14="http://schemas.microsoft.com/office/word/2010/wordml" w14:paraId="16DEB4AB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</w:p>
    <w:p xmlns:wp14="http://schemas.microsoft.com/office/word/2010/wordml" w14:paraId="0AD9C6F4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</w:p>
    <w:p xmlns:wp14="http://schemas.microsoft.com/office/word/2010/wordml" w14:paraId="41299CAF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404040"/>
          <w:sz w:val="36"/>
          <w:szCs w:val="36"/>
          <w:u w:val="single" w:color="404040"/>
          <w14:textFill>
            <w14:solidFill>
              <w14:srgbClr w14:val="40404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404040"/>
          <w:sz w:val="36"/>
          <w:szCs w:val="36"/>
          <w:u w:val="single" w:color="404040"/>
          <w:rtl w:val="0"/>
          <w:lang w:val="en-US"/>
          <w14:textFill>
            <w14:solidFill>
              <w14:srgbClr w14:val="404040"/>
            </w14:solidFill>
          </w14:textFill>
        </w:rPr>
        <w:t>Supplementary Material</w:t>
      </w:r>
    </w:p>
    <w:p xmlns:wp14="http://schemas.microsoft.com/office/word/2010/wordml" w14:paraId="4B1F511A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404040"/>
          <w:sz w:val="24"/>
          <w:szCs w:val="24"/>
          <w:u w:color="404040"/>
          <w14:textFill>
            <w14:solidFill>
              <w14:srgbClr w14:val="404040"/>
            </w14:solidFill>
          </w14:textFill>
        </w:rPr>
      </w:pPr>
    </w:p>
    <w:p xmlns:wp14="http://schemas.microsoft.com/office/word/2010/wordml" w14:paraId="35D22D15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404040"/>
          <w:sz w:val="24"/>
          <w:szCs w:val="24"/>
          <w:u w:color="404040"/>
          <w14:textFill>
            <w14:solidFill>
              <w14:srgbClr w14:val="404040"/>
            </w14:solidFill>
          </w14:textFill>
        </w:rPr>
      </w:pPr>
      <w:r>
        <w:rPr>
          <w:rStyle w:val="None"/>
          <w:rFonts w:ascii="Arial" w:hAnsi="Arial"/>
          <w:outline w:val="0"/>
          <w:color w:val="404040"/>
          <w:sz w:val="24"/>
          <w:szCs w:val="24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This section can include any material the developer sees as useful to an instructor teaching the course for the first time.</w:t>
      </w:r>
    </w:p>
    <w:p xmlns:wp14="http://schemas.microsoft.com/office/word/2010/wordml" w14:paraId="65F9C3DC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404040"/>
          <w:sz w:val="24"/>
          <w:szCs w:val="24"/>
          <w:u w:color="404040"/>
          <w14:textFill>
            <w14:solidFill>
              <w14:srgbClr w14:val="404040"/>
            </w14:solidFill>
          </w14:textFill>
        </w:rPr>
      </w:pPr>
    </w:p>
    <w:p xmlns:wp14="http://schemas.microsoft.com/office/word/2010/wordml" w14:paraId="5023141B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404040"/>
          <w:sz w:val="24"/>
          <w:szCs w:val="24"/>
          <w:u w:color="404040"/>
          <w14:textFill>
            <w14:solidFill>
              <w14:srgbClr w14:val="404040"/>
            </w14:solidFill>
          </w14:textFill>
        </w:rPr>
      </w:pPr>
    </w:p>
    <w:p xmlns:wp14="http://schemas.microsoft.com/office/word/2010/wordml" w14:paraId="1A8AF74D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404040"/>
          <w:sz w:val="24"/>
          <w:szCs w:val="24"/>
          <w:u w:val="single" w:color="404040"/>
          <w14:textFill>
            <w14:solidFill>
              <w14:srgbClr w14:val="40404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404040"/>
          <w:sz w:val="24"/>
          <w:szCs w:val="24"/>
          <w:u w:val="single" w:color="404040"/>
          <w:rtl w:val="0"/>
          <w:lang w:val="en-US"/>
          <w14:textFill>
            <w14:solidFill>
              <w14:srgbClr w14:val="404040"/>
            </w14:solidFill>
          </w14:textFill>
        </w:rPr>
        <w:t>Sample Assignments and Rubrics</w:t>
      </w:r>
    </w:p>
    <w:p xmlns:wp14="http://schemas.microsoft.com/office/word/2010/wordml" w14:paraId="1F3B1409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404040"/>
          <w:sz w:val="24"/>
          <w:szCs w:val="24"/>
          <w:u w:val="single" w:color="404040"/>
          <w14:textFill>
            <w14:solidFill>
              <w14:srgbClr w14:val="404040"/>
            </w14:solidFill>
          </w14:textFill>
        </w:rPr>
      </w:pPr>
    </w:p>
    <w:p xmlns:wp14="http://schemas.microsoft.com/office/word/2010/wordml" w14:paraId="29FA7BCE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404040"/>
          <w:sz w:val="24"/>
          <w:szCs w:val="24"/>
          <w:u w:val="single" w:color="404040"/>
          <w14:textFill>
            <w14:solidFill>
              <w14:srgbClr w14:val="40404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404040"/>
          <w:sz w:val="24"/>
          <w:szCs w:val="24"/>
          <w:u w:val="single" w:color="404040"/>
          <w:rtl w:val="0"/>
          <w:lang w:val="en-US"/>
          <w14:textFill>
            <w14:solidFill>
              <w14:srgbClr w14:val="404040"/>
            </w14:solidFill>
          </w14:textFill>
        </w:rPr>
        <w:t>Assessment Methods by Topic</w:t>
      </w:r>
    </w:p>
    <w:p xmlns:wp14="http://schemas.microsoft.com/office/word/2010/wordml" w14:paraId="562C75D1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404040"/>
          <w:sz w:val="24"/>
          <w:szCs w:val="24"/>
          <w:u w:val="single" w:color="404040"/>
          <w14:textFill>
            <w14:solidFill>
              <w14:srgbClr w14:val="404040"/>
            </w14:solidFill>
          </w14:textFill>
        </w:rPr>
      </w:pPr>
    </w:p>
    <w:p xmlns:wp14="http://schemas.microsoft.com/office/word/2010/wordml" w14:paraId="3AE38424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404040"/>
          <w:sz w:val="24"/>
          <w:szCs w:val="24"/>
          <w:u w:val="single" w:color="404040"/>
          <w14:textFill>
            <w14:solidFill>
              <w14:srgbClr w14:val="40404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404040"/>
          <w:sz w:val="24"/>
          <w:szCs w:val="24"/>
          <w:u w:val="single" w:color="404040"/>
          <w:rtl w:val="0"/>
          <w:lang w:val="en-US"/>
          <w14:textFill>
            <w14:solidFill>
              <w14:srgbClr w14:val="404040"/>
            </w14:solidFill>
          </w14:textFill>
        </w:rPr>
        <w:t>Other Helpful Materials</w:t>
      </w:r>
    </w:p>
    <w:p xmlns:wp14="http://schemas.microsoft.com/office/word/2010/wordml" w14:paraId="664355AD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404040"/>
          <w:sz w:val="24"/>
          <w:szCs w:val="24"/>
          <w:u w:color="404040"/>
          <w14:textFill>
            <w14:solidFill>
              <w14:srgbClr w14:val="404040"/>
            </w14:solidFill>
          </w14:textFill>
        </w:rPr>
      </w:pPr>
    </w:p>
    <w:p xmlns:wp14="http://schemas.microsoft.com/office/word/2010/wordml" w14:paraId="1A965116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404040"/>
          <w:sz w:val="24"/>
          <w:szCs w:val="24"/>
          <w:u w:color="404040"/>
          <w14:textFill>
            <w14:solidFill>
              <w14:srgbClr w14:val="404040"/>
            </w14:solidFill>
          </w14:textFill>
        </w:rPr>
      </w:pPr>
    </w:p>
    <w:p xmlns:wp14="http://schemas.microsoft.com/office/word/2010/wordml" w14:paraId="458F3C41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outline w:val="0"/>
          <w:color w:val="404040"/>
          <w:sz w:val="24"/>
          <w:szCs w:val="24"/>
          <w:u w:color="404040"/>
          <w:lang w:val="en-US"/>
          <w14:textFill>
            <w14:solidFill>
              <w14:srgbClr w14:val="404040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404040"/>
          <w:sz w:val="24"/>
          <w:szCs w:val="24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This section will be kept private and faculty can choose which (if any) resources they wish to use in their section(s)</w:t>
      </w:r>
    </w:p>
    <w:p xmlns:wp14="http://schemas.microsoft.com/office/word/2010/wordml" w14:paraId="7DF4E37C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outline w:val="0"/>
          <w:color w:val="404040"/>
          <w:sz w:val="24"/>
          <w:szCs w:val="24"/>
          <w:u w:color="404040"/>
          <w:lang w:val="en-US"/>
          <w14:textFill>
            <w14:solidFill>
              <w14:srgbClr w14:val="404040"/>
            </w14:solidFill>
          </w14:textFill>
        </w:rPr>
      </w:pPr>
    </w:p>
    <w:p xmlns:wp14="http://schemas.microsoft.com/office/word/2010/wordml" w14:paraId="71C8F617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404040"/>
          <w:sz w:val="36"/>
          <w:szCs w:val="36"/>
          <w:u w:val="single" w:color="404040"/>
          <w14:textFill>
            <w14:solidFill>
              <w14:srgbClr w14:val="40404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404040"/>
          <w:sz w:val="36"/>
          <w:szCs w:val="36"/>
          <w:u w:val="single" w:color="404040"/>
          <w:rtl w:val="0"/>
          <w:lang w:val="en-US"/>
          <w14:textFill>
            <w14:solidFill>
              <w14:srgbClr w14:val="404040"/>
            </w14:solidFill>
          </w14:textFill>
        </w:rPr>
        <w:t>S</w:t>
      </w:r>
      <w:r>
        <w:rPr>
          <w:rStyle w:val="None"/>
          <w:rFonts w:ascii="Arial" w:hAnsi="Arial"/>
          <w:b w:val="1"/>
          <w:bCs w:val="1"/>
          <w:outline w:val="0"/>
          <w:color w:val="404040"/>
          <w:sz w:val="36"/>
          <w:szCs w:val="36"/>
          <w:u w:val="single" w:color="404040"/>
          <w:rtl w:val="0"/>
          <w:lang w:val="en-US"/>
          <w14:textFill>
            <w14:solidFill>
              <w14:srgbClr w14:val="404040"/>
            </w14:solidFill>
          </w14:textFill>
        </w:rPr>
        <w:t>ample Assignment</w:t>
      </w:r>
    </w:p>
    <w:p xmlns:wp14="http://schemas.microsoft.com/office/word/2010/wordml" w14:paraId="066A987C" wp14:textId="77777777">
      <w:pPr>
        <w:pStyle w:val="Default"/>
        <w:spacing w:before="0" w:after="299" w:line="240" w:lineRule="auto"/>
        <w:jc w:val="left"/>
        <w:rPr>
          <w:rFonts w:ascii="Times Roman" w:hAnsi="Times Roman" w:eastAsia="Times Roman" w:cs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Enterprise Security &amp; User Management</w:t>
      </w:r>
    </w:p>
    <w:p xmlns:wp14="http://schemas.microsoft.com/office/word/2010/wordml" w14:paraId="44FB30F8" wp14:textId="77777777">
      <w:pPr>
        <w:pStyle w:val="Default"/>
        <w:spacing w:before="0" w:after="240" w:line="240" w:lineRule="auto"/>
        <w:jc w:val="left"/>
        <w:rPr>
          <w:rFonts w:ascii="Times Roman" w:hAnsi="Times Roman" w:eastAsia="Times Roman" w:cs="Times Roman"/>
        </w:rPr>
      </w:pPr>
    </w:p>
    <w:p xmlns:wp14="http://schemas.microsoft.com/office/word/2010/wordml" w14:paraId="73576078" wp14:textId="77777777">
      <w:pPr>
        <w:pStyle w:val="Default"/>
        <w:spacing w:before="0" w:after="240" w:line="240" w:lineRule="auto"/>
        <w:jc w:val="left"/>
        <w:rPr>
          <w:rFonts w:ascii="Times Roman" w:hAnsi="Times Roman" w:eastAsia="Times Roman" w:cs="Times Roman"/>
        </w:rPr>
      </w:pPr>
      <w:r>
        <w:rPr>
          <w:rStyle w:val="None"/>
          <w:rFonts w:ascii="Times Roman" w:hAnsi="Times Roman"/>
          <w:b w:val="1"/>
          <w:bCs w:val="1"/>
          <w:rtl w:val="0"/>
          <w:lang w:val="en-US"/>
        </w:rPr>
        <w:t>Course Outcome(s):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CLO2, CLO4</w:t>
      </w:r>
      <w:r>
        <w:rPr>
          <w:rFonts w:ascii="Times Roman" w:hAnsi="Times Roman"/>
          <w:rtl w:val="0"/>
        </w:rPr>
        <w:t xml:space="preserve"> </w:t>
      </w:r>
    </w:p>
    <w:p xmlns:wp14="http://schemas.microsoft.com/office/word/2010/wordml" w14:paraId="219C8293" wp14:textId="77777777">
      <w:pPr>
        <w:pStyle w:val="Default"/>
        <w:spacing w:before="0" w:after="240" w:line="240" w:lineRule="auto"/>
        <w:jc w:val="left"/>
        <w:rPr>
          <w:rFonts w:ascii="Times Roman" w:hAnsi="Times Roman" w:eastAsia="Times Roman" w:cs="Times Roman"/>
        </w:rPr>
      </w:pPr>
      <w:r>
        <w:rPr>
          <w:rStyle w:val="None"/>
          <w:rFonts w:ascii="Times Roman" w:hAnsi="Times Roman"/>
          <w:b w:val="1"/>
          <w:bCs w:val="1"/>
          <w:rtl w:val="0"/>
          <w:lang w:val="en-US"/>
        </w:rPr>
        <w:t>Topic:</w:t>
      </w:r>
      <w:r>
        <w:rPr>
          <w:rFonts w:ascii="Times Roman" w:hAnsi="Times Roman"/>
          <w:rtl w:val="0"/>
          <w:lang w:val="en-US"/>
        </w:rPr>
        <w:t xml:space="preserve"> Security Management and Planning.</w:t>
      </w:r>
    </w:p>
    <w:p xmlns:wp14="http://schemas.microsoft.com/office/word/2010/wordml" w:rsidP="0D13C2EE" w14:paraId="6C0E1DE5" wp14:textId="77777777">
      <w:pPr>
        <w:pStyle w:val="Default"/>
        <w:spacing w:before="0" w:after="281" w:line="240" w:lineRule="auto"/>
        <w:jc w:val="left"/>
        <w:rPr>
          <w:rFonts w:ascii="Times Roman" w:hAnsi="Times Roman" w:eastAsia="Times Roman" w:cs="Times Roman"/>
          <w:b w:val="1"/>
          <w:bCs w:val="1"/>
          <w:sz w:val="28"/>
          <w:szCs w:val="28"/>
          <w:lang w:val="nl-NL"/>
        </w:rPr>
      </w:pPr>
      <w:r w:rsidRPr="0D13C2EE" w:rsidR="0D13C2EE">
        <w:rPr>
          <w:rFonts w:ascii="Times Roman" w:hAnsi="Times Roman"/>
          <w:b w:val="1"/>
          <w:bCs w:val="1"/>
          <w:sz w:val="28"/>
          <w:szCs w:val="28"/>
          <w:lang w:val="nl-NL"/>
        </w:rPr>
        <w:t>Overview</w:t>
      </w:r>
    </w:p>
    <w:p xmlns:wp14="http://schemas.microsoft.com/office/word/2010/wordml" w:rsidP="0D13C2EE" w14:paraId="25318FA4" wp14:textId="77777777">
      <w:pPr>
        <w:pStyle w:val="Default"/>
        <w:spacing w:before="0" w:after="240" w:line="240" w:lineRule="auto"/>
        <w:jc w:val="left"/>
        <w:rPr>
          <w:rFonts w:ascii="Times Roman" w:hAnsi="Times Roman" w:eastAsia="Times Roman" w:cs="Times Roman"/>
          <w:lang w:val="en-US"/>
        </w:rPr>
      </w:pPr>
      <w:r w:rsidRPr="0D13C2EE" w:rsidR="0D13C2EE">
        <w:rPr>
          <w:rFonts w:ascii="Times Roman" w:hAnsi="Times Roman"/>
          <w:lang w:val="en-US"/>
        </w:rPr>
        <w:t xml:space="preserve">In this assignment, you will configure a secure environment for a mock enterprise database. You </w:t>
      </w:r>
      <w:r w:rsidRPr="0D13C2EE" w:rsidR="0D13C2EE">
        <w:rPr>
          <w:rFonts w:ascii="Times Roman" w:hAnsi="Times Roman"/>
          <w:lang w:val="en-US"/>
        </w:rPr>
        <w:t>are required to</w:t>
      </w:r>
      <w:r w:rsidRPr="0D13C2EE" w:rsidR="0D13C2EE">
        <w:rPr>
          <w:rFonts w:ascii="Times Roman" w:hAnsi="Times Roman"/>
          <w:lang w:val="en-US"/>
        </w:rPr>
        <w:t xml:space="preserve"> </w:t>
      </w:r>
      <w:r w:rsidRPr="0D13C2EE" w:rsidR="0D13C2EE">
        <w:rPr>
          <w:rFonts w:ascii="Times Roman" w:hAnsi="Times Roman"/>
          <w:lang w:val="en-US"/>
        </w:rPr>
        <w:t>establish</w:t>
      </w:r>
      <w:r w:rsidRPr="0D13C2EE" w:rsidR="0D13C2EE">
        <w:rPr>
          <w:rFonts w:ascii="Times Roman" w:hAnsi="Times Roman"/>
          <w:lang w:val="en-US"/>
        </w:rPr>
        <w:t xml:space="preserve"> a security hierarchy that balances accessibility with the principle of least privilege.</w:t>
      </w:r>
    </w:p>
    <w:p xmlns:wp14="http://schemas.microsoft.com/office/word/2010/wordml" w14:paraId="65524BBF" wp14:textId="77777777">
      <w:pPr>
        <w:pStyle w:val="Default"/>
        <w:spacing w:before="0" w:after="281" w:line="240" w:lineRule="auto"/>
        <w:jc w:val="left"/>
        <w:rPr>
          <w:rFonts w:ascii="Times Roman" w:hAnsi="Times Roman" w:eastAsia="Times Roman" w:cs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>Instructions</w:t>
      </w:r>
    </w:p>
    <w:p xmlns:wp14="http://schemas.microsoft.com/office/word/2010/wordml" w14:paraId="19C3C278" wp14:textId="77777777">
      <w:pPr>
        <w:pStyle w:val="Default"/>
        <w:numPr>
          <w:ilvl w:val="0"/>
          <w:numId w:val="20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Style w:val="None"/>
          <w:rFonts w:ascii="Times Roman" w:hAnsi="Times Roman"/>
          <w:b w:val="1"/>
          <w:bCs w:val="1"/>
          <w:rtl w:val="0"/>
          <w:lang w:val="en-US"/>
        </w:rPr>
        <w:t>Server Login Creation:</w:t>
      </w:r>
      <w:r>
        <w:rPr>
          <w:rFonts w:ascii="Times Roman" w:hAnsi="Times Roman"/>
          <w:rtl w:val="0"/>
          <w:lang w:val="en-US"/>
        </w:rPr>
        <w:t xml:space="preserve"> Create three distinct Server Logins using different authentication methods (Windows vs. SQL Server Authentication) as discussed in Week 8.</w:t>
      </w:r>
    </w:p>
    <w:p xmlns:wp14="http://schemas.microsoft.com/office/word/2010/wordml" w14:paraId="24EA3FDD" wp14:textId="77777777">
      <w:pPr>
        <w:pStyle w:val="Default"/>
        <w:numPr>
          <w:ilvl w:val="0"/>
          <w:numId w:val="20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Style w:val="None"/>
          <w:rFonts w:ascii="Times Roman" w:hAnsi="Times Roman"/>
          <w:b w:val="1"/>
          <w:bCs w:val="1"/>
          <w:rtl w:val="0"/>
          <w:lang w:val="en-US"/>
        </w:rPr>
        <w:t>User Mapping:</w:t>
      </w:r>
      <w:r>
        <w:rPr>
          <w:rFonts w:ascii="Times Roman" w:hAnsi="Times Roman"/>
          <w:rtl w:val="0"/>
          <w:lang w:val="en-US"/>
        </w:rPr>
        <w:t xml:space="preserve"> Map these logins to a specific "Sales" database with appropriate database-level user names.</w:t>
      </w:r>
    </w:p>
    <w:p xmlns:wp14="http://schemas.microsoft.com/office/word/2010/wordml" w14:paraId="7972E9E7" wp14:textId="77777777">
      <w:pPr>
        <w:pStyle w:val="Default"/>
        <w:numPr>
          <w:ilvl w:val="0"/>
          <w:numId w:val="20"/>
        </w:numPr>
        <w:spacing w:before="0" w:after="240" w:line="240" w:lineRule="auto"/>
        <w:rPr>
          <w:rFonts w:ascii="Times Roman" w:hAnsi="Times Roman"/>
          <w:lang w:val="fr-FR"/>
        </w:rPr>
      </w:pPr>
      <w:r>
        <w:rPr>
          <w:rStyle w:val="None"/>
          <w:rFonts w:ascii="Times Roman" w:hAnsi="Times Roman"/>
          <w:b w:val="1"/>
          <w:bCs w:val="1"/>
          <w:rtl w:val="0"/>
          <w:lang w:val="fr-FR"/>
        </w:rPr>
        <w:t>Role Configuration:</w:t>
      </w:r>
      <w:r>
        <w:rPr>
          <w:rFonts w:ascii="Times Roman" w:hAnsi="Times Roman"/>
          <w:rtl w:val="0"/>
          <w:lang w:val="en-US"/>
        </w:rPr>
        <w:t xml:space="preserve"> * Create a custom Database Role named </w:t>
      </w:r>
      <w:r>
        <w:rPr>
          <w:rStyle w:val="None"/>
          <w:rFonts w:ascii="Courier" w:hAnsi="Courier"/>
          <w:sz w:val="26"/>
          <w:szCs w:val="26"/>
          <w:rtl w:val="0"/>
          <w:lang w:val="en-US"/>
        </w:rPr>
        <w:t>Sales_Analyst</w:t>
      </w:r>
      <w:r>
        <w:rPr>
          <w:rFonts w:ascii="Times Roman" w:hAnsi="Times Roman"/>
          <w:rtl w:val="0"/>
        </w:rPr>
        <w:t>.</w:t>
      </w:r>
    </w:p>
    <w:p xmlns:wp14="http://schemas.microsoft.com/office/word/2010/wordml" w14:paraId="7717EE25" wp14:textId="77777777">
      <w:pPr>
        <w:pStyle w:val="Default"/>
        <w:numPr>
          <w:ilvl w:val="1"/>
          <w:numId w:val="22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Assign </w:t>
      </w:r>
      <w:r>
        <w:rPr>
          <w:rStyle w:val="None"/>
          <w:rFonts w:ascii="Courier" w:hAnsi="Courier"/>
          <w:sz w:val="26"/>
          <w:szCs w:val="26"/>
          <w:rtl w:val="0"/>
          <w:lang w:val="de-DE"/>
        </w:rPr>
        <w:t>SELECT</w:t>
      </w:r>
      <w:r>
        <w:rPr>
          <w:rFonts w:ascii="Times Roman" w:hAnsi="Times Roman"/>
          <w:rtl w:val="0"/>
          <w:lang w:val="en-US"/>
        </w:rPr>
        <w:t xml:space="preserve"> permissions to all tables in the </w:t>
      </w:r>
      <w:r>
        <w:rPr>
          <w:rStyle w:val="None"/>
          <w:rFonts w:ascii="Courier" w:hAnsi="Courier"/>
          <w:sz w:val="26"/>
          <w:szCs w:val="26"/>
          <w:rtl w:val="0"/>
          <w:lang w:val="en-US"/>
        </w:rPr>
        <w:t>Sales</w:t>
      </w:r>
      <w:r>
        <w:rPr>
          <w:rFonts w:ascii="Times Roman" w:hAnsi="Times Roman"/>
          <w:rtl w:val="0"/>
          <w:lang w:val="en-US"/>
        </w:rPr>
        <w:t xml:space="preserve"> schema to this role.</w:t>
      </w:r>
    </w:p>
    <w:p xmlns:wp14="http://schemas.microsoft.com/office/word/2010/wordml" w14:paraId="226F67CE" wp14:textId="77777777">
      <w:pPr>
        <w:pStyle w:val="Default"/>
        <w:numPr>
          <w:ilvl w:val="1"/>
          <w:numId w:val="22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Assign one of your created users to this role.</w:t>
      </w:r>
    </w:p>
    <w:p xmlns:wp14="http://schemas.microsoft.com/office/word/2010/wordml" w14:paraId="22233067" wp14:textId="77777777">
      <w:pPr>
        <w:pStyle w:val="Default"/>
        <w:numPr>
          <w:ilvl w:val="0"/>
          <w:numId w:val="2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Style w:val="None"/>
          <w:rFonts w:ascii="Times Roman" w:hAnsi="Times Roman"/>
          <w:b w:val="1"/>
          <w:bCs w:val="1"/>
          <w:rtl w:val="0"/>
          <w:lang w:val="en-US"/>
        </w:rPr>
        <w:t>Security Restriction:</w:t>
      </w:r>
      <w:r>
        <w:rPr>
          <w:rFonts w:ascii="Times Roman" w:hAnsi="Times Roman"/>
          <w:rtl w:val="0"/>
          <w:lang w:val="en-US"/>
        </w:rPr>
        <w:t xml:space="preserve"> Implement a specific restriction where the </w:t>
      </w:r>
      <w:r>
        <w:rPr>
          <w:rStyle w:val="None"/>
          <w:rFonts w:ascii="Courier" w:hAnsi="Courier"/>
          <w:sz w:val="26"/>
          <w:szCs w:val="26"/>
          <w:rtl w:val="0"/>
          <w:lang w:val="en-US"/>
        </w:rPr>
        <w:t>Sales_Analyst</w:t>
      </w:r>
      <w:r>
        <w:rPr>
          <w:rFonts w:ascii="Times Roman" w:hAnsi="Times Roman"/>
          <w:rtl w:val="0"/>
          <w:lang w:val="en-US"/>
        </w:rPr>
        <w:t xml:space="preserve"> role is explicitly </w:t>
      </w:r>
      <w:r>
        <w:rPr>
          <w:rStyle w:val="None"/>
          <w:rFonts w:ascii="Courier" w:hAnsi="Courier"/>
          <w:sz w:val="26"/>
          <w:szCs w:val="26"/>
          <w:rtl w:val="0"/>
        </w:rPr>
        <w:t>DENIED</w:t>
      </w:r>
      <w:r>
        <w:rPr>
          <w:rFonts w:ascii="Times Roman" w:hAnsi="Times Roman"/>
          <w:rtl w:val="0"/>
          <w:lang w:val="en-US"/>
        </w:rPr>
        <w:t xml:space="preserve"> from viewing the </w:t>
      </w:r>
      <w:r>
        <w:rPr>
          <w:rStyle w:val="None"/>
          <w:rFonts w:ascii="Courier" w:hAnsi="Courier"/>
          <w:sz w:val="26"/>
          <w:szCs w:val="26"/>
          <w:rtl w:val="0"/>
          <w:lang w:val="en-US"/>
        </w:rPr>
        <w:t>Employee_Salary</w:t>
      </w:r>
      <w:r>
        <w:rPr>
          <w:rFonts w:ascii="Times Roman" w:hAnsi="Times Roman"/>
          <w:rtl w:val="0"/>
          <w:lang w:val="it-IT"/>
        </w:rPr>
        <w:t xml:space="preserve"> table.</w:t>
      </w:r>
    </w:p>
    <w:p xmlns:wp14="http://schemas.microsoft.com/office/word/2010/wordml" w14:paraId="29C945C2" wp14:textId="77777777">
      <w:pPr>
        <w:pStyle w:val="Default"/>
        <w:numPr>
          <w:ilvl w:val="0"/>
          <w:numId w:val="20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Style w:val="None"/>
          <w:rFonts w:ascii="Times Roman" w:hAnsi="Times Roman"/>
          <w:b w:val="1"/>
          <w:bCs w:val="1"/>
          <w:rtl w:val="0"/>
          <w:lang w:val="en-US"/>
        </w:rPr>
        <w:t>Verification Script:</w:t>
      </w:r>
      <w:r>
        <w:rPr>
          <w:rFonts w:ascii="Times Roman" w:hAnsi="Times Roman"/>
          <w:rtl w:val="0"/>
          <w:lang w:val="en-US"/>
        </w:rPr>
        <w:t xml:space="preserve"> Provide a T-SQL script that demonstrates a successful query of a sales table and a failed query (due to permission denial) of the salary table.</w:t>
      </w:r>
    </w:p>
    <w:p xmlns:wp14="http://schemas.microsoft.com/office/word/2010/wordml" w14:paraId="1DA6542E" wp14:textId="77777777">
      <w:pPr>
        <w:pStyle w:val="Default"/>
        <w:tabs>
          <w:tab w:val="left" w:pos="220"/>
          <w:tab w:val="left" w:pos="720"/>
        </w:tabs>
        <w:spacing w:before="0" w:after="240" w:line="240" w:lineRule="auto"/>
        <w:ind w:left="720" w:hanging="720"/>
        <w:rPr>
          <w:rStyle w:val="None"/>
          <w:rFonts w:ascii="Arial" w:hAnsi="Arial" w:eastAsia="Arial" w:cs="Arial"/>
          <w:b w:val="1"/>
          <w:bCs w:val="1"/>
          <w:outline w:val="0"/>
          <w:color w:val="404040"/>
          <w:sz w:val="36"/>
          <w:szCs w:val="36"/>
          <w:u w:val="single" w:color="404040"/>
          <w14:textFill>
            <w14:solidFill>
              <w14:srgbClr w14:val="404040"/>
            </w14:solidFill>
          </w14:textFill>
        </w:rPr>
      </w:pPr>
    </w:p>
    <w:p xmlns:wp14="http://schemas.microsoft.com/office/word/2010/wordml" w14:paraId="2F4675B2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404040"/>
          <w:sz w:val="36"/>
          <w:szCs w:val="36"/>
          <w:u w:val="single" w:color="404040"/>
          <w14:textFill>
            <w14:solidFill>
              <w14:srgbClr w14:val="40404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404040"/>
          <w:sz w:val="36"/>
          <w:szCs w:val="36"/>
          <w:u w:val="single" w:color="404040"/>
          <w:rtl w:val="0"/>
          <w:lang w:val="en-US"/>
          <w14:textFill>
            <w14:solidFill>
              <w14:srgbClr w14:val="404040"/>
            </w14:solidFill>
          </w14:textFill>
        </w:rPr>
        <w:t>S</w:t>
      </w:r>
      <w:r>
        <w:rPr>
          <w:rStyle w:val="None"/>
          <w:rFonts w:ascii="Arial" w:hAnsi="Arial"/>
          <w:b w:val="1"/>
          <w:bCs w:val="1"/>
          <w:outline w:val="0"/>
          <w:color w:val="404040"/>
          <w:sz w:val="36"/>
          <w:szCs w:val="36"/>
          <w:u w:val="single" w:color="404040"/>
          <w:rtl w:val="0"/>
          <w:lang w:val="en-US"/>
          <w14:textFill>
            <w14:solidFill>
              <w14:srgbClr w14:val="404040"/>
            </w14:solidFill>
          </w14:textFill>
        </w:rPr>
        <w:t>ample Rubric</w:t>
      </w:r>
    </w:p>
    <w:p xmlns:wp14="http://schemas.microsoft.com/office/word/2010/wordml" w14:paraId="3041E394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404040"/>
          <w:sz w:val="36"/>
          <w:szCs w:val="36"/>
          <w:u w:val="single" w:color="404040"/>
          <w14:textFill>
            <w14:solidFill>
              <w14:srgbClr w14:val="404040"/>
            </w14:solidFill>
          </w14:textFill>
        </w:rPr>
      </w:pPr>
    </w:p>
    <w:tbl>
      <w:tblPr>
        <w:tblW w:w="12960" w:type="dxa"/>
        <w:jc w:val="left"/>
        <w:tblInd w:w="108" w:type="dxa"/>
        <w:tblBorders>
          <w:top w:val="single" w:color="000000" w:themeColor="text1" w:sz="8" w:space="0" w:shadow="0" w:frame="0"/>
          <w:left w:val="single" w:color="000000" w:themeColor="text1" w:sz="8" w:space="0" w:shadow="0" w:frame="0"/>
          <w:bottom w:val="single" w:color="000000" w:themeColor="text1" w:sz="8" w:space="0" w:shadow="0" w:frame="0"/>
          <w:right w:val="single" w:color="000000" w:themeColor="text1" w:sz="8" w:space="0" w:shadow="0" w:frame="0"/>
          <w:insideH w:val="single" w:color="000000" w:themeColor="text1" w:sz="8" w:space="0" w:shadow="0" w:frame="0"/>
          <w:insideV w:val="single" w:color="000000" w:themeColor="text1" w:sz="8" w:space="0" w:shadow="0" w:frame="0"/>
        </w:tblBorders>
        <w:shd w:val="clear" w:color="auto" w:fill="000000"/>
        <w:tblLayout w:type="fixed"/>
      </w:tblPr>
      <w:tblGrid>
        <w:gridCol w:w="3235"/>
        <w:gridCol w:w="3235"/>
        <w:gridCol w:w="3235"/>
        <w:gridCol w:w="3255"/>
      </w:tblGrid>
      <w:tr xmlns:wp14="http://schemas.microsoft.com/office/word/2010/wordml" w:rsidTr="08439EB6" w14:paraId="31FF6188" wp14:textId="77777777">
        <w:tblPrEx>
          <w:shd w:val="clear" w:color="auto" w:fill="000000"/>
        </w:tblPrEx>
        <w:trPr>
          <w:trHeight w:val="460" w:hRule="atLeast"/>
        </w:trPr>
        <w:tc>
          <w:tcPr>
            <w:tcW w:w="323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P="08439EB6" w14:paraId="1FDF52F2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Fonts w:ascii="Times New Roman" w:hAnsi="Times New Roman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rtl w:val="0"/>
              </w:rPr>
            </w:pPr>
            <w:r w:rsidRPr="08439EB6" w:rsidR="08439EB6">
              <w:rPr>
                <w:rFonts w:ascii="Times New Roman" w:hAnsi="Times New Roman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Criteria</w:t>
            </w:r>
          </w:p>
        </w:tc>
        <w:tc>
          <w:tcPr>
            <w:tcW w:w="323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P="08439EB6" w14:paraId="7B9D49FC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b w:val="1"/>
                <w:bCs w:val="1"/>
                <w:rtl w:val="0"/>
              </w:rPr>
            </w:pPr>
            <w:r w:rsidRPr="08439EB6" w:rsidR="08439EB6">
              <w:rPr>
                <w:rFonts w:ascii="Times New Roman" w:hAnsi="Times New Roman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Exceptional (95-100%)</w:t>
            </w:r>
          </w:p>
        </w:tc>
        <w:tc>
          <w:tcPr>
            <w:tcW w:w="323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P="08439EB6" w14:paraId="24B4983F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b w:val="1"/>
                <w:bCs w:val="1"/>
                <w:rtl w:val="0"/>
              </w:rPr>
            </w:pPr>
            <w:r w:rsidRPr="08439EB6" w:rsidR="08439EB6">
              <w:rPr>
                <w:rFonts w:ascii="Times New Roman" w:hAnsi="Times New Roman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Satisfactory (77-89%)</w:t>
            </w:r>
          </w:p>
        </w:tc>
        <w:tc>
          <w:tcPr>
            <w:tcW w:w="325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P="08439EB6" w14:paraId="2CB9B9F6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b w:val="1"/>
                <w:bCs w:val="1"/>
                <w:rtl w:val="0"/>
              </w:rPr>
            </w:pPr>
            <w:r w:rsidRPr="08439EB6" w:rsidR="08439EB6">
              <w:rPr>
                <w:rFonts w:ascii="Times New Roman" w:hAnsi="Times New Roman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Unsatisfactory (0-69%)</w:t>
            </w:r>
          </w:p>
        </w:tc>
      </w:tr>
      <w:tr xmlns:wp14="http://schemas.microsoft.com/office/word/2010/wordml" w:rsidTr="08439EB6" w14:paraId="283E1937" wp14:textId="77777777">
        <w:tblPrEx>
          <w:shd w:val="clear" w:color="auto" w:fill="000000"/>
        </w:tblPrEx>
        <w:trPr>
          <w:trHeight w:val="910" w:hRule="atLeast"/>
        </w:trPr>
        <w:tc>
          <w:tcPr>
            <w:tcW w:w="323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P="08439EB6" w14:paraId="37CABB06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b w:val="1"/>
                <w:bCs w:val="1"/>
                <w:rtl w:val="0"/>
              </w:rPr>
            </w:pPr>
            <w:r w:rsidRPr="08439EB6" w:rsidR="08439EB6">
              <w:rPr>
                <w:rFonts w:ascii="Times New Roman" w:hAnsi="Times New Roman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Login &amp; User Setup</w:t>
            </w:r>
          </w:p>
        </w:tc>
        <w:tc>
          <w:tcPr>
            <w:tcW w:w="323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AD3F7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All logins and users created correctly with appropriate authentication types.</w:t>
            </w:r>
          </w:p>
        </w:tc>
        <w:tc>
          <w:tcPr>
            <w:tcW w:w="323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9B2224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Logins created, but mapping to database users contains minor naming errors.</w:t>
            </w:r>
          </w:p>
        </w:tc>
        <w:tc>
          <w:tcPr>
            <w:tcW w:w="325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618D155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Logins or users are missing or incorrectly mapped.</w:t>
            </w:r>
          </w:p>
        </w:tc>
      </w:tr>
      <w:tr xmlns:wp14="http://schemas.microsoft.com/office/word/2010/wordml" w:rsidTr="08439EB6" w14:paraId="7338B822" wp14:textId="77777777">
        <w:tblPrEx>
          <w:shd w:val="clear" w:color="auto" w:fill="000000"/>
        </w:tblPrEx>
        <w:trPr>
          <w:trHeight w:val="910" w:hRule="atLeast"/>
        </w:trPr>
        <w:tc>
          <w:tcPr>
            <w:tcW w:w="323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P="08439EB6" w14:paraId="71E55623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b w:val="1"/>
                <w:bCs w:val="1"/>
                <w:rtl w:val="0"/>
              </w:rPr>
            </w:pPr>
            <w:r w:rsidRPr="08439EB6" w:rsidR="08439EB6">
              <w:rPr>
                <w:rFonts w:ascii="Times New Roman" w:hAnsi="Times New Roman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Role &amp; Permission Logic</w:t>
            </w:r>
          </w:p>
        </w:tc>
        <w:tc>
          <w:tcPr>
            <w:tcW w:w="323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6B015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Custom role created with precise "Least Privilege" permissions.</w:t>
            </w:r>
          </w:p>
        </w:tc>
        <w:tc>
          <w:tcPr>
            <w:tcW w:w="323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9154F6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Role created, but permissions are slightly too broad or restrictive.</w:t>
            </w:r>
          </w:p>
        </w:tc>
        <w:tc>
          <w:tcPr>
            <w:tcW w:w="325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56DD7BE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Role not created or permissions do not function.</w:t>
            </w:r>
          </w:p>
        </w:tc>
      </w:tr>
      <w:tr xmlns:wp14="http://schemas.microsoft.com/office/word/2010/wordml" w:rsidTr="08439EB6" w14:paraId="5EA23B9C" wp14:textId="77777777">
        <w:tblPrEx>
          <w:shd w:val="clear" w:color="auto" w:fill="000000"/>
        </w:tblPrEx>
        <w:trPr>
          <w:trHeight w:val="910" w:hRule="atLeast"/>
        </w:trPr>
        <w:tc>
          <w:tcPr>
            <w:tcW w:w="323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P="08439EB6" w14:paraId="3F232B3B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b w:val="1"/>
                <w:bCs w:val="1"/>
                <w:rtl w:val="0"/>
              </w:rPr>
            </w:pPr>
            <w:r w:rsidRPr="08439EB6" w:rsidR="08439EB6">
              <w:rPr>
                <w:rFonts w:ascii="Times New Roman" w:hAnsi="Times New Roman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Security Configuration</w:t>
            </w:r>
          </w:p>
        </w:tc>
        <w:tc>
          <w:tcPr>
            <w:tcW w:w="323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CAA412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Correct use of DENY for sensitive tables; security hierarchy is logical.</w:t>
            </w:r>
          </w:p>
        </w:tc>
        <w:tc>
          <w:tcPr>
            <w:tcW w:w="323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29AD51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Security restriction is present but applied at the wrong level (user vs. role).</w:t>
            </w:r>
          </w:p>
        </w:tc>
        <w:tc>
          <w:tcPr>
            <w:tcW w:w="325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87C57A0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No security restrictions implemented for sensitive data.</w:t>
            </w:r>
          </w:p>
        </w:tc>
      </w:tr>
      <w:tr xmlns:wp14="http://schemas.microsoft.com/office/word/2010/wordml" w:rsidTr="08439EB6" w14:paraId="3C14B1AD" wp14:textId="77777777">
        <w:tblPrEx>
          <w:shd w:val="clear" w:color="auto" w:fill="000000"/>
        </w:tblPrEx>
        <w:trPr>
          <w:trHeight w:val="910" w:hRule="atLeast"/>
        </w:trPr>
        <w:tc>
          <w:tcPr>
            <w:tcW w:w="323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P="08439EB6" w14:paraId="63D5472E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b w:val="1"/>
                <w:bCs w:val="1"/>
                <w:rtl w:val="0"/>
              </w:rPr>
            </w:pPr>
            <w:r w:rsidRPr="08439EB6" w:rsidR="08439EB6">
              <w:rPr>
                <w:rFonts w:ascii="Times New Roman" w:hAnsi="Times New Roman" w:eastAsia="Arial Unicode MS" w:cs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clear" w:color="auto" w:fill="ffffff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Verification Scripting</w:t>
            </w:r>
          </w:p>
        </w:tc>
        <w:tc>
          <w:tcPr>
            <w:tcW w:w="323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537ABD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Script clearly demonstrates both authorized and unauthorized access attempts.</w:t>
            </w:r>
          </w:p>
        </w:tc>
        <w:tc>
          <w:tcPr>
            <w:tcW w:w="323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7F11B6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Script works but is poorly commented or difficult to follow.</w:t>
            </w:r>
          </w:p>
        </w:tc>
        <w:tc>
          <w:tcPr>
            <w:tcW w:w="3255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E99FA54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Script contains syntax errors or fails to prove permissions.</w:t>
            </w:r>
          </w:p>
        </w:tc>
      </w:tr>
    </w:tbl>
    <w:p xmlns:wp14="http://schemas.microsoft.com/office/word/2010/wordml" w14:paraId="722B00AE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404040"/>
          <w:sz w:val="36"/>
          <w:szCs w:val="36"/>
          <w:u w:val="single" w:color="404040"/>
          <w14:textFill>
            <w14:solidFill>
              <w14:srgbClr w14:val="404040"/>
            </w14:solidFill>
          </w14:textFill>
        </w:rPr>
      </w:pPr>
    </w:p>
    <w:p xmlns:wp14="http://schemas.microsoft.com/office/word/2010/wordml" w14:paraId="42C6D796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404040"/>
          <w:sz w:val="24"/>
          <w:szCs w:val="24"/>
          <w:u w:color="404040"/>
          <w14:textFill>
            <w14:solidFill>
              <w14:srgbClr w14:val="404040"/>
            </w14:solidFill>
          </w14:textFill>
        </w:rPr>
      </w:pPr>
    </w:p>
    <w:p xmlns:wp14="http://schemas.microsoft.com/office/word/2010/wordml" w14:paraId="6E1831B3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</w:p>
    <w:p xmlns:wp14="http://schemas.microsoft.com/office/word/2010/wordml" w14:paraId="54E11D2A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sz w:val="24"/>
          <w:szCs w:val="24"/>
        </w:rPr>
      </w:pPr>
    </w:p>
    <w:p xmlns:wp14="http://schemas.microsoft.com/office/word/2010/wordml" w14:paraId="437495D5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ff0000"/>
          <w:sz w:val="36"/>
          <w:szCs w:val="36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ff0000"/>
          <w:sz w:val="36"/>
          <w:szCs w:val="36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Assessment Assignments and Rubrics</w:t>
      </w:r>
    </w:p>
    <w:p xmlns:wp14="http://schemas.microsoft.com/office/word/2010/wordml" w14:paraId="31126E5D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sz w:val="36"/>
          <w:szCs w:val="36"/>
        </w:rPr>
      </w:pPr>
    </w:p>
    <w:p xmlns:wp14="http://schemas.microsoft.com/office/word/2010/wordml" w14:paraId="75161D1B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Static, and for </w:t>
      </w:r>
      <w:r>
        <w:rPr>
          <w:rStyle w:val="None"/>
          <w:rFonts w:ascii="Arial" w:hAnsi="Arial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assessment courses only</w:t>
      </w:r>
    </w:p>
    <w:p xmlns:wp14="http://schemas.microsoft.com/office/word/2010/wordml" w14:paraId="2DE403A5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 xmlns:wp14="http://schemas.microsoft.com/office/word/2010/wordml" w:rsidP="0D13C2EE" w14:paraId="67F7222F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</w:pPr>
      <w:r w:rsidR="0D13C2EE">
        <w:rPr>
          <w:rStyle w:val="None"/>
          <w:rFonts w:ascii="Arial" w:hAnsi="Arial"/>
          <w:b w:val="1"/>
          <w:bCs w:val="1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  <w:t xml:space="preserve">If the course is used to </w:t>
      </w:r>
      <w:r w:rsidR="0D13C2EE">
        <w:rPr>
          <w:rStyle w:val="None"/>
          <w:rFonts w:ascii="Arial" w:hAnsi="Arial"/>
          <w:b w:val="1"/>
          <w:bCs w:val="1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  <w:t>submit</w:t>
      </w:r>
      <w:r w:rsidR="0D13C2EE">
        <w:rPr>
          <w:rStyle w:val="None"/>
          <w:rFonts w:ascii="Arial" w:hAnsi="Arial"/>
          <w:b w:val="1"/>
          <w:bCs w:val="1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  <w:t xml:space="preserve"> assessment data for a </w:t>
      </w:r>
      <w:r w:rsidR="0D13C2EE">
        <w:rPr>
          <w:rStyle w:val="None"/>
          <w:rFonts w:ascii="Arial" w:hAnsi="Arial"/>
          <w:b w:val="1"/>
          <w:bCs w:val="1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  <w:t>degree</w:t>
      </w:r>
      <w:r w:rsidR="0D13C2EE">
        <w:rPr>
          <w:rStyle w:val="None"/>
          <w:rFonts w:ascii="Arial" w:hAnsi="Arial"/>
          <w:b w:val="1"/>
          <w:bCs w:val="1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  <w:t xml:space="preserve"> outcome, include the degree outcome and its corresponding assignment and rubric used for assessment.</w:t>
      </w:r>
    </w:p>
    <w:p xmlns:wp14="http://schemas.microsoft.com/office/word/2010/wordml" w14:paraId="62431CDC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 xmlns:wp14="http://schemas.microsoft.com/office/word/2010/wordml" w14:paraId="65B83283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This section will be kept private</w:t>
      </w:r>
    </w:p>
    <w:p xmlns:wp14="http://schemas.microsoft.com/office/word/2010/wordml" w14:paraId="49E398E2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 xmlns:wp14="http://schemas.microsoft.com/office/word/2010/wordml" w14:paraId="16287F21" wp14:textId="77777777">
      <w:pPr>
        <w:pStyle w:val="Body A"/>
        <w:spacing w:after="0" w:line="240" w:lineRule="auto"/>
      </w:pPr>
      <w:r>
        <w:rPr>
          <w:rStyle w:val="None"/>
          <w:rFonts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ff0000"/>
          <w:sz w:val="36"/>
          <w:szCs w:val="36"/>
          <w:u w:val="single" w:color="ff0000"/>
          <w14:textFill>
            <w14:solidFill>
              <w14:srgbClr w14:val="FF0000"/>
            </w14:solidFill>
          </w14:textFill>
        </w:rPr>
        <w:br w:type="page"/>
      </w:r>
    </w:p>
    <w:p xmlns:wp14="http://schemas.microsoft.com/office/word/2010/wordml" w14:paraId="7780CC89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ff0000"/>
          <w:sz w:val="36"/>
          <w:szCs w:val="36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ff0000"/>
          <w:sz w:val="36"/>
          <w:szCs w:val="36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Reference: Degree Outcomes</w:t>
      </w:r>
    </w:p>
    <w:p xmlns:wp14="http://schemas.microsoft.com/office/word/2010/wordml" w14:paraId="5BE93A62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 xmlns:wp14="http://schemas.microsoft.com/office/word/2010/wordml" w:rsidP="0D13C2EE" w14:paraId="201B9B06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</w:pPr>
      <w:r w:rsidR="0D13C2EE">
        <w:rPr>
          <w:rStyle w:val="None"/>
          <w:rFonts w:ascii="Arial" w:hAnsi="Arial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  <w:t>KF-SCIS has streamlined degree outcomes across both SACS and ABET</w:t>
      </w:r>
      <w:r w:rsidR="0D13C2EE">
        <w:rPr>
          <w:rStyle w:val="None"/>
          <w:rFonts w:ascii="Arial" w:hAnsi="Arial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  <w:t xml:space="preserve">.  </w:t>
      </w:r>
      <w:r w:rsidR="0D13C2EE">
        <w:rPr>
          <w:rStyle w:val="None"/>
          <w:rFonts w:ascii="Arial" w:hAnsi="Arial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  <w:t>The list of degree outcomes, by degree, can be summarized by the following table:</w:t>
      </w:r>
    </w:p>
    <w:p xmlns:wp14="http://schemas.microsoft.com/office/word/2010/wordml" w14:paraId="384BA73E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tbl>
      <w:tblPr>
        <w:tblW w:w="1295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65"/>
        <w:gridCol w:w="11785"/>
      </w:tblGrid>
      <w:tr xmlns:wp14="http://schemas.microsoft.com/office/word/2010/wordml" w:rsidTr="08439EB6" w14:paraId="3A3FEFCF" wp14:textId="77777777">
        <w:tblPrEx>
          <w:shd w:val="clear" w:color="auto" w:fill="cdd4e9"/>
        </w:tblPrEx>
        <w:trPr>
          <w:trHeight w:val="233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970367" wp14:textId="77777777">
            <w:pPr>
              <w:pStyle w:val="Body A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ID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EC9380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Degree Outcome</w:t>
            </w:r>
          </w:p>
        </w:tc>
      </w:tr>
      <w:tr xmlns:wp14="http://schemas.microsoft.com/office/word/2010/wordml" w:rsidTr="08439EB6" w14:paraId="57414B5D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9FA3DE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B* 1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275F5F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Analyze a complex computing problem and to apply principles of computing and other relevant disciplines to identify solutions.</w:t>
            </w:r>
          </w:p>
        </w:tc>
      </w:tr>
      <w:tr xmlns:wp14="http://schemas.microsoft.com/office/word/2010/wordml" w:rsidTr="08439EB6" w14:paraId="237E07E9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32320B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B* 2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0A4068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Design, implement, and evaluate a computing-based solution to meet a given set of computing requirements in the context of the program</w:t>
            </w:r>
            <w:r>
              <w:rPr>
                <w:rStyle w:val="None"/>
                <w:rFonts w:hint="default"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s discipline.</w:t>
            </w:r>
          </w:p>
        </w:tc>
      </w:tr>
      <w:tr xmlns:wp14="http://schemas.microsoft.com/office/word/2010/wordml" w:rsidTr="08439EB6" w14:paraId="3B790535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52090E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B* 3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A49EFE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Communicate effectively in a variety of professional contexts.</w:t>
            </w:r>
          </w:p>
        </w:tc>
      </w:tr>
      <w:tr xmlns:wp14="http://schemas.microsoft.com/office/word/2010/wordml" w:rsidTr="08439EB6" w14:paraId="67718232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4F1F17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B* 4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AC2665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Recognize professional responsibilities and make informed judgments in computing practice based on legal and ethical principles.</w:t>
            </w:r>
          </w:p>
        </w:tc>
      </w:tr>
      <w:tr xmlns:wp14="http://schemas.microsoft.com/office/word/2010/wordml" w:rsidTr="08439EB6" w14:paraId="16699A56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D10360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B* 5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0B548D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Function effectively as a member or leader of a team engaged in activities appropriate to the program</w:t>
            </w:r>
            <w:r>
              <w:rPr>
                <w:rStyle w:val="None"/>
                <w:rFonts w:hint="default"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s discipline.</w:t>
            </w:r>
          </w:p>
        </w:tc>
      </w:tr>
      <w:tr xmlns:wp14="http://schemas.microsoft.com/office/word/2010/wordml" w:rsidTr="08439EB6" w14:paraId="3743C29A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223F02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BS-CS 6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358F7B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Apply computer science theory and software development fundamentals to produce computing-based solutions.</w:t>
            </w:r>
          </w:p>
        </w:tc>
      </w:tr>
      <w:tr xmlns:wp14="http://schemas.microsoft.com/office/word/2010/wordml" w:rsidTr="08439EB6" w14:paraId="020027CD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8633EA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BA-CS 6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CDC6E3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Apply software development fundamentals to produce computing-based solutions.</w:t>
            </w:r>
          </w:p>
        </w:tc>
      </w:tr>
      <w:tr xmlns:wp14="http://schemas.microsoft.com/office/word/2010/wordml" w:rsidTr="08439EB6" w14:paraId="0F7BEBB4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BD757B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BS-CY 6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6F2ECA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Apply security principles and practices to maintain operations in the presence of risks and threats.</w:t>
            </w:r>
          </w:p>
        </w:tc>
      </w:tr>
      <w:tr xmlns:wp14="http://schemas.microsoft.com/office/word/2010/wordml" w:rsidTr="08439EB6" w14:paraId="62D2C199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8FA2DA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BS-DS 6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132B63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Apply theory, techniques, and tools throughout the data science lifecycle and employ the resulting knowledge to satisfy stakeholders</w:t>
            </w:r>
            <w:r>
              <w:rPr>
                <w:rStyle w:val="None"/>
                <w:rFonts w:hint="default"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’ </w:t>
            </w: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needs.</w:t>
            </w:r>
          </w:p>
        </w:tc>
      </w:tr>
      <w:tr xmlns:wp14="http://schemas.microsoft.com/office/word/2010/wordml" w:rsidTr="08439EB6" w14:paraId="74755463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E06587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BS-IT 6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416604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Use systemic approaches to select, develop, apply, integrate, and administer secure computing technologies to accomplish user goals.</w:t>
            </w:r>
          </w:p>
        </w:tc>
      </w:tr>
      <w:tr xmlns:wp14="http://schemas.microsoft.com/office/word/2010/wordml" w:rsidTr="08439EB6" w14:paraId="65620575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A5AD2E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BA-IT 6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CF3FBE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Use systemic approaches to select, integrate, and administer secure computing technologies to accomplish user goals.</w:t>
            </w:r>
          </w:p>
        </w:tc>
      </w:tr>
      <w:tr xmlns:wp14="http://schemas.microsoft.com/office/word/2010/wordml" w:rsidTr="08439EB6" w14:paraId="7B6117D9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5933A1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MS-CS 1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9AABDA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Identify and apply fundamental theories to solve problems within the field of computing.</w:t>
            </w:r>
          </w:p>
        </w:tc>
      </w:tr>
      <w:tr xmlns:wp14="http://schemas.microsoft.com/office/word/2010/wordml" w:rsidTr="08439EB6" w14:paraId="786027CA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4E40AE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MS-CS 2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12AD65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Design and implement significant theoretical results that improve efficiency of computing solutions.</w:t>
            </w:r>
          </w:p>
        </w:tc>
      </w:tr>
      <w:tr xmlns:wp14="http://schemas.microsoft.com/office/word/2010/wordml" w:rsidTr="08439EB6" w14:paraId="03F09473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6F0D3E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MS-CS 3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9BD7E3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Accurately analyze the complexity of algorithms using rigorous mathematical techniques.</w:t>
            </w:r>
          </w:p>
        </w:tc>
      </w:tr>
      <w:tr xmlns:wp14="http://schemas.microsoft.com/office/word/2010/wordml" w:rsidTr="08439EB6" w14:paraId="39AEA6D4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56AB9A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MS-CY 1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1E86FE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Apply knowledge of access control and network security to properly authenticate a user.</w:t>
            </w:r>
          </w:p>
        </w:tc>
      </w:tr>
      <w:tr xmlns:wp14="http://schemas.microsoft.com/office/word/2010/wordml" w:rsidTr="08439EB6" w14:paraId="0C0F4B1A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A7EF83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MS-CY 2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218C70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Build security properties using block ciphers and encryption modes.</w:t>
            </w:r>
          </w:p>
        </w:tc>
      </w:tr>
      <w:tr xmlns:wp14="http://schemas.microsoft.com/office/word/2010/wordml" w:rsidTr="08439EB6" w14:paraId="6CAAD8EE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521BE7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MS-CY 3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90577A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Describe public-key encryption systems and their security properties.</w:t>
            </w:r>
          </w:p>
        </w:tc>
      </w:tr>
      <w:tr xmlns:wp14="http://schemas.microsoft.com/office/word/2010/wordml" w:rsidTr="08439EB6" w14:paraId="3C89A146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CBCCB5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MS-DS 1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DFBC58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Analyze and visualize a dataset using modern toolkit(s).</w:t>
            </w:r>
            <w:r>
              <w:rPr>
                <w:rStyle w:val="None"/>
                <w:rFonts w:hint="default"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 </w:t>
            </w:r>
          </w:p>
        </w:tc>
      </w:tr>
      <w:tr xmlns:wp14="http://schemas.microsoft.com/office/word/2010/wordml" w:rsidTr="08439EB6" w14:paraId="149A4053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D05694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MS-DS 2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77D8BB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Communicate effectively within the field of data analytics (oral).</w:t>
            </w:r>
          </w:p>
        </w:tc>
      </w:tr>
      <w:tr xmlns:wp14="http://schemas.microsoft.com/office/word/2010/wordml" w:rsidTr="08439EB6" w14:paraId="4E5620AC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0BD8B8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MS-DS 3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C14237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Communicate effectively within the field of data analytics (written).</w:t>
            </w:r>
            <w:r>
              <w:rPr>
                <w:rStyle w:val="None"/>
                <w:rFonts w:hint="default"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 </w:t>
            </w:r>
          </w:p>
        </w:tc>
      </w:tr>
      <w:tr xmlns:wp14="http://schemas.microsoft.com/office/word/2010/wordml" w:rsidTr="08439EB6" w14:paraId="027D3595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ABA0A2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MS-IT 1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9CB297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Design, implement and evaluate network security and encryption protocols.</w:t>
            </w:r>
          </w:p>
        </w:tc>
      </w:tr>
      <w:tr xmlns:wp14="http://schemas.microsoft.com/office/word/2010/wordml" w:rsidTr="08439EB6" w14:paraId="183C3E16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A47F82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MS-IT 2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4F2E7C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Recall, recognize and identify integral components of computer-based information systems.</w:t>
            </w:r>
          </w:p>
        </w:tc>
      </w:tr>
      <w:tr xmlns:wp14="http://schemas.microsoft.com/office/word/2010/wordml" w:rsidTr="08439EB6" w14:paraId="5C8F4FC8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5A508C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MS-IT 3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2BBE5F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Create valid software models using well-defined software modeling languages and design principles.</w:t>
            </w:r>
          </w:p>
        </w:tc>
      </w:tr>
      <w:tr xmlns:wp14="http://schemas.microsoft.com/office/word/2010/wordml" w:rsidTr="08439EB6" w14:paraId="223B275C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F19F7C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PhD 1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2125C8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Apply broad, fundamental and in-depth knowledge of computer science to make a new contribution to the field.</w:t>
            </w:r>
          </w:p>
        </w:tc>
      </w:tr>
      <w:tr xmlns:wp14="http://schemas.microsoft.com/office/word/2010/wordml" w:rsidTr="08439EB6" w14:paraId="7087E834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589077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PhD 2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D15CDE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Communicate effectively within the field of computer science (oral).</w:t>
            </w:r>
          </w:p>
        </w:tc>
      </w:tr>
      <w:tr xmlns:wp14="http://schemas.microsoft.com/office/word/2010/wordml" w:rsidTr="08439EB6" w14:paraId="6BCF89F3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6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E176BC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PhD 3</w:t>
            </w:r>
          </w:p>
        </w:tc>
        <w:tc>
          <w:tcPr>
            <w:tcW w:w="1178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9CAF6F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Communicate effectively within the field of computer science (written).</w:t>
            </w:r>
          </w:p>
        </w:tc>
      </w:tr>
    </w:tbl>
    <w:p xmlns:wp14="http://schemas.microsoft.com/office/word/2010/wordml" w14:paraId="34B3F2EB" wp14:textId="77777777">
      <w:pPr>
        <w:pStyle w:val="Body A"/>
        <w:widowControl w:val="0"/>
        <w:spacing w:after="0" w:line="240" w:lineRule="auto"/>
        <w:ind w:left="108" w:hanging="108"/>
        <w:rPr>
          <w:rStyle w:val="None"/>
          <w:rFonts w:ascii="Arial" w:hAnsi="Arial" w:eastAsia="Arial" w:cs="Arial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 xmlns:wp14="http://schemas.microsoft.com/office/word/2010/wordml" w14:paraId="7D34F5C7" wp14:textId="77777777">
      <w:pPr>
        <w:pStyle w:val="Body A"/>
        <w:widowControl w:val="0"/>
        <w:spacing w:after="0" w:line="240" w:lineRule="auto"/>
        <w:rPr>
          <w:rStyle w:val="None"/>
          <w:rFonts w:ascii="Arial" w:hAnsi="Arial" w:eastAsia="Arial" w:cs="Arial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 xmlns:wp14="http://schemas.microsoft.com/office/word/2010/wordml" w14:paraId="0B4020A7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 xmlns:wp14="http://schemas.microsoft.com/office/word/2010/wordml" w:rsidP="0D13C2EE" w14:paraId="5034C9FC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</w:pPr>
      <w:r w:rsidRPr="0D13C2EE" w:rsidR="0D13C2EE">
        <w:rPr>
          <w:rStyle w:val="None"/>
          <w:rFonts w:ascii="Arial" w:hAnsi="Arial"/>
          <w:i w:val="1"/>
          <w:iCs w:val="1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  <w:t xml:space="preserve">* </w:t>
      </w:r>
      <w:r w:rsidRPr="0D13C2EE" w:rsidR="0D13C2EE">
        <w:rPr>
          <w:rStyle w:val="None"/>
          <w:rFonts w:ascii="Arial" w:hAnsi="Arial"/>
          <w:i w:val="1"/>
          <w:iCs w:val="1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  <w:t>is</w:t>
      </w:r>
      <w:r w:rsidRPr="0D13C2EE" w:rsidR="0D13C2EE">
        <w:rPr>
          <w:rStyle w:val="None"/>
          <w:rFonts w:ascii="Arial" w:hAnsi="Arial"/>
          <w:i w:val="1"/>
          <w:iCs w:val="1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  <w:t xml:space="preserve"> a wildcard, </w:t>
      </w:r>
      <w:r w:rsidRPr="0D13C2EE" w:rsidR="0D13C2EE">
        <w:rPr>
          <w:rStyle w:val="None"/>
          <w:rFonts w:ascii="Arial" w:hAnsi="Arial"/>
          <w:i w:val="1"/>
          <w:iCs w:val="1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  <w:t>i.e.</w:t>
      </w:r>
      <w:r w:rsidRPr="0D13C2EE" w:rsidR="0D13C2EE">
        <w:rPr>
          <w:rStyle w:val="None"/>
          <w:rFonts w:ascii="Arial" w:hAnsi="Arial"/>
          <w:i w:val="1"/>
          <w:iCs w:val="1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  <w:t xml:space="preserve"> B* means this outcome is used across all </w:t>
      </w:r>
      <w:r w:rsidRPr="0D13C2EE" w:rsidR="0D13C2EE">
        <w:rPr>
          <w:rStyle w:val="None"/>
          <w:rFonts w:ascii="Arial" w:hAnsi="Arial"/>
          <w:i w:val="1"/>
          <w:iCs w:val="1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  <w:t>Bachelor</w:t>
      </w:r>
      <w:r w:rsidRPr="0D13C2EE" w:rsidR="0D13C2EE">
        <w:rPr>
          <w:rStyle w:val="None"/>
          <w:rFonts w:ascii="Arial" w:hAnsi="Arial"/>
          <w:i w:val="1"/>
          <w:iCs w:val="1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  <w:t>’</w:t>
      </w:r>
      <w:r w:rsidRPr="0D13C2EE" w:rsidR="0D13C2EE">
        <w:rPr>
          <w:rStyle w:val="None"/>
          <w:rFonts w:ascii="Arial" w:hAnsi="Arial"/>
          <w:i w:val="1"/>
          <w:iCs w:val="1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  <w:t>s</w:t>
      </w:r>
      <w:r w:rsidRPr="0D13C2EE" w:rsidR="0D13C2EE">
        <w:rPr>
          <w:rStyle w:val="None"/>
          <w:rFonts w:ascii="Arial" w:hAnsi="Arial"/>
          <w:i w:val="1"/>
          <w:iCs w:val="1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  <w:t xml:space="preserve"> degrees.</w:t>
      </w:r>
    </w:p>
    <w:p xmlns:wp14="http://schemas.microsoft.com/office/word/2010/wordml" w14:paraId="1D7B270A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 xmlns:wp14="http://schemas.microsoft.com/office/word/2010/wordml" w:rsidP="0D13C2EE" w14:paraId="205C34BD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</w:pPr>
      <w:r w:rsidRPr="0D13C2EE" w:rsidR="0D13C2EE">
        <w:rPr>
          <w:rStyle w:val="None"/>
          <w:rFonts w:ascii="Arial" w:hAnsi="Arial"/>
          <w:i w:val="1"/>
          <w:iCs w:val="1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  <w:t>When referencing an outcome in the Course Outcomes section, please reference it by ID (</w:t>
      </w:r>
      <w:r w:rsidRPr="0D13C2EE" w:rsidR="0D13C2EE">
        <w:rPr>
          <w:rStyle w:val="None"/>
          <w:rFonts w:ascii="Arial" w:hAnsi="Arial"/>
          <w:i w:val="1"/>
          <w:iCs w:val="1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  <w:t>i.e.</w:t>
      </w:r>
      <w:r w:rsidRPr="0D13C2EE" w:rsidR="0D13C2EE">
        <w:rPr>
          <w:rStyle w:val="None"/>
          <w:rFonts w:ascii="Arial" w:hAnsi="Arial"/>
          <w:i w:val="1"/>
          <w:iCs w:val="1"/>
          <w:outline w:val="0"/>
          <w:color w:val="ff0000"/>
          <w:sz w:val="24"/>
          <w:szCs w:val="24"/>
          <w:lang w:val="en-US"/>
          <w14:textFill>
            <w14:solidFill>
              <w14:srgbClr w14:val="FF0000"/>
            </w14:solidFill>
          </w14:textFill>
        </w:rPr>
        <w:t xml:space="preserve"> B*2 or MS-CS 1).</w:t>
      </w:r>
    </w:p>
    <w:p xmlns:wp14="http://schemas.microsoft.com/office/word/2010/wordml" w14:paraId="4F904CB7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 xmlns:wp14="http://schemas.microsoft.com/office/word/2010/wordml" w14:paraId="06971CD3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 xmlns:wp14="http://schemas.microsoft.com/office/word/2010/wordml" w14:paraId="2A1F701D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 xmlns:wp14="http://schemas.microsoft.com/office/word/2010/wordml" w14:paraId="03EFCA41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 xmlns:wp14="http://schemas.microsoft.com/office/word/2010/wordml" w14:paraId="5F96A722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i w:val="1"/>
          <w:i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 xmlns:wp14="http://schemas.microsoft.com/office/word/2010/wordml" w14:paraId="11C751F3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0033cc"/>
          <w:sz w:val="36"/>
          <w:szCs w:val="36"/>
          <w:u w:val="single" w:color="0033cc"/>
          <w14:textFill>
            <w14:solidFill>
              <w14:srgbClr w14:val="0033CC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0033cc"/>
          <w:sz w:val="36"/>
          <w:szCs w:val="36"/>
          <w:u w:val="single" w:color="0033cc"/>
          <w:rtl w:val="0"/>
          <w:lang w:val="en-US"/>
          <w14:textFill>
            <w14:solidFill>
              <w14:srgbClr w14:val="0033CC"/>
            </w14:solidFill>
          </w14:textFill>
        </w:rPr>
        <w:t>Reference: ABET Topics</w:t>
      </w:r>
    </w:p>
    <w:p xmlns:wp14="http://schemas.microsoft.com/office/word/2010/wordml" w14:paraId="5B95CD12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 xmlns:wp14="http://schemas.microsoft.com/office/word/2010/wordml" w14:paraId="1690C49C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  <w:r>
        <w:rPr>
          <w:rStyle w:val="None"/>
          <w:rFonts w:ascii="Arial" w:hAnsi="Arial"/>
          <w:outline w:val="0"/>
          <w:color w:val="0033cc"/>
          <w:sz w:val="24"/>
          <w:szCs w:val="24"/>
          <w:u w:color="0033cc"/>
          <w:rtl w:val="0"/>
          <w:lang w:val="en-US"/>
          <w14:textFill>
            <w14:solidFill>
              <w14:srgbClr w14:val="0033CC"/>
            </w14:solidFill>
          </w14:textFill>
        </w:rPr>
        <w:t>ABET enforces that a certain set of topics be covered by an accredited degree, with a specific number of credit hours.</w:t>
      </w:r>
    </w:p>
    <w:p xmlns:wp14="http://schemas.microsoft.com/office/word/2010/wordml" w14:paraId="5220BBB2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p xmlns:wp14="http://schemas.microsoft.com/office/word/2010/wordml" w14:paraId="1759B3E7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  <w:r>
        <w:rPr>
          <w:rStyle w:val="None"/>
          <w:rFonts w:ascii="Arial" w:hAnsi="Arial"/>
          <w:outline w:val="0"/>
          <w:color w:val="0033cc"/>
          <w:sz w:val="24"/>
          <w:szCs w:val="24"/>
          <w:u w:color="0033cc"/>
          <w:rtl w:val="0"/>
          <w:lang w:val="en-US"/>
          <w14:textFill>
            <w14:solidFill>
              <w14:srgbClr w14:val="0033CC"/>
            </w14:solidFill>
          </w14:textFill>
        </w:rPr>
        <w:t>Some topics are general, and applicable across all or multiple accredited computing degrees:</w:t>
      </w:r>
    </w:p>
    <w:p xmlns:wp14="http://schemas.microsoft.com/office/word/2010/wordml" w14:paraId="13CB595B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tbl>
      <w:tblPr>
        <w:tblW w:w="1295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88"/>
        <w:gridCol w:w="2437"/>
        <w:gridCol w:w="9625"/>
      </w:tblGrid>
      <w:tr xmlns:wp14="http://schemas.microsoft.com/office/word/2010/wordml" w:rsidTr="08439EB6" w14:paraId="1D6936C4" wp14:textId="77777777">
        <w:tblPrEx>
          <w:shd w:val="clear" w:color="auto" w:fill="cdd4e9"/>
        </w:tblPrEx>
        <w:trPr>
          <w:trHeight w:val="195" w:hRule="atLeast"/>
        </w:trPr>
        <w:tc>
          <w:tcPr>
            <w:tcW w:w="888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18036E" wp14:textId="77777777">
            <w:pPr>
              <w:pStyle w:val="Body A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TECH</w:t>
            </w:r>
          </w:p>
        </w:tc>
        <w:tc>
          <w:tcPr>
            <w:tcW w:w="243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A97E29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All BS</w:t>
            </w:r>
          </w:p>
        </w:tc>
        <w:tc>
          <w:tcPr>
            <w:tcW w:w="962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2A965A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Techniques, skills and tools necessary for computing practice</w:t>
            </w:r>
          </w:p>
        </w:tc>
      </w:tr>
      <w:tr xmlns:wp14="http://schemas.microsoft.com/office/word/2010/wordml" w:rsidTr="08439EB6" w14:paraId="05DD2C29" wp14:textId="77777777">
        <w:tblPrEx>
          <w:shd w:val="clear" w:color="auto" w:fill="cdd4e9"/>
        </w:tblPrEx>
        <w:trPr>
          <w:trHeight w:val="195" w:hRule="atLeast"/>
        </w:trPr>
        <w:tc>
          <w:tcPr>
            <w:tcW w:w="888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9C4D82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SEC</w:t>
            </w:r>
          </w:p>
        </w:tc>
        <w:tc>
          <w:tcPr>
            <w:tcW w:w="243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28C3EA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All BS</w:t>
            </w:r>
          </w:p>
        </w:tc>
        <w:tc>
          <w:tcPr>
            <w:tcW w:w="962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50DB54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Principles and practices of security and privacy in computing</w:t>
            </w:r>
          </w:p>
        </w:tc>
      </w:tr>
      <w:tr xmlns:wp14="http://schemas.microsoft.com/office/word/2010/wordml" w:rsidTr="08439EB6" w14:paraId="1531B213" wp14:textId="77777777">
        <w:tblPrEx>
          <w:shd w:val="clear" w:color="auto" w:fill="cdd4e9"/>
        </w:tblPrEx>
        <w:trPr>
          <w:trHeight w:val="195" w:hRule="atLeast"/>
        </w:trPr>
        <w:tc>
          <w:tcPr>
            <w:tcW w:w="888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782A07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IMP</w:t>
            </w:r>
          </w:p>
        </w:tc>
        <w:tc>
          <w:tcPr>
            <w:tcW w:w="243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B088D1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All BS</w:t>
            </w:r>
          </w:p>
        </w:tc>
        <w:tc>
          <w:tcPr>
            <w:tcW w:w="962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3FB78B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Local and global impacts of computing solutions on individuals, organizations, and society</w:t>
            </w:r>
          </w:p>
        </w:tc>
      </w:tr>
      <w:tr xmlns:wp14="http://schemas.microsoft.com/office/word/2010/wordml" w:rsidTr="08439EB6" w14:paraId="0405F606" wp14:textId="77777777">
        <w:tblPrEx>
          <w:shd w:val="clear" w:color="auto" w:fill="cdd4e9"/>
        </w:tblPrEx>
        <w:trPr>
          <w:trHeight w:val="195" w:hRule="atLeast"/>
        </w:trPr>
        <w:tc>
          <w:tcPr>
            <w:tcW w:w="888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97445B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PROJ</w:t>
            </w:r>
          </w:p>
        </w:tc>
        <w:tc>
          <w:tcPr>
            <w:tcW w:w="243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B901E1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BS-CS, BS-DS and BS-IT</w:t>
            </w:r>
          </w:p>
        </w:tc>
        <w:tc>
          <w:tcPr>
            <w:tcW w:w="962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A87230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Major project (requires integration/application of knowledge in earlier coursework)</w:t>
            </w:r>
          </w:p>
        </w:tc>
      </w:tr>
      <w:tr xmlns:wp14="http://schemas.microsoft.com/office/word/2010/wordml" w:rsidTr="08439EB6" w14:paraId="3F93D648" wp14:textId="77777777">
        <w:tblPrEx>
          <w:shd w:val="clear" w:color="auto" w:fill="cdd4e9"/>
        </w:tblPrEx>
        <w:trPr>
          <w:trHeight w:val="195" w:hRule="atLeast"/>
        </w:trPr>
        <w:tc>
          <w:tcPr>
            <w:tcW w:w="888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177B8E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ADV</w:t>
            </w:r>
          </w:p>
        </w:tc>
        <w:tc>
          <w:tcPr>
            <w:tcW w:w="243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A0E0C7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BS-CY, BS-DS and BS-IT</w:t>
            </w:r>
          </w:p>
        </w:tc>
        <w:tc>
          <w:tcPr>
            <w:tcW w:w="962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9C2F43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Advanced topics that build on fundamentals</w:t>
            </w:r>
          </w:p>
        </w:tc>
      </w:tr>
      <w:tr xmlns:wp14="http://schemas.microsoft.com/office/word/2010/wordml" w:rsidTr="08439EB6" w14:paraId="3D5FFA10" wp14:textId="77777777">
        <w:tblPrEx>
          <w:shd w:val="clear" w:color="auto" w:fill="cdd4e9"/>
        </w:tblPrEx>
        <w:trPr>
          <w:trHeight w:val="195" w:hRule="atLeast"/>
        </w:trPr>
        <w:tc>
          <w:tcPr>
            <w:tcW w:w="888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E5B42C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SWEG</w:t>
            </w:r>
          </w:p>
        </w:tc>
        <w:tc>
          <w:tcPr>
            <w:tcW w:w="243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138FC1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BS-CS and BS-IT</w:t>
            </w:r>
          </w:p>
        </w:tc>
        <w:tc>
          <w:tcPr>
            <w:tcW w:w="962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CE5874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Software development</w:t>
            </w:r>
          </w:p>
        </w:tc>
      </w:tr>
      <w:tr xmlns:wp14="http://schemas.microsoft.com/office/word/2010/wordml" w:rsidTr="08439EB6" w14:paraId="58FBE94A" wp14:textId="77777777">
        <w:tblPrEx>
          <w:shd w:val="clear" w:color="auto" w:fill="cdd4e9"/>
        </w:tblPrEx>
        <w:trPr>
          <w:trHeight w:val="195" w:hRule="atLeast"/>
        </w:trPr>
        <w:tc>
          <w:tcPr>
            <w:tcW w:w="888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432458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NTWK</w:t>
            </w:r>
          </w:p>
        </w:tc>
        <w:tc>
          <w:tcPr>
            <w:tcW w:w="243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E0B3EC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BS-CS and BS-IT</w:t>
            </w:r>
          </w:p>
        </w:tc>
        <w:tc>
          <w:tcPr>
            <w:tcW w:w="962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11C09F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Network and communication</w:t>
            </w:r>
          </w:p>
        </w:tc>
      </w:tr>
      <w:tr xmlns:wp14="http://schemas.microsoft.com/office/word/2010/wordml" w:rsidTr="08439EB6" w14:paraId="1009DCDD" wp14:textId="77777777">
        <w:tblPrEx>
          <w:shd w:val="clear" w:color="auto" w:fill="cdd4e9"/>
        </w:tblPrEx>
        <w:trPr>
          <w:trHeight w:val="195" w:hRule="atLeast"/>
        </w:trPr>
        <w:tc>
          <w:tcPr>
            <w:tcW w:w="888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D82CB5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INFO</w:t>
            </w:r>
          </w:p>
        </w:tc>
        <w:tc>
          <w:tcPr>
            <w:tcW w:w="243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5A8C2A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BS-CS and BS-IT</w:t>
            </w:r>
          </w:p>
        </w:tc>
        <w:tc>
          <w:tcPr>
            <w:tcW w:w="962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29F654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Information management</w:t>
            </w:r>
          </w:p>
        </w:tc>
      </w:tr>
    </w:tbl>
    <w:p xmlns:wp14="http://schemas.microsoft.com/office/word/2010/wordml" w14:paraId="6D9C8D39" wp14:textId="77777777">
      <w:pPr>
        <w:pStyle w:val="Body A"/>
        <w:widowControl w:val="0"/>
        <w:spacing w:after="0" w:line="240" w:lineRule="auto"/>
        <w:ind w:left="108" w:hanging="108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p xmlns:wp14="http://schemas.microsoft.com/office/word/2010/wordml" w14:paraId="675E05EE" wp14:textId="77777777">
      <w:pPr>
        <w:pStyle w:val="Body A"/>
        <w:widowControl w:val="0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p xmlns:wp14="http://schemas.microsoft.com/office/word/2010/wordml" w14:paraId="2FC17F8B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p xmlns:wp14="http://schemas.microsoft.com/office/word/2010/wordml" w14:paraId="0A4F7224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p xmlns:wp14="http://schemas.microsoft.com/office/word/2010/wordml" w:rsidP="0D13C2EE" w14:paraId="2AA703C2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lang w:val="en-US"/>
          <w14:textFill>
            <w14:solidFill>
              <w14:srgbClr w14:val="0033CC"/>
            </w14:solidFill>
          </w14:textFill>
        </w:rPr>
      </w:pPr>
      <w:r w:rsidR="0D13C2EE">
        <w:rPr>
          <w:rStyle w:val="None"/>
          <w:rFonts w:ascii="Arial" w:hAnsi="Arial"/>
          <w:outline w:val="0"/>
          <w:color w:val="0033cc"/>
          <w:sz w:val="24"/>
          <w:szCs w:val="24"/>
          <w:lang w:val="en-US"/>
          <w14:textFill>
            <w14:solidFill>
              <w14:srgbClr w14:val="0033CC"/>
            </w14:solidFill>
          </w14:textFill>
        </w:rPr>
        <w:t>Some are specific to each computing degree</w:t>
      </w:r>
      <w:r w:rsidR="0D13C2EE">
        <w:rPr>
          <w:rStyle w:val="None"/>
          <w:rFonts w:ascii="Arial" w:hAnsi="Arial"/>
          <w:outline w:val="0"/>
          <w:color w:val="0033cc"/>
          <w:sz w:val="24"/>
          <w:szCs w:val="24"/>
          <w:lang w:val="en-US"/>
          <w14:textFill>
            <w14:solidFill>
              <w14:srgbClr w14:val="0033CC"/>
            </w14:solidFill>
          </w14:textFill>
        </w:rPr>
        <w:t xml:space="preserve">.  </w:t>
      </w:r>
      <w:r w:rsidR="0D13C2EE">
        <w:rPr>
          <w:rStyle w:val="None"/>
          <w:rFonts w:ascii="Arial" w:hAnsi="Arial"/>
          <w:outline w:val="0"/>
          <w:color w:val="0033cc"/>
          <w:sz w:val="24"/>
          <w:szCs w:val="24"/>
          <w:lang w:val="en-US"/>
          <w14:textFill>
            <w14:solidFill>
              <w14:srgbClr w14:val="0033CC"/>
            </w14:solidFill>
          </w14:textFill>
        </w:rPr>
        <w:t>These are broken down below.</w:t>
      </w:r>
    </w:p>
    <w:p xmlns:wp14="http://schemas.microsoft.com/office/word/2010/wordml" w14:paraId="5AE48A43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p xmlns:wp14="http://schemas.microsoft.com/office/word/2010/wordml" w14:paraId="41973F43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  <w:r>
        <w:rPr>
          <w:rStyle w:val="None"/>
          <w:rFonts w:ascii="Arial" w:hAnsi="Arial"/>
          <w:outline w:val="0"/>
          <w:color w:val="0033cc"/>
          <w:sz w:val="24"/>
          <w:szCs w:val="24"/>
          <w:u w:color="0033cc"/>
          <w:rtl w:val="0"/>
          <w:lang w:val="de-DE"/>
          <w14:textFill>
            <w14:solidFill>
              <w14:srgbClr w14:val="0033CC"/>
            </w14:solidFill>
          </w14:textFill>
        </w:rPr>
        <w:t>BS-CS</w:t>
      </w:r>
    </w:p>
    <w:p xmlns:wp14="http://schemas.microsoft.com/office/word/2010/wordml" w14:paraId="50F40DEB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tbl>
      <w:tblPr>
        <w:tblW w:w="1268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14"/>
        <w:gridCol w:w="11571"/>
      </w:tblGrid>
      <w:tr xmlns:wp14="http://schemas.microsoft.com/office/word/2010/wordml" w:rsidTr="08439EB6" w14:paraId="771E6F11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14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CC426E" wp14:textId="77777777">
            <w:pPr>
              <w:pStyle w:val="Body A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ALG</w:t>
            </w:r>
          </w:p>
        </w:tc>
        <w:tc>
          <w:tcPr>
            <w:tcW w:w="11571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6B0E8A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Algorithms and complexity</w:t>
            </w:r>
          </w:p>
        </w:tc>
      </w:tr>
      <w:tr xmlns:wp14="http://schemas.microsoft.com/office/word/2010/wordml" w:rsidTr="08439EB6" w14:paraId="4EA374A3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14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F8EAC8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THEO</w:t>
            </w:r>
          </w:p>
        </w:tc>
        <w:tc>
          <w:tcPr>
            <w:tcW w:w="11571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F659CF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Computer science theory</w:t>
            </w:r>
          </w:p>
        </w:tc>
      </w:tr>
      <w:tr xmlns:wp14="http://schemas.microsoft.com/office/word/2010/wordml" w:rsidTr="08439EB6" w14:paraId="711CF9EE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14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630CA7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PL</w:t>
            </w:r>
          </w:p>
        </w:tc>
        <w:tc>
          <w:tcPr>
            <w:tcW w:w="11571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210E5E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Concepts of programming languages</w:t>
            </w:r>
          </w:p>
        </w:tc>
      </w:tr>
      <w:tr xmlns:wp14="http://schemas.microsoft.com/office/word/2010/wordml" w:rsidTr="08439EB6" w14:paraId="7491CB51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14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214B95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GPL</w:t>
            </w:r>
          </w:p>
        </w:tc>
        <w:tc>
          <w:tcPr>
            <w:tcW w:w="11571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9DD5E0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General-purpose language</w:t>
            </w:r>
          </w:p>
        </w:tc>
      </w:tr>
      <w:tr xmlns:wp14="http://schemas.microsoft.com/office/word/2010/wordml" w:rsidTr="08439EB6" w14:paraId="3F9B3312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14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A0F659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ARCH</w:t>
            </w:r>
          </w:p>
        </w:tc>
        <w:tc>
          <w:tcPr>
            <w:tcW w:w="11571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A37A80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Computer architecture/organization</w:t>
            </w:r>
          </w:p>
        </w:tc>
      </w:tr>
      <w:tr xmlns:wp14="http://schemas.microsoft.com/office/word/2010/wordml" w:rsidTr="08439EB6" w14:paraId="35620189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14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4DC882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OS</w:t>
            </w:r>
          </w:p>
        </w:tc>
        <w:tc>
          <w:tcPr>
            <w:tcW w:w="11571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3ED00F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Operating systems</w:t>
            </w:r>
          </w:p>
        </w:tc>
      </w:tr>
      <w:tr xmlns:wp14="http://schemas.microsoft.com/office/word/2010/wordml" w:rsidTr="08439EB6" w14:paraId="5D6FB0BF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14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D00F51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PAR</w:t>
            </w:r>
          </w:p>
        </w:tc>
        <w:tc>
          <w:tcPr>
            <w:tcW w:w="11571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938160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Parallel and distributed computing</w:t>
            </w:r>
          </w:p>
        </w:tc>
      </w:tr>
      <w:tr xmlns:wp14="http://schemas.microsoft.com/office/word/2010/wordml" w:rsidTr="08439EB6" w14:paraId="337C15ED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14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DCA7D2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CBS</w:t>
            </w:r>
          </w:p>
        </w:tc>
        <w:tc>
          <w:tcPr>
            <w:tcW w:w="11571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3D6843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Computing-based systems</w:t>
            </w:r>
          </w:p>
        </w:tc>
      </w:tr>
    </w:tbl>
    <w:p xmlns:wp14="http://schemas.microsoft.com/office/word/2010/wordml" w14:paraId="77A52294" wp14:textId="77777777">
      <w:pPr>
        <w:pStyle w:val="Body A"/>
        <w:widowControl w:val="0"/>
        <w:spacing w:after="0" w:line="240" w:lineRule="auto"/>
        <w:ind w:left="108" w:hanging="108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p xmlns:wp14="http://schemas.microsoft.com/office/word/2010/wordml" w14:paraId="007DCDA8" wp14:textId="77777777">
      <w:pPr>
        <w:pStyle w:val="Body A"/>
        <w:widowControl w:val="0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p xmlns:wp14="http://schemas.microsoft.com/office/word/2010/wordml" w14:paraId="450EA2D7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p xmlns:wp14="http://schemas.microsoft.com/office/word/2010/wordml" w14:paraId="1FA04549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  <w:r>
        <w:rPr>
          <w:rStyle w:val="None"/>
          <w:rFonts w:ascii="Arial" w:hAnsi="Arial"/>
          <w:outline w:val="0"/>
          <w:color w:val="0033cc"/>
          <w:sz w:val="24"/>
          <w:szCs w:val="24"/>
          <w:u w:color="0033cc"/>
          <w:rtl w:val="0"/>
          <w:lang w:val="en-US"/>
          <w14:textFill>
            <w14:solidFill>
              <w14:srgbClr w14:val="0033CC"/>
            </w14:solidFill>
          </w14:textFill>
        </w:rPr>
        <w:t>BS-CY</w:t>
      </w:r>
    </w:p>
    <w:p xmlns:wp14="http://schemas.microsoft.com/office/word/2010/wordml" w14:paraId="3DD355C9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tbl>
      <w:tblPr>
        <w:tblW w:w="129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97"/>
        <w:gridCol w:w="11763"/>
      </w:tblGrid>
      <w:tr xmlns:wp14="http://schemas.microsoft.com/office/word/2010/wordml" w:rsidTr="08439EB6" w14:paraId="441A67B8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41EB53" wp14:textId="77777777">
            <w:pPr>
              <w:pStyle w:val="Body A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CROSSCUT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232E24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Cross-cutting concepts (confidentiality, integrity, availability, risk, adversarial/systems thinking)</w:t>
            </w:r>
          </w:p>
        </w:tc>
      </w:tr>
      <w:tr xmlns:wp14="http://schemas.microsoft.com/office/word/2010/wordml" w:rsidTr="08439EB6" w14:paraId="0221445F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6A201D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DATA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218934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Data security</w:t>
            </w:r>
          </w:p>
        </w:tc>
      </w:tr>
      <w:tr xmlns:wp14="http://schemas.microsoft.com/office/word/2010/wordml" w:rsidTr="08439EB6" w14:paraId="444C84F5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471108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SW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75416D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Software security</w:t>
            </w:r>
          </w:p>
        </w:tc>
      </w:tr>
      <w:tr xmlns:wp14="http://schemas.microsoft.com/office/word/2010/wordml" w:rsidTr="08439EB6" w14:paraId="7273E970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BAD5B5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COMP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637A6C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Component security</w:t>
            </w:r>
          </w:p>
        </w:tc>
      </w:tr>
      <w:tr xmlns:wp14="http://schemas.microsoft.com/office/word/2010/wordml" w:rsidTr="08439EB6" w14:paraId="4DC94546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5CD7E0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CONN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1C03D7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Connection security</w:t>
            </w:r>
          </w:p>
        </w:tc>
      </w:tr>
      <w:tr xmlns:wp14="http://schemas.microsoft.com/office/word/2010/wordml" w:rsidTr="08439EB6" w14:paraId="7E66200B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8AA472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SYS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69CCAD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System security</w:t>
            </w:r>
          </w:p>
        </w:tc>
      </w:tr>
      <w:tr xmlns:wp14="http://schemas.microsoft.com/office/word/2010/wordml" w:rsidTr="08439EB6" w14:paraId="07361CCB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4193B8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HUMAN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5AC762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Human security</w:t>
            </w:r>
          </w:p>
        </w:tc>
      </w:tr>
      <w:tr xmlns:wp14="http://schemas.microsoft.com/office/word/2010/wordml" w:rsidTr="08439EB6" w14:paraId="66D21DDF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C77C1E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ORGZ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CE2D21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Organizational security</w:t>
            </w:r>
          </w:p>
        </w:tc>
      </w:tr>
      <w:tr xmlns:wp14="http://schemas.microsoft.com/office/word/2010/wordml" w:rsidTr="08439EB6" w14:paraId="66468F88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20F1CD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SOC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A7E6D6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Societal security</w:t>
            </w:r>
          </w:p>
        </w:tc>
      </w:tr>
    </w:tbl>
    <w:p xmlns:wp14="http://schemas.microsoft.com/office/word/2010/wordml" w14:paraId="1A81F0B1" wp14:textId="77777777">
      <w:pPr>
        <w:pStyle w:val="Body A"/>
        <w:widowControl w:val="0"/>
        <w:spacing w:after="0" w:line="240" w:lineRule="auto"/>
        <w:ind w:left="108" w:hanging="108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p xmlns:wp14="http://schemas.microsoft.com/office/word/2010/wordml" w14:paraId="717AAFBA" wp14:textId="77777777">
      <w:pPr>
        <w:pStyle w:val="Body A"/>
        <w:widowControl w:val="0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p xmlns:wp14="http://schemas.microsoft.com/office/word/2010/wordml" w14:paraId="56EE48EE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p xmlns:wp14="http://schemas.microsoft.com/office/word/2010/wordml" w14:paraId="3EB519C3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  <w:r>
        <w:rPr>
          <w:rStyle w:val="None"/>
          <w:rFonts w:ascii="Arial" w:hAnsi="Arial"/>
          <w:outline w:val="0"/>
          <w:color w:val="0033cc"/>
          <w:sz w:val="24"/>
          <w:szCs w:val="24"/>
          <w:u w:color="0033cc"/>
          <w:rtl w:val="0"/>
          <w:lang w:val="en-US"/>
          <w14:textFill>
            <w14:solidFill>
              <w14:srgbClr w14:val="0033CC"/>
            </w14:solidFill>
          </w14:textFill>
        </w:rPr>
        <w:t>BS-DS</w:t>
      </w:r>
    </w:p>
    <w:p xmlns:wp14="http://schemas.microsoft.com/office/word/2010/wordml" w14:paraId="2908EB2C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tbl>
      <w:tblPr>
        <w:tblW w:w="129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97"/>
        <w:gridCol w:w="11763"/>
      </w:tblGrid>
      <w:tr xmlns:wp14="http://schemas.microsoft.com/office/word/2010/wordml" w:rsidTr="08439EB6" w14:paraId="2BDE057C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6B5182" wp14:textId="77777777">
            <w:pPr>
              <w:pStyle w:val="Body A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ACQ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B0391F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Data acquisition and representation</w:t>
            </w:r>
          </w:p>
        </w:tc>
      </w:tr>
      <w:tr xmlns:wp14="http://schemas.microsoft.com/office/word/2010/wordml" w:rsidTr="08439EB6" w14:paraId="11FBAFC5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51FB44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MGMT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12FA78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Data management</w:t>
            </w:r>
          </w:p>
        </w:tc>
      </w:tr>
      <w:tr xmlns:wp14="http://schemas.microsoft.com/office/word/2010/wordml" w:rsidTr="08439EB6" w14:paraId="2A4B7F23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73555F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PREP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0894F8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Data preparation and integration</w:t>
            </w:r>
          </w:p>
        </w:tc>
      </w:tr>
      <w:tr xmlns:wp14="http://schemas.microsoft.com/office/word/2010/wordml" w:rsidTr="08439EB6" w14:paraId="4F25EFBF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C62B94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ANAL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67A311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Data analysis</w:t>
            </w:r>
          </w:p>
        </w:tc>
      </w:tr>
      <w:tr xmlns:wp14="http://schemas.microsoft.com/office/word/2010/wordml" w:rsidTr="08439EB6" w14:paraId="2D35EE83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32902F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MODEL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6B457F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Model development and deployment</w:t>
            </w:r>
          </w:p>
        </w:tc>
      </w:tr>
      <w:tr xmlns:wp14="http://schemas.microsoft.com/office/word/2010/wordml" w:rsidTr="08439EB6" w14:paraId="103AD19F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88DAE4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VIZ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F1770C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Visualization and communication of knowledge obtained from data</w:t>
            </w:r>
          </w:p>
        </w:tc>
      </w:tr>
      <w:tr xmlns:wp14="http://schemas.microsoft.com/office/word/2010/wordml" w:rsidTr="08439EB6" w14:paraId="75E46CFA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7DC2E9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ETHICS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4F30A8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Data ethics (legitimate use, algorithmic fairness)</w:t>
            </w:r>
          </w:p>
        </w:tc>
      </w:tr>
      <w:tr xmlns:wp14="http://schemas.microsoft.com/office/word/2010/wordml" w:rsidTr="08439EB6" w14:paraId="11498F58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C05772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GOV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F94C3B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Governance (privacy, security, stewardship)</w:t>
            </w:r>
          </w:p>
        </w:tc>
      </w:tr>
      <w:tr xmlns:wp14="http://schemas.microsoft.com/office/word/2010/wordml" w:rsidTr="08439EB6" w14:paraId="06BB068E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068959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MATH/STAT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9F8E7E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Applied stats/math (inference, modeling, linear algebra, probability, optimization)</w:t>
            </w:r>
          </w:p>
        </w:tc>
      </w:tr>
      <w:tr xmlns:wp14="http://schemas.microsoft.com/office/word/2010/wordml" w:rsidTr="08439EB6" w14:paraId="6EA3480C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138FD3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COMP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9091FF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Computing (including data structures and algorithms)</w:t>
            </w:r>
          </w:p>
        </w:tc>
      </w:tr>
      <w:tr xmlns:wp14="http://schemas.microsoft.com/office/word/2010/wordml" w:rsidTr="08439EB6" w14:paraId="77CEEDBF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2B790F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APPL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32B1D2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At least one application area</w:t>
            </w:r>
          </w:p>
        </w:tc>
      </w:tr>
    </w:tbl>
    <w:p xmlns:wp14="http://schemas.microsoft.com/office/word/2010/wordml" w14:paraId="121FD38A" wp14:textId="77777777">
      <w:pPr>
        <w:pStyle w:val="Body A"/>
        <w:widowControl w:val="0"/>
        <w:spacing w:after="0" w:line="240" w:lineRule="auto"/>
        <w:ind w:left="108" w:hanging="108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p xmlns:wp14="http://schemas.microsoft.com/office/word/2010/wordml" w14:paraId="1FE2DD96" wp14:textId="77777777">
      <w:pPr>
        <w:pStyle w:val="Body A"/>
        <w:widowControl w:val="0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p xmlns:wp14="http://schemas.microsoft.com/office/word/2010/wordml" w14:paraId="27357532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p xmlns:wp14="http://schemas.microsoft.com/office/word/2010/wordml" w14:paraId="07F023C8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p xmlns:wp14="http://schemas.microsoft.com/office/word/2010/wordml" w14:paraId="0D47896B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  <w:r>
        <w:rPr>
          <w:rStyle w:val="None"/>
          <w:rFonts w:ascii="Arial" w:hAnsi="Arial"/>
          <w:outline w:val="0"/>
          <w:color w:val="0033cc"/>
          <w:sz w:val="24"/>
          <w:szCs w:val="24"/>
          <w:u w:color="0033cc"/>
          <w:rtl w:val="0"/>
          <w:lang w:val="en-US"/>
          <w14:textFill>
            <w14:solidFill>
              <w14:srgbClr w14:val="0033CC"/>
            </w14:solidFill>
          </w14:textFill>
        </w:rPr>
        <w:t>BS-IT</w:t>
      </w:r>
    </w:p>
    <w:p xmlns:wp14="http://schemas.microsoft.com/office/word/2010/wordml" w14:paraId="4BDB5498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tbl>
      <w:tblPr>
        <w:tblW w:w="129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97"/>
        <w:gridCol w:w="11763"/>
      </w:tblGrid>
      <w:tr xmlns:wp14="http://schemas.microsoft.com/office/word/2010/wordml" w:rsidTr="08439EB6" w14:paraId="28587A6D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24F110" wp14:textId="77777777">
            <w:pPr>
              <w:pStyle w:val="Body A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INFO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D11A03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Information management</w:t>
            </w:r>
          </w:p>
        </w:tc>
      </w:tr>
      <w:tr xmlns:wp14="http://schemas.microsoft.com/office/word/2010/wordml" w:rsidTr="08439EB6" w14:paraId="29909579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5FEFF8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INTEG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4F4B85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Integrated systems</w:t>
            </w:r>
          </w:p>
        </w:tc>
      </w:tr>
      <w:tr xmlns:wp14="http://schemas.microsoft.com/office/word/2010/wordml" w:rsidTr="08439EB6" w14:paraId="00D9649D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48129C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PLAT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46B581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Platform technologies</w:t>
            </w:r>
          </w:p>
        </w:tc>
      </w:tr>
      <w:tr xmlns:wp14="http://schemas.microsoft.com/office/word/2010/wordml" w:rsidTr="08439EB6" w14:paraId="063406DF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AD08B3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PDGM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BC70D8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System paradigms</w:t>
            </w:r>
          </w:p>
        </w:tc>
      </w:tr>
      <w:tr xmlns:wp14="http://schemas.microsoft.com/office/word/2010/wordml" w:rsidTr="08439EB6" w14:paraId="6B945E70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5A4AE4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UE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D10E64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User experience design</w:t>
            </w:r>
          </w:p>
        </w:tc>
      </w:tr>
      <w:tr xmlns:wp14="http://schemas.microsoft.com/office/word/2010/wordml" w:rsidTr="08439EB6" w14:paraId="607251E5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EDE605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WEB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9EC4D5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Web and mobile systems</w:t>
            </w:r>
          </w:p>
        </w:tc>
      </w:tr>
      <w:tr xmlns:wp14="http://schemas.microsoft.com/office/word/2010/wordml" w:rsidTr="08439EB6" w14:paraId="36907005" wp14:textId="77777777">
        <w:tblPrEx>
          <w:shd w:val="clear" w:color="auto" w:fill="cdd4e9"/>
        </w:tblPrEx>
        <w:trPr>
          <w:trHeight w:val="195" w:hRule="atLeast"/>
        </w:trPr>
        <w:tc>
          <w:tcPr>
            <w:tcW w:w="119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88B80A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EXP</w:t>
            </w:r>
          </w:p>
        </w:tc>
        <w:tc>
          <w:tcPr>
            <w:tcW w:w="11763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3537FF" wp14:textId="77777777"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outline w:val="0"/>
                <w:color w:val="0033cc"/>
                <w:sz w:val="16"/>
                <w:szCs w:val="16"/>
                <w:u w:color="0033cc"/>
                <w:shd w:val="nil" w:color="auto" w:fill="auto"/>
                <w:rtl w:val="0"/>
                <w:lang w:val="en-US"/>
                <w14:textFill>
                  <w14:solidFill>
                    <w14:srgbClr w14:val="0033CC"/>
                  </w14:solidFill>
                </w14:textFill>
              </w:rPr>
              <w:t>Experiential learning appropriate to the program</w:t>
            </w:r>
          </w:p>
        </w:tc>
      </w:tr>
    </w:tbl>
    <w:p xmlns:wp14="http://schemas.microsoft.com/office/word/2010/wordml" w14:paraId="2916C19D" wp14:textId="77777777">
      <w:pPr>
        <w:pStyle w:val="Body A"/>
        <w:widowControl w:val="0"/>
        <w:spacing w:after="0" w:line="240" w:lineRule="auto"/>
        <w:ind w:left="108" w:hanging="108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p xmlns:wp14="http://schemas.microsoft.com/office/word/2010/wordml" w14:paraId="74869460" wp14:textId="77777777">
      <w:pPr>
        <w:pStyle w:val="Body A"/>
        <w:widowControl w:val="0"/>
        <w:spacing w:after="0" w:line="240" w:lineRule="auto"/>
        <w:rPr>
          <w:rStyle w:val="None"/>
          <w:rFonts w:ascii="Arial" w:hAnsi="Arial" w:eastAsia="Arial" w:cs="Arial"/>
          <w:outline w:val="0"/>
          <w:color w:val="0033cc"/>
          <w:sz w:val="24"/>
          <w:szCs w:val="24"/>
          <w:u w:color="0033cc"/>
          <w14:textFill>
            <w14:solidFill>
              <w14:srgbClr w14:val="0033CC"/>
            </w14:solidFill>
          </w14:textFill>
        </w:rPr>
      </w:pPr>
    </w:p>
    <w:p xmlns:wp14="http://schemas.microsoft.com/office/word/2010/wordml" w14:paraId="187F57B8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 xmlns:wp14="http://schemas.microsoft.com/office/word/2010/wordml" w14:paraId="54738AF4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 xmlns:wp14="http://schemas.microsoft.com/office/word/2010/wordml" w14:paraId="46ABBD8F" wp14:textId="77777777">
      <w:pPr>
        <w:pStyle w:val="Body A"/>
        <w:spacing w:after="0" w:line="240" w:lineRule="auto"/>
        <w:rPr>
          <w:rStyle w:val="None"/>
          <w:rFonts w:ascii="Arial" w:hAnsi="Arial" w:eastAsia="Arial" w:cs="Arial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 xmlns:wp14="http://schemas.microsoft.com/office/word/2010/wordml" w14:paraId="4278F00F" wp14:textId="77777777">
      <w:pPr>
        <w:pStyle w:val="Body A"/>
        <w:spacing w:after="0" w:line="240" w:lineRule="auto"/>
      </w:pPr>
      <w:r>
        <w:rPr>
          <w:rStyle w:val="None"/>
          <w:rFonts w:ascii="Arial" w:hAnsi="Arial"/>
          <w:i w:val="1"/>
          <w:iCs w:val="1"/>
          <w:outline w:val="0"/>
          <w:color w:val="0033cc"/>
          <w:sz w:val="24"/>
          <w:szCs w:val="24"/>
          <w:u w:color="0033cc"/>
          <w:rtl w:val="0"/>
          <w:lang w:val="en-US"/>
          <w14:textFill>
            <w14:solidFill>
              <w14:srgbClr w14:val="0033CC"/>
            </w14:solidFill>
          </w14:textFill>
        </w:rPr>
        <w:t>When referencing an outcome in the Course Outcomes section, please reference it by ID (i.e. TECH or SWEG).</w:t>
      </w:r>
    </w:p>
    <w:sectPr>
      <w:headerReference w:type="default" r:id="rId5"/>
      <w:footerReference w:type="default" r:id="rId6"/>
      <w:pgSz w:w="15840" w:h="12240" w:orient="landscape"/>
      <w:pgMar w:top="1440" w:right="1440" w:bottom="1440" w:left="1440" w:header="720" w:footer="72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  <w:font w:name="Helvetica">
    <w:charset w:val="00"/>
    <w:family w:val="roman"/>
    <w:pitch w:val="default"/>
  </w:font>
  <w:font w:name="Helvetica Light">
    <w:charset w:val="00"/>
    <w:family w:val="roman"/>
    <w:pitch w:val="default"/>
  </w:font>
  <w:font w:name="Times Roman">
    <w:charset w:val="00"/>
    <w:family w:val="roman"/>
    <w:pitch w:val="default"/>
  </w:font>
  <w:font w:name="Courier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06BBA33E" wp14:textId="77777777">
    <w:pPr>
      <w:pStyle w:val="Header &amp; Footer"/>
      <w:bidi w:val="0"/>
    </w:pPr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464FCBC1" wp14:textId="77777777"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nsid w:val="50c9cb35"/>
    <w:multiLevelType w:val="hybridMultilevel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51022fa"/>
    <w:multiLevelType w:val="hybridMultilevel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a8ca778"/>
    <w:multiLevelType w:val="hybridMultilevel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c6a59ef"/>
    <w:multiLevelType w:val="hybridMultilevel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ce0d665"/>
    <w:multiLevelType w:val="hybridMultilevel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ec1b8a3"/>
    <w:multiLevelType w:val="hybridMultilevel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699cd44a"/>
    <w:multiLevelType w:val="hybridMultilevel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5a4660ee"/>
    <w:multiLevelType w:val="hybridMultilevel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597d81ec"/>
    <w:multiLevelType w:val="hybridMultilevel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133b400"/>
    <w:multiLevelType w:val="hybridMultilevel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06c6dca"/>
    <w:multiLevelType w:val="hybridMultilevel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f2aeab2"/>
    <w:multiLevelType w:val="hybridMultilevel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2628855"/>
    <w:multiLevelType w:val="hybridMultilevel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df7f83d"/>
    <w:multiLevelType w:val="hybridMultilevel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acece7a"/>
    <w:multiLevelType w:val="hybridMultilevel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1c214d05"/>
    <w:multiLevelType w:val="hybridMultilevel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64f1581c"/>
    <w:multiLevelType w:val="hybridMultilevel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6f5f3424"/>
    <w:multiLevelType w:val="hybridMultilevel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67d87b8f"/>
    <w:multiLevelType w:val="hybridMultilevel"/>
    <w:numStyleLink w:val="Bullets"/>
  </w:abstractNum>
  <w:abstractNum w:abstractNumId="19">
    <w:nsid w:val="366598f8"/>
    <w:multiLevelType w:val="hybridMultilevel"/>
    <w:styleLink w:val="Bullets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hAnsi="Times Roman" w:eastAsia="Times Roman" w:cs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 Roman" w:hAnsi="Times Roman" w:eastAsia="Times Roman" w:cs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 Roman" w:hAnsi="Times Roman" w:eastAsia="Times Roman" w:cs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 Roman" w:hAnsi="Times Roman" w:eastAsia="Times Roman" w:cs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 Roman" w:hAnsi="Times Roman" w:eastAsia="Times Roman" w:cs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 Roman" w:hAnsi="Times Roman" w:eastAsia="Times Roman" w:cs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 Roman" w:hAnsi="Times Roman" w:eastAsia="Times Roman" w:cs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 Roman" w:hAnsi="Times Roman" w:eastAsia="Times Roman" w:cs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 Roman" w:hAnsi="Times Roman" w:eastAsia="Times Roman" w:cs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5c877f98"/>
    <w:multiLevelType w:val="hybridMultilevel"/>
    <w:numStyleLink w:val="Bullets.0"/>
  </w:abstractNum>
  <w:abstractNum w:abstractNumId="21">
    <w:nsid w:val="2d622d9c"/>
    <w:multiLevelType w:val="hybridMultilevel"/>
    <w:styleLink w:val="Bullets.0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18"/>
    <w:lvlOverride w:ilvl="0">
      <w:startOverride w:val="4"/>
    </w:lvlOverride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rsids>
    <w:rsidRoot w:val="0D13C2EE"/>
    <w:rsid w:val="08439EB6"/>
    <w:rsid w:val="0D13C2EE"/>
    <w:rsid w:val="0F5703FA"/>
    <w:rsid w:val="1E3A04C6"/>
    <w:rsid w:val="1E6518F3"/>
    <w:rsid w:val="21F846F9"/>
    <w:rsid w:val="224DDCDD"/>
    <w:rsid w:val="2432705B"/>
    <w:rsid w:val="2E7C571F"/>
    <w:rsid w:val="3F14ACEA"/>
    <w:rsid w:val="3F14ACEA"/>
    <w:rsid w:val="43073A5A"/>
    <w:rsid w:val="44FE020B"/>
    <w:rsid w:val="4C461210"/>
    <w:rsid w:val="55FCE09C"/>
    <w:rsid w:val="57717219"/>
    <w:rsid w:val="57717219"/>
    <w:rsid w:val="583BF26E"/>
    <w:rsid w:val="6276660D"/>
    <w:rsid w:val="65020942"/>
    <w:rsid w:val="6558D64F"/>
    <w:rsid w:val="69869B5A"/>
    <w:rsid w:val="6D7D6B1A"/>
    <w:rsid w:val="6D7EC313"/>
    <w:rsid w:val="6E06D0D2"/>
    <w:rsid w:val="7D0B751A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97B470"/>
  <w15:docId w15:val="{1CC44402-AA25-4D2E-8DD1-14E25D82AAD1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hAnsi="Arial" w:eastAsia="Arial" w:cs="Arial"/>
      <w:b w:val="1"/>
      <w:bCs w:val="1"/>
      <w:outline w:val="0"/>
      <w:color w:val="0000ff"/>
      <w:kern w:val="0"/>
      <w:sz w:val="24"/>
      <w:szCs w:val="24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hAnsi="Helvetica Neue" w:eastAsia="Helvetica Neue" w:cs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9"/>
      </w:numPr>
    </w:pPr>
  </w:style>
  <w:style w:type="numbering" w:styleId="Bullets.0">
    <w:name w:val="Bullets.0"/>
    <w:pPr>
      <w:numPr>
        <w:numId w:val="21"/>
      </w:numPr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numbering" Target="numbering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header" Target="header1.xml" Id="rId5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f403300b2e3742bda67873c3e69664e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5c9c4d6376606323c7a546ec251881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  <ModifiedDate xmlns="989e967c-9551-4e50-ba5e-513c86d83790">2026-03-09T14:04:33+00:00</ModifiedDate>
  </documentManagement>
</p:properties>
</file>

<file path=customXml/itemProps1.xml><?xml version="1.0" encoding="utf-8"?>
<ds:datastoreItem xmlns:ds="http://schemas.openxmlformats.org/officeDocument/2006/customXml" ds:itemID="{A478623E-F8A8-4676-B767-F09CEBE0EB30}"/>
</file>

<file path=customXml/itemProps2.xml><?xml version="1.0" encoding="utf-8"?>
<ds:datastoreItem xmlns:ds="http://schemas.openxmlformats.org/officeDocument/2006/customXml" ds:itemID="{2C0BFF59-0079-44FD-A203-2A67AD1501BC}"/>
</file>

<file path=customXml/itemProps3.xml><?xml version="1.0" encoding="utf-8"?>
<ds:datastoreItem xmlns:ds="http://schemas.openxmlformats.org/officeDocument/2006/customXml" ds:itemID="{92725BAD-D2AE-4BF3-953A-5A4DCFE55A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Kianoosh Boroojeni</cp:lastModifiedBy>
  <dcterms:modified xsi:type="dcterms:W3CDTF">2026-03-02T22:05:59Z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  <property fmtid="{D5CDD505-2E9C-101B-9397-08002B2CF9AE}" pid="6" name="Order">
    <vt:r8>72500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